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1441"/>
        <w:tblW w:w="10456" w:type="dxa"/>
        <w:tblBorders>
          <w:bottom w:val="single" w:sz="4" w:space="0" w:color="auto"/>
        </w:tblBorders>
        <w:tblLook w:val="04A0"/>
      </w:tblPr>
      <w:tblGrid>
        <w:gridCol w:w="4035"/>
        <w:gridCol w:w="3019"/>
        <w:gridCol w:w="3402"/>
      </w:tblGrid>
      <w:tr w:rsidR="008701A3" w:rsidRPr="00C57666" w:rsidTr="008701A3">
        <w:trPr>
          <w:trHeight w:val="33"/>
        </w:trPr>
        <w:tc>
          <w:tcPr>
            <w:tcW w:w="4035" w:type="dxa"/>
          </w:tcPr>
          <w:p w:rsidR="008701A3" w:rsidRPr="008701A3" w:rsidRDefault="008701A3" w:rsidP="008701A3">
            <w:pPr>
              <w:tabs>
                <w:tab w:val="left" w:pos="1440"/>
              </w:tabs>
              <w:spacing w:after="0"/>
              <w:rPr>
                <w:rFonts w:ascii="Arial" w:hAnsi="Arial" w:cs="Arial"/>
                <w:b/>
                <w:sz w:val="18"/>
                <w:szCs w:val="18"/>
              </w:rPr>
            </w:pP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REPUBLIQUE DU CAMEROUN</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Paix – Travail – Patrie</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REGION  DE  L’EST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DEPARTEMENT DU LOM ET DJEREM</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COMMUNE  DE  DIANG</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SECRETARIAT GENERAL</w:t>
            </w:r>
          </w:p>
          <w:p w:rsidR="008701A3" w:rsidRPr="008701A3" w:rsidRDefault="008701A3" w:rsidP="008701A3">
            <w:pPr>
              <w:spacing w:after="0"/>
              <w:jc w:val="center"/>
              <w:rPr>
                <w:b/>
                <w:sz w:val="18"/>
                <w:szCs w:val="18"/>
              </w:rPr>
            </w:pPr>
            <w:r w:rsidRPr="008701A3">
              <w:rPr>
                <w:rFonts w:ascii="Arial" w:hAnsi="Arial" w:cs="Arial"/>
                <w:b/>
                <w:sz w:val="18"/>
                <w:szCs w:val="18"/>
              </w:rPr>
              <w:t>*************</w:t>
            </w:r>
          </w:p>
        </w:tc>
        <w:tc>
          <w:tcPr>
            <w:tcW w:w="3019" w:type="dxa"/>
          </w:tcPr>
          <w:p w:rsidR="008701A3" w:rsidRPr="008701A3" w:rsidRDefault="008701A3" w:rsidP="008701A3">
            <w:pPr>
              <w:spacing w:after="0"/>
              <w:rPr>
                <w:b/>
                <w:sz w:val="18"/>
                <w:szCs w:val="18"/>
              </w:rPr>
            </w:pPr>
          </w:p>
          <w:p w:rsidR="008701A3" w:rsidRPr="008701A3" w:rsidRDefault="008701A3" w:rsidP="008701A3">
            <w:pPr>
              <w:spacing w:after="0"/>
              <w:rPr>
                <w:b/>
                <w:sz w:val="18"/>
                <w:szCs w:val="18"/>
              </w:rPr>
            </w:pPr>
            <w:r w:rsidRPr="008701A3">
              <w:rPr>
                <w:noProof/>
                <w:sz w:val="18"/>
                <w:szCs w:val="18"/>
              </w:rPr>
              <w:drawing>
                <wp:inline distT="0" distB="0" distL="0" distR="0">
                  <wp:extent cx="1653540" cy="132524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7"/>
                          <a:srcRect/>
                          <a:stretch>
                            <a:fillRect/>
                          </a:stretch>
                        </pic:blipFill>
                        <pic:spPr bwMode="auto">
                          <a:xfrm>
                            <a:off x="0" y="0"/>
                            <a:ext cx="1653540" cy="1325245"/>
                          </a:xfrm>
                          <a:prstGeom prst="rect">
                            <a:avLst/>
                          </a:prstGeom>
                          <a:noFill/>
                          <a:ln w="9525">
                            <a:noFill/>
                            <a:miter lim="800000"/>
                            <a:headEnd/>
                            <a:tailEnd/>
                          </a:ln>
                        </pic:spPr>
                      </pic:pic>
                    </a:graphicData>
                  </a:graphic>
                </wp:inline>
              </w:drawing>
            </w:r>
          </w:p>
          <w:p w:rsidR="008701A3" w:rsidRPr="008701A3" w:rsidRDefault="008701A3" w:rsidP="008701A3">
            <w:pPr>
              <w:spacing w:after="0"/>
              <w:rPr>
                <w:sz w:val="18"/>
                <w:szCs w:val="18"/>
              </w:rPr>
            </w:pPr>
          </w:p>
          <w:p w:rsidR="008701A3" w:rsidRPr="008701A3" w:rsidRDefault="008701A3" w:rsidP="008701A3">
            <w:pPr>
              <w:spacing w:after="0"/>
              <w:rPr>
                <w:sz w:val="18"/>
                <w:szCs w:val="18"/>
              </w:rPr>
            </w:pPr>
          </w:p>
          <w:p w:rsidR="008701A3" w:rsidRPr="008701A3" w:rsidRDefault="008701A3" w:rsidP="008701A3">
            <w:pPr>
              <w:spacing w:after="0"/>
              <w:rPr>
                <w:sz w:val="18"/>
                <w:szCs w:val="18"/>
              </w:rPr>
            </w:pPr>
          </w:p>
          <w:p w:rsidR="008701A3" w:rsidRPr="008701A3" w:rsidRDefault="008701A3" w:rsidP="008701A3">
            <w:pPr>
              <w:spacing w:after="0"/>
              <w:rPr>
                <w:sz w:val="18"/>
                <w:szCs w:val="18"/>
              </w:rPr>
            </w:pPr>
          </w:p>
        </w:tc>
        <w:tc>
          <w:tcPr>
            <w:tcW w:w="3402" w:type="dxa"/>
          </w:tcPr>
          <w:p w:rsidR="008701A3" w:rsidRPr="008701A3" w:rsidRDefault="008701A3" w:rsidP="008701A3">
            <w:pPr>
              <w:spacing w:after="0"/>
              <w:rPr>
                <w:rFonts w:ascii="Arial" w:hAnsi="Arial" w:cs="Arial"/>
                <w:b/>
                <w:sz w:val="18"/>
                <w:szCs w:val="18"/>
                <w:lang w:val="en-US"/>
              </w:rPr>
            </w:pPr>
          </w:p>
          <w:p w:rsidR="008701A3" w:rsidRPr="008701A3" w:rsidRDefault="008701A3" w:rsidP="008701A3">
            <w:pPr>
              <w:spacing w:after="0"/>
              <w:jc w:val="center"/>
              <w:rPr>
                <w:rFonts w:ascii="Arial" w:hAnsi="Arial" w:cs="Arial"/>
                <w:b/>
                <w:sz w:val="18"/>
                <w:szCs w:val="18"/>
                <w:lang w:val="en-US"/>
              </w:rPr>
            </w:pPr>
            <w:r w:rsidRPr="008701A3">
              <w:rPr>
                <w:rFonts w:ascii="Arial" w:hAnsi="Arial" w:cs="Arial"/>
                <w:b/>
                <w:sz w:val="18"/>
                <w:szCs w:val="18"/>
                <w:lang w:val="en-US"/>
              </w:rPr>
              <w:t>REPUBLIC OF CAMEROON</w:t>
            </w:r>
          </w:p>
          <w:p w:rsidR="008701A3" w:rsidRPr="008701A3" w:rsidRDefault="008701A3" w:rsidP="008701A3">
            <w:pPr>
              <w:spacing w:after="0"/>
              <w:jc w:val="center"/>
              <w:rPr>
                <w:rFonts w:ascii="Arial" w:hAnsi="Arial" w:cs="Arial"/>
                <w:b/>
                <w:sz w:val="18"/>
                <w:szCs w:val="18"/>
                <w:lang w:val="en-US"/>
              </w:rPr>
            </w:pPr>
            <w:r w:rsidRPr="008701A3">
              <w:rPr>
                <w:rFonts w:ascii="Arial" w:hAnsi="Arial" w:cs="Arial"/>
                <w:b/>
                <w:sz w:val="18"/>
                <w:szCs w:val="18"/>
                <w:lang w:val="en-US"/>
              </w:rPr>
              <w:t>Peace – Work – Fatherland</w:t>
            </w:r>
          </w:p>
          <w:p w:rsidR="008701A3" w:rsidRPr="008701A3" w:rsidRDefault="008701A3" w:rsidP="008701A3">
            <w:pPr>
              <w:spacing w:after="0"/>
              <w:jc w:val="center"/>
              <w:rPr>
                <w:rFonts w:ascii="Arial" w:hAnsi="Arial" w:cs="Arial"/>
                <w:b/>
                <w:sz w:val="18"/>
                <w:szCs w:val="18"/>
                <w:lang w:val="en-US"/>
              </w:rPr>
            </w:pPr>
            <w:r w:rsidRPr="008701A3">
              <w:rPr>
                <w:rFonts w:ascii="Arial" w:hAnsi="Arial" w:cs="Arial"/>
                <w:b/>
                <w:sz w:val="18"/>
                <w:szCs w:val="18"/>
                <w:lang w:val="en-US"/>
              </w:rPr>
              <w:t>************</w:t>
            </w:r>
          </w:p>
          <w:p w:rsidR="008701A3" w:rsidRPr="008701A3" w:rsidRDefault="008701A3" w:rsidP="008701A3">
            <w:pPr>
              <w:spacing w:after="0"/>
              <w:jc w:val="center"/>
              <w:rPr>
                <w:rFonts w:ascii="Arial" w:hAnsi="Arial" w:cs="Arial"/>
                <w:b/>
                <w:sz w:val="18"/>
                <w:szCs w:val="18"/>
                <w:lang w:val="en-US"/>
              </w:rPr>
            </w:pPr>
            <w:r w:rsidRPr="008701A3">
              <w:rPr>
                <w:rFonts w:ascii="Arial" w:hAnsi="Arial" w:cs="Arial"/>
                <w:b/>
                <w:sz w:val="18"/>
                <w:szCs w:val="18"/>
                <w:lang w:val="en-US"/>
              </w:rPr>
              <w:t>EAST REGION</w:t>
            </w:r>
          </w:p>
          <w:p w:rsidR="008701A3" w:rsidRPr="008701A3" w:rsidRDefault="008701A3" w:rsidP="008701A3">
            <w:pPr>
              <w:spacing w:after="0"/>
              <w:jc w:val="center"/>
              <w:rPr>
                <w:rFonts w:ascii="Arial" w:hAnsi="Arial" w:cs="Arial"/>
                <w:b/>
                <w:sz w:val="18"/>
                <w:szCs w:val="18"/>
                <w:lang w:val="en-US"/>
              </w:rPr>
            </w:pPr>
            <w:r w:rsidRPr="008701A3">
              <w:rPr>
                <w:rFonts w:ascii="Arial" w:hAnsi="Arial" w:cs="Arial"/>
                <w:b/>
                <w:sz w:val="18"/>
                <w:szCs w:val="18"/>
                <w:lang w:val="en-US"/>
              </w:rPr>
              <w:t>************</w:t>
            </w:r>
          </w:p>
          <w:p w:rsidR="008701A3" w:rsidRPr="008701A3" w:rsidRDefault="008701A3" w:rsidP="008701A3">
            <w:pPr>
              <w:spacing w:after="0"/>
              <w:jc w:val="center"/>
              <w:rPr>
                <w:rFonts w:ascii="Arial" w:hAnsi="Arial" w:cs="Arial"/>
                <w:b/>
                <w:sz w:val="18"/>
                <w:szCs w:val="18"/>
                <w:lang w:val="en-US"/>
              </w:rPr>
            </w:pPr>
            <w:r w:rsidRPr="008701A3">
              <w:rPr>
                <w:rFonts w:ascii="Arial" w:hAnsi="Arial" w:cs="Arial"/>
                <w:b/>
                <w:sz w:val="18"/>
                <w:szCs w:val="18"/>
                <w:lang w:val="en-US"/>
              </w:rPr>
              <w:t>LOM AND DJEREM DIVISION</w:t>
            </w:r>
          </w:p>
          <w:p w:rsidR="008701A3" w:rsidRPr="008701A3" w:rsidRDefault="008701A3" w:rsidP="008701A3">
            <w:pPr>
              <w:spacing w:after="0"/>
              <w:jc w:val="center"/>
              <w:rPr>
                <w:rFonts w:ascii="Arial" w:hAnsi="Arial" w:cs="Arial"/>
                <w:b/>
                <w:sz w:val="18"/>
                <w:szCs w:val="18"/>
                <w:lang w:val="en-US"/>
              </w:rPr>
            </w:pP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DIANG COUNCIL</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GENERAL SECRETARIAT</w:t>
            </w:r>
          </w:p>
          <w:p w:rsidR="008701A3" w:rsidRPr="008701A3" w:rsidRDefault="008701A3" w:rsidP="008701A3">
            <w:pPr>
              <w:spacing w:after="0"/>
              <w:jc w:val="center"/>
              <w:rPr>
                <w:b/>
                <w:sz w:val="18"/>
                <w:szCs w:val="18"/>
              </w:rPr>
            </w:pPr>
            <w:r w:rsidRPr="008701A3">
              <w:rPr>
                <w:rFonts w:ascii="Arial" w:hAnsi="Arial" w:cs="Arial"/>
                <w:b/>
                <w:sz w:val="18"/>
                <w:szCs w:val="18"/>
              </w:rPr>
              <w:t>************</w:t>
            </w:r>
          </w:p>
        </w:tc>
      </w:tr>
    </w:tbl>
    <w:p w:rsidR="00677F90" w:rsidRPr="005A48C1" w:rsidRDefault="00AC3C00" w:rsidP="0005510A">
      <w:pPr>
        <w:tabs>
          <w:tab w:val="left" w:pos="5679"/>
        </w:tabs>
        <w:rPr>
          <w:rFonts w:ascii="Comic Sans MS" w:hAnsi="Comic Sans MS"/>
          <w:sz w:val="16"/>
          <w:szCs w:val="16"/>
        </w:rPr>
      </w:pPr>
      <w:r w:rsidRPr="00AC3C00">
        <w:rPr>
          <w:rFonts w:ascii="Arial Narrow" w:hAnsi="Arial Narrow"/>
          <w:noProof/>
        </w:rPr>
        <w:pict>
          <v:shapetype id="_x0000_t202" coordsize="21600,21600" o:spt="202" path="m,l,21600r21600,l21600,xe">
            <v:stroke joinstyle="miter"/>
            <v:path gradientshapeok="t" o:connecttype="rect"/>
          </v:shapetype>
          <v:shape id="_x0000_s1071" type="#_x0000_t202" style="position:absolute;margin-left:26pt;margin-top:8.15pt;width:180pt;height:162.6pt;z-index:251679744;mso-position-horizontal-relative:text;mso-position-vertical-relative:text" stroked="f">
            <v:textbox style="mso-next-textbox:#_x0000_s1071">
              <w:txbxContent>
                <w:p w:rsidR="008701A3" w:rsidRDefault="008701A3" w:rsidP="009D248A">
                  <w:pPr>
                    <w:jc w:val="center"/>
                    <w:rPr>
                      <w:rFonts w:ascii="Arial Narrow" w:hAnsi="Arial Narrow"/>
                      <w:b/>
                      <w:bCs/>
                      <w:sz w:val="16"/>
                      <w:szCs w:val="16"/>
                    </w:rPr>
                  </w:pPr>
                </w:p>
                <w:p w:rsidR="008701A3" w:rsidRDefault="008701A3" w:rsidP="009D248A">
                  <w:pPr>
                    <w:jc w:val="center"/>
                    <w:rPr>
                      <w:rFonts w:ascii="Arial Narrow" w:hAnsi="Arial Narrow"/>
                      <w:b/>
                      <w:bCs/>
                      <w:sz w:val="16"/>
                      <w:szCs w:val="16"/>
                    </w:rPr>
                  </w:pPr>
                </w:p>
                <w:p w:rsidR="008701A3" w:rsidRDefault="008701A3" w:rsidP="009D248A">
                  <w:pPr>
                    <w:jc w:val="center"/>
                    <w:rPr>
                      <w:rFonts w:ascii="Arial Narrow" w:hAnsi="Arial Narrow"/>
                      <w:b/>
                      <w:bCs/>
                      <w:sz w:val="16"/>
                      <w:szCs w:val="16"/>
                    </w:rPr>
                  </w:pPr>
                </w:p>
                <w:p w:rsidR="008701A3" w:rsidRDefault="008701A3" w:rsidP="009D248A"/>
              </w:txbxContent>
            </v:textbox>
          </v:shape>
        </w:pict>
      </w:r>
      <w:r>
        <w:rPr>
          <w:rFonts w:ascii="Comic Sans MS" w:hAnsi="Comic Sans MS"/>
          <w:noProof/>
          <w:sz w:val="16"/>
          <w:szCs w:val="16"/>
          <w:lang w:eastAsia="fr-FR"/>
        </w:rPr>
        <w:pict>
          <v:rect id="_x0000_s1026" style="position:absolute;margin-left:9.55pt;margin-top:12.35pt;width:191.05pt;height:139.05pt;z-index:251658240;mso-position-horizontal-relative:text;mso-position-vertical-relative:text" strokecolor="white [3212]">
            <v:textbox>
              <w:txbxContent>
                <w:p w:rsidR="008701A3" w:rsidRPr="0005510A" w:rsidRDefault="008701A3" w:rsidP="0005510A">
                  <w:pPr>
                    <w:jc w:val="center"/>
                    <w:rPr>
                      <w:rFonts w:ascii="Comic Sans MS" w:hAnsi="Comic Sans MS"/>
                      <w:sz w:val="14"/>
                      <w:szCs w:val="14"/>
                    </w:rPr>
                  </w:pPr>
                </w:p>
              </w:txbxContent>
            </v:textbox>
          </v:rect>
        </w:pict>
      </w:r>
      <w:r w:rsidR="0005510A" w:rsidRPr="005A48C1">
        <w:rPr>
          <w:rFonts w:ascii="Comic Sans MS" w:hAnsi="Comic Sans MS"/>
          <w:sz w:val="16"/>
          <w:szCs w:val="16"/>
        </w:rPr>
        <w:tab/>
      </w:r>
    </w:p>
    <w:p w:rsidR="009D248A" w:rsidRPr="00546E45" w:rsidRDefault="00AC3C00" w:rsidP="009D248A">
      <w:pPr>
        <w:rPr>
          <w:rFonts w:ascii="Arial Narrow" w:hAnsi="Arial Narrow"/>
          <w:color w:val="333333"/>
        </w:rPr>
      </w:pPr>
      <w:r w:rsidRPr="00AC3C00">
        <w:rPr>
          <w:rFonts w:ascii="Arial Narrow" w:hAnsi="Arial Narrow"/>
          <w:noProof/>
        </w:rPr>
        <w:pict>
          <v:shape id="_x0000_s1072" type="#_x0000_t202" style="position:absolute;margin-left:54.6pt;margin-top:14.6pt;width:488.6pt;height:119.5pt;z-index:251680768" stroked="f">
            <v:textbox style="mso-next-textbox:#_x0000_s1072">
              <w:txbxContent>
                <w:p w:rsidR="008701A3" w:rsidRPr="00AF4C8D" w:rsidRDefault="008701A3" w:rsidP="009D248A">
                  <w:pPr>
                    <w:jc w:val="center"/>
                    <w:rPr>
                      <w:rFonts w:ascii="Arial Narrow" w:hAnsi="Arial Narrow"/>
                      <w:b/>
                      <w:bCs/>
                      <w:lang w:val="en-US"/>
                    </w:rPr>
                  </w:pPr>
                </w:p>
                <w:p w:rsidR="008701A3" w:rsidRPr="00AF4C8D" w:rsidRDefault="008701A3" w:rsidP="009D248A">
                  <w:pPr>
                    <w:rPr>
                      <w:lang w:val="en-US"/>
                    </w:rPr>
                  </w:pPr>
                </w:p>
              </w:txbxContent>
            </v:textbox>
          </v:shape>
        </w:pict>
      </w:r>
    </w:p>
    <w:p w:rsidR="009D248A" w:rsidRPr="00546E45" w:rsidRDefault="00AC3C00" w:rsidP="009D248A">
      <w:pPr>
        <w:rPr>
          <w:rFonts w:ascii="Arial Narrow" w:hAnsi="Arial Narrow"/>
        </w:rPr>
      </w:pPr>
      <w:r w:rsidRPr="00AC3C00">
        <w:rPr>
          <w:rFonts w:ascii="Comic Sans MS" w:hAnsi="Comic Sans MS"/>
          <w:noProof/>
          <w:sz w:val="16"/>
          <w:szCs w:val="16"/>
          <w:lang w:eastAsia="fr-FR"/>
        </w:rPr>
        <w:pict>
          <v:rect id="_x0000_s1050" style="position:absolute;margin-left:293.45pt;margin-top:17.95pt;width:237.7pt;height:150.1pt;z-index:251674624" strokecolor="white [3212]">
            <v:textbox>
              <w:txbxContent>
                <w:p w:rsidR="008701A3" w:rsidRPr="00DE169D" w:rsidRDefault="008701A3" w:rsidP="00DE169D">
                  <w:pPr>
                    <w:jc w:val="center"/>
                    <w:rPr>
                      <w:rFonts w:ascii="Comic Sans MS" w:hAnsi="Comic Sans MS"/>
                      <w:sz w:val="14"/>
                      <w:szCs w:val="14"/>
                      <w:lang w:val="en-US"/>
                    </w:rPr>
                  </w:pPr>
                </w:p>
              </w:txbxContent>
            </v:textbox>
          </v:rect>
        </w:pict>
      </w:r>
      <w:r w:rsidR="009D248A" w:rsidRPr="00546E45">
        <w:rPr>
          <w:rFonts w:ascii="Arial Narrow" w:hAnsi="Arial Narrow"/>
          <w:color w:val="333333"/>
        </w:rPr>
        <w:t xml:space="preserve">       </w:t>
      </w:r>
    </w:p>
    <w:p w:rsidR="009D248A" w:rsidRPr="00546E45" w:rsidRDefault="009D248A" w:rsidP="009D248A">
      <w:pPr>
        <w:tabs>
          <w:tab w:val="center" w:pos="4536"/>
        </w:tabs>
        <w:rPr>
          <w:rFonts w:ascii="Arial Narrow" w:hAnsi="Arial Narrow"/>
        </w:rPr>
      </w:pPr>
      <w:r w:rsidRPr="00546E45">
        <w:rPr>
          <w:rFonts w:ascii="Arial Narrow" w:hAnsi="Arial Narrow"/>
        </w:rPr>
        <w:tab/>
      </w:r>
    </w:p>
    <w:p w:rsidR="009D248A" w:rsidRPr="0025689E" w:rsidRDefault="009D248A" w:rsidP="009D248A">
      <w:pPr>
        <w:pStyle w:val="Corpsdetexte"/>
        <w:jc w:val="center"/>
        <w:rPr>
          <w:rFonts w:ascii="Arial Narrow" w:hAnsi="Arial Narrow" w:cs="Tahoma"/>
          <w:b/>
          <w:smallCaps/>
          <w:sz w:val="22"/>
          <w:szCs w:val="32"/>
        </w:rPr>
      </w:pPr>
    </w:p>
    <w:p w:rsidR="009D248A" w:rsidRPr="0025689E" w:rsidRDefault="009D248A" w:rsidP="009D248A">
      <w:pPr>
        <w:pStyle w:val="Corpsdetexte"/>
        <w:jc w:val="center"/>
        <w:rPr>
          <w:rFonts w:ascii="Arial Narrow" w:hAnsi="Arial Narrow" w:cs="Tahoma"/>
          <w:b/>
          <w:smallCaps/>
          <w:sz w:val="22"/>
          <w:szCs w:val="32"/>
        </w:rPr>
      </w:pPr>
    </w:p>
    <w:p w:rsidR="009D248A" w:rsidRPr="0025689E" w:rsidRDefault="009D248A" w:rsidP="009D248A">
      <w:pPr>
        <w:pStyle w:val="Corpsdetexte"/>
        <w:jc w:val="center"/>
        <w:rPr>
          <w:rFonts w:ascii="Arial Narrow" w:hAnsi="Arial Narrow" w:cs="Tahoma"/>
          <w:b/>
          <w:smallCaps/>
          <w:sz w:val="22"/>
          <w:szCs w:val="32"/>
        </w:rPr>
      </w:pPr>
    </w:p>
    <w:p w:rsidR="009D248A" w:rsidRPr="0025689E" w:rsidRDefault="009D248A" w:rsidP="009D248A">
      <w:pPr>
        <w:pStyle w:val="Corpsdetexte"/>
        <w:jc w:val="center"/>
        <w:rPr>
          <w:rFonts w:ascii="Arial Narrow" w:hAnsi="Arial Narrow" w:cs="Tahoma"/>
          <w:b/>
          <w:smallCaps/>
          <w:sz w:val="22"/>
          <w:szCs w:val="32"/>
        </w:rPr>
      </w:pPr>
    </w:p>
    <w:p w:rsidR="009D248A" w:rsidRPr="0025689E" w:rsidRDefault="009D248A" w:rsidP="009D248A">
      <w:pPr>
        <w:pStyle w:val="Corpsdetexte"/>
        <w:jc w:val="center"/>
        <w:rPr>
          <w:rFonts w:ascii="Arial Narrow" w:hAnsi="Arial Narrow" w:cs="Tahoma"/>
          <w:b/>
          <w:smallCaps/>
          <w:sz w:val="22"/>
          <w:szCs w:val="32"/>
        </w:rPr>
      </w:pPr>
    </w:p>
    <w:p w:rsidR="009D248A" w:rsidRPr="0025689E" w:rsidRDefault="009D248A" w:rsidP="009D248A">
      <w:pPr>
        <w:pStyle w:val="Corpsdetexte"/>
        <w:jc w:val="center"/>
        <w:rPr>
          <w:rFonts w:ascii="Arial Narrow" w:hAnsi="Arial Narrow" w:cs="Tahoma"/>
          <w:b/>
          <w:smallCaps/>
          <w:sz w:val="22"/>
          <w:szCs w:val="32"/>
        </w:rPr>
      </w:pPr>
    </w:p>
    <w:p w:rsidR="009D248A" w:rsidRPr="0025689E" w:rsidRDefault="009D248A" w:rsidP="009D248A">
      <w:pPr>
        <w:pStyle w:val="Corpsdetexte"/>
        <w:jc w:val="center"/>
        <w:rPr>
          <w:rFonts w:ascii="Arial Narrow" w:hAnsi="Arial Narrow" w:cs="Tahoma"/>
          <w:b/>
          <w:smallCaps/>
          <w:sz w:val="22"/>
          <w:szCs w:val="32"/>
        </w:rPr>
      </w:pPr>
    </w:p>
    <w:p w:rsidR="00677F90" w:rsidRPr="005A48C1" w:rsidRDefault="00AC3C00" w:rsidP="00677F90">
      <w:pPr>
        <w:rPr>
          <w:rFonts w:ascii="Comic Sans MS" w:hAnsi="Comic Sans MS"/>
          <w:sz w:val="16"/>
          <w:szCs w:val="16"/>
        </w:rPr>
      </w:pPr>
      <w:r>
        <w:rPr>
          <w:rFonts w:ascii="Comic Sans MS" w:hAnsi="Comic Sans MS"/>
          <w:noProof/>
          <w:sz w:val="16"/>
          <w:szCs w:val="16"/>
          <w:lang w:eastAsia="fr-FR"/>
        </w:rPr>
        <w:pict>
          <v:roundrect id="_x0000_s1047" style="position:absolute;margin-left:15.95pt;margin-top:17.05pt;width:519pt;height:123.75pt;z-index:251673600" arcsize="10923f" fillcolor="#92cddc [1944]" strokecolor="#92cddc [1944]" strokeweight="1pt">
            <v:fill color2="#daeef3 [664]" angle="-45" focus="-50%" type="gradient"/>
            <v:shadow on="t" type="perspective" color="#205867 [1608]" opacity=".5" offset="1pt" offset2="-3pt"/>
            <v:textbox>
              <w:txbxContent>
                <w:p w:rsidR="000602A4" w:rsidRDefault="008701A3" w:rsidP="008701A3">
                  <w:pPr>
                    <w:pStyle w:val="Corpsdetexte"/>
                    <w:jc w:val="center"/>
                    <w:rPr>
                      <w:rFonts w:ascii="Comic Sans MS" w:hAnsi="Comic Sans MS"/>
                      <w:b/>
                      <w:szCs w:val="24"/>
                    </w:rPr>
                  </w:pPr>
                  <w:r w:rsidRPr="005A48C1">
                    <w:rPr>
                      <w:rFonts w:ascii="Comic Sans MS" w:hAnsi="Comic Sans MS"/>
                      <w:b/>
                      <w:szCs w:val="24"/>
                    </w:rPr>
                    <w:t>DOSSIER D’APPEL D’OFFRES (D.A.O)</w:t>
                  </w:r>
                  <w:r>
                    <w:rPr>
                      <w:rFonts w:ascii="Comic Sans MS" w:hAnsi="Comic Sans MS"/>
                      <w:b/>
                      <w:szCs w:val="24"/>
                    </w:rPr>
                    <w:t xml:space="preserve"> </w:t>
                  </w:r>
                </w:p>
                <w:p w:rsidR="008701A3" w:rsidRPr="001C4405" w:rsidRDefault="008701A3" w:rsidP="008701A3">
                  <w:pPr>
                    <w:pStyle w:val="Corpsdetexte"/>
                    <w:jc w:val="center"/>
                    <w:rPr>
                      <w:rFonts w:ascii="Arial Black" w:eastAsia="BatangChe" w:hAnsi="Arial Black" w:cs="David"/>
                      <w:b/>
                      <w:i/>
                      <w:sz w:val="28"/>
                      <w:szCs w:val="28"/>
                    </w:rPr>
                  </w:pPr>
                  <w:r w:rsidRPr="00E90599">
                    <w:rPr>
                      <w:rFonts w:ascii="Consolas" w:eastAsia="BatangChe" w:hAnsi="Consolas" w:cs="Consolas"/>
                      <w:b/>
                      <w:i/>
                      <w:sz w:val="28"/>
                      <w:szCs w:val="28"/>
                    </w:rPr>
                    <w:t>N°</w:t>
                  </w:r>
                  <w:r>
                    <w:rPr>
                      <w:rFonts w:ascii="Arial Black" w:eastAsia="BatangChe" w:hAnsi="Arial Black" w:cs="David"/>
                      <w:b/>
                      <w:i/>
                      <w:sz w:val="32"/>
                      <w:szCs w:val="32"/>
                    </w:rPr>
                    <w:t>11</w:t>
                  </w:r>
                  <w:r w:rsidRPr="00E90599">
                    <w:rPr>
                      <w:rFonts w:ascii="Consolas" w:eastAsia="BatangChe" w:hAnsi="Consolas" w:cs="Consolas"/>
                      <w:b/>
                      <w:i/>
                      <w:sz w:val="28"/>
                      <w:szCs w:val="28"/>
                    </w:rPr>
                    <w:t>/AONO/</w:t>
                  </w:r>
                  <w:r>
                    <w:rPr>
                      <w:rFonts w:ascii="Consolas" w:eastAsia="BatangChe" w:hAnsi="Consolas" w:cs="Consolas"/>
                      <w:b/>
                      <w:i/>
                      <w:sz w:val="28"/>
                      <w:szCs w:val="28"/>
                    </w:rPr>
                    <w:t>C-DG/SG/CIPM/C.DIANG/2022</w:t>
                  </w:r>
                  <w:r w:rsidRPr="00E90599">
                    <w:rPr>
                      <w:rFonts w:ascii="Consolas" w:eastAsia="BatangChe" w:hAnsi="Consolas" w:cs="Consolas"/>
                      <w:b/>
                      <w:i/>
                      <w:sz w:val="28"/>
                      <w:szCs w:val="28"/>
                    </w:rPr>
                    <w:t xml:space="preserve"> DU </w:t>
                  </w:r>
                  <w:r>
                    <w:rPr>
                      <w:rFonts w:ascii="Arial Black" w:eastAsia="BatangChe" w:hAnsi="Arial Black" w:cs="David"/>
                      <w:b/>
                      <w:i/>
                      <w:szCs w:val="24"/>
                    </w:rPr>
                    <w:t>16/09/2022</w:t>
                  </w:r>
                  <w:r>
                    <w:rPr>
                      <w:rFonts w:ascii="Arial Black" w:eastAsia="BatangChe" w:hAnsi="Arial Black" w:cs="David"/>
                      <w:b/>
                      <w:i/>
                      <w:sz w:val="28"/>
                      <w:szCs w:val="28"/>
                    </w:rPr>
                    <w:t xml:space="preserve">, </w:t>
                  </w:r>
                  <w:r w:rsidRPr="001C4405">
                    <w:rPr>
                      <w:rFonts w:ascii="Calibri" w:hAnsi="Calibri" w:cs="Calibri"/>
                      <w:b/>
                      <w:i/>
                      <w:szCs w:val="24"/>
                    </w:rPr>
                    <w:t>EN PROCEDURE D’URGENCE</w:t>
                  </w:r>
                </w:p>
                <w:p w:rsidR="008701A3" w:rsidRPr="005A48C1" w:rsidRDefault="008701A3" w:rsidP="00F351FA">
                  <w:pPr>
                    <w:jc w:val="center"/>
                    <w:rPr>
                      <w:rFonts w:ascii="Comic Sans MS" w:hAnsi="Comic Sans MS"/>
                      <w:b/>
                      <w:sz w:val="24"/>
                      <w:szCs w:val="24"/>
                    </w:rPr>
                  </w:pPr>
                  <w:r>
                    <w:rPr>
                      <w:rFonts w:ascii="Comic Sans MS" w:hAnsi="Comic Sans MS"/>
                      <w:b/>
                      <w:sz w:val="24"/>
                      <w:szCs w:val="24"/>
                    </w:rPr>
                    <w:t xml:space="preserve">              </w:t>
                  </w:r>
                  <w:r>
                    <w:rPr>
                      <w:rFonts w:ascii="Comic Sans MS" w:hAnsi="Comic Sans MS"/>
                      <w:b/>
                      <w:sz w:val="20"/>
                      <w:szCs w:val="20"/>
                    </w:rPr>
                    <w:t>POUR LES TRAVAUX DE VIABILISATION DES LOTISSEMENTS COMMUNAUX DANS LA COMMUNE DE DIANG</w:t>
                  </w:r>
                  <w:r w:rsidR="000602A4">
                    <w:rPr>
                      <w:rFonts w:ascii="Comic Sans MS" w:hAnsi="Comic Sans MS"/>
                      <w:b/>
                      <w:sz w:val="20"/>
                      <w:szCs w:val="20"/>
                    </w:rPr>
                    <w:t>.</w:t>
                  </w:r>
                </w:p>
              </w:txbxContent>
            </v:textbox>
          </v:roundrect>
        </w:pict>
      </w:r>
    </w:p>
    <w:p w:rsidR="00677F90" w:rsidRPr="005A48C1" w:rsidRDefault="00677F90" w:rsidP="00677F90">
      <w:pPr>
        <w:rPr>
          <w:rFonts w:ascii="Comic Sans MS" w:hAnsi="Comic Sans MS"/>
          <w:sz w:val="16"/>
          <w:szCs w:val="16"/>
        </w:rPr>
      </w:pPr>
    </w:p>
    <w:p w:rsidR="00677F90" w:rsidRPr="005A48C1" w:rsidRDefault="00677F90" w:rsidP="00677F90">
      <w:pPr>
        <w:rPr>
          <w:rFonts w:ascii="Comic Sans MS" w:hAnsi="Comic Sans MS"/>
          <w:sz w:val="16"/>
          <w:szCs w:val="16"/>
        </w:rPr>
      </w:pPr>
    </w:p>
    <w:p w:rsidR="00677F90" w:rsidRPr="005A48C1" w:rsidRDefault="00677F90" w:rsidP="00677F90">
      <w:pPr>
        <w:rPr>
          <w:rFonts w:ascii="Comic Sans MS" w:hAnsi="Comic Sans MS"/>
          <w:sz w:val="16"/>
          <w:szCs w:val="16"/>
        </w:rPr>
      </w:pPr>
    </w:p>
    <w:p w:rsidR="00677F90" w:rsidRPr="005A48C1" w:rsidRDefault="00677F90" w:rsidP="00677F90">
      <w:pPr>
        <w:rPr>
          <w:rFonts w:ascii="Comic Sans MS" w:hAnsi="Comic Sans MS"/>
          <w:sz w:val="16"/>
          <w:szCs w:val="16"/>
        </w:rPr>
      </w:pPr>
    </w:p>
    <w:p w:rsidR="005A48C1" w:rsidRPr="005A48C1" w:rsidRDefault="005A48C1" w:rsidP="00677F90">
      <w:pPr>
        <w:rPr>
          <w:rFonts w:ascii="Comic Sans MS" w:hAnsi="Comic Sans MS"/>
          <w:b/>
          <w:sz w:val="16"/>
          <w:szCs w:val="16"/>
        </w:rPr>
      </w:pPr>
    </w:p>
    <w:p w:rsidR="005A48C1" w:rsidRPr="005A48C1" w:rsidRDefault="005A48C1" w:rsidP="00677F90">
      <w:pPr>
        <w:rPr>
          <w:rFonts w:ascii="Comic Sans MS" w:hAnsi="Comic Sans MS"/>
          <w:b/>
          <w:sz w:val="16"/>
          <w:szCs w:val="16"/>
        </w:rPr>
      </w:pPr>
    </w:p>
    <w:p w:rsidR="005A48C1" w:rsidRPr="005A48C1" w:rsidRDefault="00AC3C00" w:rsidP="00677F90">
      <w:pPr>
        <w:rPr>
          <w:rFonts w:ascii="Comic Sans MS" w:hAnsi="Comic Sans MS"/>
          <w:b/>
          <w:sz w:val="16"/>
          <w:szCs w:val="16"/>
        </w:rPr>
      </w:pPr>
      <w:r>
        <w:rPr>
          <w:rFonts w:ascii="Comic Sans MS" w:hAnsi="Comic Sans MS"/>
          <w:b/>
          <w:noProof/>
          <w:sz w:val="16"/>
          <w:szCs w:val="16"/>
          <w:lang w:eastAsia="fr-FR"/>
        </w:rPr>
        <w:pict>
          <v:roundrect id="_x0000_s1043" style="position:absolute;margin-left:280.9pt;margin-top:1.45pt;width:249.1pt;height:44.4pt;z-index:251670528" arcsize="10923f" strokecolor="white [3212]">
            <v:textbox>
              <w:txbxContent>
                <w:p w:rsidR="008701A3" w:rsidRPr="001357D0" w:rsidRDefault="008701A3" w:rsidP="001357D0">
                  <w:pPr>
                    <w:jc w:val="center"/>
                    <w:rPr>
                      <w:rFonts w:ascii="Comic Sans MS" w:hAnsi="Comic Sans MS"/>
                    </w:rPr>
                  </w:pPr>
                  <w:r w:rsidRPr="001357D0">
                    <w:rPr>
                      <w:rFonts w:ascii="Comic Sans MS" w:hAnsi="Comic Sans MS"/>
                      <w:b/>
                      <w:sz w:val="20"/>
                      <w:szCs w:val="20"/>
                      <w:u w:val="single"/>
                    </w:rPr>
                    <w:t>Chef de Service d</w:t>
                  </w:r>
                  <w:r>
                    <w:rPr>
                      <w:rFonts w:ascii="Comic Sans MS" w:hAnsi="Comic Sans MS"/>
                      <w:b/>
                      <w:sz w:val="20"/>
                      <w:szCs w:val="20"/>
                      <w:u w:val="single"/>
                    </w:rPr>
                    <w:t>u</w:t>
                  </w:r>
                  <w:r w:rsidRPr="001357D0">
                    <w:rPr>
                      <w:rFonts w:ascii="Comic Sans MS" w:hAnsi="Comic Sans MS"/>
                      <w:b/>
                      <w:sz w:val="20"/>
                      <w:szCs w:val="20"/>
                      <w:u w:val="single"/>
                    </w:rPr>
                    <w:t xml:space="preserve"> Marché</w:t>
                  </w:r>
                  <w:r w:rsidRPr="001357D0">
                    <w:rPr>
                      <w:rFonts w:ascii="Comic Sans MS" w:hAnsi="Comic Sans MS"/>
                      <w:sz w:val="20"/>
                      <w:szCs w:val="20"/>
                    </w:rPr>
                    <w:t xml:space="preserve"> : </w:t>
                  </w:r>
                  <w:r>
                    <w:rPr>
                      <w:rFonts w:ascii="Comic Sans MS" w:hAnsi="Comic Sans MS"/>
                      <w:sz w:val="20"/>
                      <w:szCs w:val="20"/>
                    </w:rPr>
                    <w:t xml:space="preserve">                   Secrétaire Général de la Commune de DIANG.</w:t>
                  </w:r>
                </w:p>
              </w:txbxContent>
            </v:textbox>
          </v:roundrect>
        </w:pict>
      </w:r>
      <w:r>
        <w:rPr>
          <w:rFonts w:ascii="Comic Sans MS" w:hAnsi="Comic Sans MS"/>
          <w:b/>
          <w:noProof/>
          <w:sz w:val="16"/>
          <w:szCs w:val="16"/>
          <w:lang w:eastAsia="fr-FR"/>
        </w:rPr>
        <w:pict>
          <v:roundrect id="_x0000_s1044" style="position:absolute;margin-left:26pt;margin-top:1.45pt;width:180pt;height:52.15pt;z-index:251671552" arcsize="10923f" strokecolor="white [3212]">
            <v:textbox>
              <w:txbxContent>
                <w:p w:rsidR="008701A3" w:rsidRPr="001357D0" w:rsidRDefault="008701A3" w:rsidP="001357D0">
                  <w:pPr>
                    <w:jc w:val="center"/>
                    <w:rPr>
                      <w:rFonts w:ascii="Comic Sans MS" w:hAnsi="Comic Sans MS"/>
                      <w:sz w:val="20"/>
                      <w:szCs w:val="20"/>
                    </w:rPr>
                  </w:pPr>
                  <w:r w:rsidRPr="001357D0">
                    <w:rPr>
                      <w:rFonts w:ascii="Comic Sans MS" w:hAnsi="Comic Sans MS"/>
                      <w:b/>
                      <w:sz w:val="20"/>
                      <w:szCs w:val="20"/>
                      <w:u w:val="single"/>
                    </w:rPr>
                    <w:t>Maître d’Ouvrage:</w:t>
                  </w:r>
                  <w:r w:rsidRPr="001357D0">
                    <w:rPr>
                      <w:rFonts w:ascii="Comic Sans MS" w:hAnsi="Comic Sans MS"/>
                      <w:sz w:val="20"/>
                      <w:szCs w:val="20"/>
                    </w:rPr>
                    <w:t xml:space="preserve">                                                     </w:t>
                  </w:r>
                  <w:r>
                    <w:rPr>
                      <w:rFonts w:ascii="Comic Sans MS" w:hAnsi="Comic Sans MS"/>
                      <w:sz w:val="20"/>
                      <w:szCs w:val="20"/>
                    </w:rPr>
                    <w:t xml:space="preserve">                            Maire de la Commune de DIANG</w:t>
                  </w:r>
                </w:p>
              </w:txbxContent>
            </v:textbox>
          </v:roundrect>
        </w:pict>
      </w:r>
    </w:p>
    <w:p w:rsidR="005A48C1" w:rsidRPr="005A48C1" w:rsidRDefault="005A48C1" w:rsidP="00677F90">
      <w:pPr>
        <w:rPr>
          <w:rFonts w:ascii="Comic Sans MS" w:hAnsi="Comic Sans MS"/>
          <w:b/>
          <w:sz w:val="16"/>
          <w:szCs w:val="16"/>
        </w:rPr>
      </w:pPr>
    </w:p>
    <w:p w:rsidR="005A48C1" w:rsidRPr="005A48C1" w:rsidRDefault="005A48C1" w:rsidP="00677F90">
      <w:pPr>
        <w:rPr>
          <w:rFonts w:ascii="Comic Sans MS" w:hAnsi="Comic Sans MS"/>
          <w:b/>
          <w:sz w:val="16"/>
          <w:szCs w:val="16"/>
        </w:rPr>
      </w:pPr>
    </w:p>
    <w:p w:rsidR="005A48C1" w:rsidRPr="005A48C1" w:rsidRDefault="00AC3C00" w:rsidP="00677F90">
      <w:pPr>
        <w:rPr>
          <w:rFonts w:ascii="Comic Sans MS" w:hAnsi="Comic Sans MS"/>
          <w:b/>
          <w:sz w:val="16"/>
          <w:szCs w:val="16"/>
        </w:rPr>
      </w:pPr>
      <w:r>
        <w:rPr>
          <w:rFonts w:ascii="Comic Sans MS" w:hAnsi="Comic Sans MS"/>
          <w:b/>
          <w:noProof/>
          <w:sz w:val="16"/>
          <w:szCs w:val="16"/>
          <w:lang w:eastAsia="fr-FR"/>
        </w:rPr>
        <w:pict>
          <v:roundrect id="_x0000_s1045" style="position:absolute;margin-left:95.8pt;margin-top:19.55pt;width:330.25pt;height:44.3pt;z-index:251672576" arcsize="10923f" strokecolor="white [3212]">
            <v:textbox>
              <w:txbxContent>
                <w:p w:rsidR="008701A3" w:rsidRPr="001357D0" w:rsidRDefault="008701A3" w:rsidP="001357D0">
                  <w:pPr>
                    <w:jc w:val="center"/>
                    <w:rPr>
                      <w:rFonts w:ascii="Comic Sans MS" w:hAnsi="Comic Sans MS"/>
                    </w:rPr>
                  </w:pPr>
                  <w:r>
                    <w:rPr>
                      <w:rFonts w:ascii="Comic Sans MS" w:hAnsi="Comic Sans MS"/>
                      <w:b/>
                      <w:sz w:val="20"/>
                      <w:szCs w:val="20"/>
                      <w:u w:val="single"/>
                    </w:rPr>
                    <w:t>Ingénieur du</w:t>
                  </w:r>
                  <w:r w:rsidRPr="001357D0">
                    <w:rPr>
                      <w:rFonts w:ascii="Comic Sans MS" w:hAnsi="Comic Sans MS"/>
                      <w:b/>
                      <w:sz w:val="20"/>
                      <w:szCs w:val="20"/>
                      <w:u w:val="single"/>
                    </w:rPr>
                    <w:t xml:space="preserve"> Marché</w:t>
                  </w:r>
                  <w:r w:rsidRPr="001357D0">
                    <w:rPr>
                      <w:rFonts w:ascii="Comic Sans MS" w:hAnsi="Comic Sans MS"/>
                      <w:sz w:val="20"/>
                      <w:szCs w:val="20"/>
                    </w:rPr>
                    <w:t xml:space="preserve">: </w:t>
                  </w:r>
                  <w:r>
                    <w:rPr>
                      <w:rFonts w:ascii="Comic Sans MS" w:hAnsi="Comic Sans MS"/>
                      <w:sz w:val="20"/>
                      <w:szCs w:val="20"/>
                    </w:rPr>
                    <w:t xml:space="preserve">                                                                                         Chef de Service Départemental du Cadastre de Lom et Djérèm.</w:t>
                  </w:r>
                </w:p>
              </w:txbxContent>
            </v:textbox>
          </v:roundrect>
        </w:pict>
      </w:r>
    </w:p>
    <w:p w:rsidR="005A48C1" w:rsidRPr="005A48C1" w:rsidRDefault="005A48C1" w:rsidP="00677F90">
      <w:pPr>
        <w:rPr>
          <w:rFonts w:ascii="Comic Sans MS" w:hAnsi="Comic Sans MS"/>
          <w:b/>
          <w:sz w:val="16"/>
          <w:szCs w:val="16"/>
        </w:rPr>
      </w:pPr>
    </w:p>
    <w:p w:rsidR="005A48C1" w:rsidRPr="005A48C1" w:rsidRDefault="005A48C1" w:rsidP="00677F90">
      <w:pPr>
        <w:rPr>
          <w:rFonts w:ascii="Comic Sans MS" w:hAnsi="Comic Sans MS"/>
          <w:b/>
          <w:sz w:val="16"/>
          <w:szCs w:val="16"/>
        </w:rPr>
      </w:pPr>
    </w:p>
    <w:p w:rsidR="005A48C1" w:rsidRPr="005A48C1" w:rsidRDefault="005A48C1" w:rsidP="00677F90">
      <w:pPr>
        <w:rPr>
          <w:rFonts w:ascii="Comic Sans MS" w:hAnsi="Comic Sans MS"/>
          <w:b/>
          <w:sz w:val="16"/>
          <w:szCs w:val="16"/>
        </w:rPr>
      </w:pPr>
    </w:p>
    <w:p w:rsidR="00B201F1" w:rsidRDefault="00AC3C00" w:rsidP="005A48C1">
      <w:pPr>
        <w:jc w:val="center"/>
        <w:rPr>
          <w:rFonts w:ascii="Comic Sans MS" w:hAnsi="Comic Sans MS"/>
          <w:b/>
          <w:sz w:val="16"/>
          <w:szCs w:val="16"/>
        </w:rPr>
      </w:pPr>
      <w:r>
        <w:rPr>
          <w:rFonts w:ascii="Comic Sans MS" w:hAnsi="Comic Sans MS"/>
          <w:b/>
          <w:noProof/>
          <w:sz w:val="16"/>
          <w:szCs w:val="16"/>
          <w:lang w:eastAsia="fr-FR"/>
        </w:rPr>
        <w:pict>
          <v:oval id="_x0000_s1041" style="position:absolute;left:0;text-align:left;margin-left:142.35pt;margin-top:8.55pt;width:273.95pt;height:1in;z-index:251669504" fillcolor="#92cddc [1944]" strokecolor="#92cddc [1944]" strokeweight="1pt">
            <v:fill color2="#daeef3 [664]" angle="-45" focus="-50%" type="gradient"/>
            <v:shadow on="t" type="perspective" color="#205867 [1608]" opacity=".5" offset="1pt" offset2="-3pt"/>
            <v:textbox>
              <w:txbxContent>
                <w:p w:rsidR="008701A3" w:rsidRPr="00B201F1" w:rsidRDefault="008701A3" w:rsidP="003F6201">
                  <w:pPr>
                    <w:jc w:val="center"/>
                    <w:rPr>
                      <w:rFonts w:ascii="Comic Sans MS" w:hAnsi="Comic Sans MS"/>
                      <w:b/>
                      <w:sz w:val="24"/>
                      <w:szCs w:val="24"/>
                    </w:rPr>
                  </w:pPr>
                  <w:r>
                    <w:rPr>
                      <w:rFonts w:ascii="Comic Sans MS" w:hAnsi="Comic Sans MS"/>
                      <w:b/>
                      <w:sz w:val="24"/>
                      <w:szCs w:val="24"/>
                    </w:rPr>
                    <w:t xml:space="preserve">                                 </w:t>
                  </w:r>
                  <w:r w:rsidRPr="00B201F1">
                    <w:rPr>
                      <w:rFonts w:ascii="Comic Sans MS" w:hAnsi="Comic Sans MS"/>
                      <w:b/>
                      <w:sz w:val="24"/>
                      <w:szCs w:val="24"/>
                    </w:rPr>
                    <w:t xml:space="preserve">Financement : B.I.P </w:t>
                  </w:r>
                  <w:r>
                    <w:rPr>
                      <w:rFonts w:ascii="Comic Sans MS" w:hAnsi="Comic Sans MS"/>
                      <w:b/>
                      <w:sz w:val="24"/>
                      <w:szCs w:val="24"/>
                    </w:rPr>
                    <w:t>2022</w:t>
                  </w:r>
                </w:p>
                <w:p w:rsidR="008701A3" w:rsidRDefault="008701A3"/>
              </w:txbxContent>
            </v:textbox>
          </v:oval>
        </w:pict>
      </w:r>
    </w:p>
    <w:p w:rsidR="00B201F1" w:rsidRDefault="00B201F1" w:rsidP="005A48C1">
      <w:pPr>
        <w:jc w:val="center"/>
        <w:rPr>
          <w:rFonts w:ascii="Comic Sans MS" w:hAnsi="Comic Sans MS"/>
          <w:b/>
          <w:sz w:val="16"/>
          <w:szCs w:val="16"/>
        </w:rPr>
      </w:pPr>
    </w:p>
    <w:p w:rsidR="00B201F1" w:rsidRDefault="00B201F1" w:rsidP="005A48C1">
      <w:pPr>
        <w:jc w:val="center"/>
        <w:rPr>
          <w:rFonts w:ascii="Comic Sans MS" w:hAnsi="Comic Sans MS"/>
          <w:b/>
          <w:sz w:val="16"/>
          <w:szCs w:val="16"/>
        </w:rPr>
      </w:pPr>
    </w:p>
    <w:p w:rsidR="00B201F1" w:rsidRDefault="00B201F1" w:rsidP="005A48C1">
      <w:pPr>
        <w:jc w:val="center"/>
        <w:rPr>
          <w:rFonts w:ascii="Comic Sans MS" w:hAnsi="Comic Sans MS"/>
          <w:b/>
          <w:sz w:val="16"/>
          <w:szCs w:val="16"/>
        </w:rPr>
      </w:pPr>
    </w:p>
    <w:p w:rsidR="00B201F1" w:rsidRDefault="00B201F1" w:rsidP="005A48C1">
      <w:pPr>
        <w:jc w:val="center"/>
        <w:rPr>
          <w:rFonts w:ascii="Comic Sans MS" w:hAnsi="Comic Sans MS"/>
          <w:b/>
          <w:sz w:val="16"/>
          <w:szCs w:val="16"/>
        </w:rPr>
      </w:pPr>
    </w:p>
    <w:p w:rsidR="00B201F1" w:rsidRDefault="00B201F1" w:rsidP="005A48C1">
      <w:pPr>
        <w:spacing w:line="360" w:lineRule="auto"/>
        <w:jc w:val="center"/>
        <w:rPr>
          <w:rFonts w:ascii="Comic Sans MS" w:hAnsi="Comic Sans MS"/>
          <w:b/>
          <w:sz w:val="20"/>
          <w:szCs w:val="20"/>
        </w:rPr>
      </w:pPr>
    </w:p>
    <w:p w:rsidR="00EB3269" w:rsidRDefault="00EB3269" w:rsidP="005A48C1">
      <w:pPr>
        <w:spacing w:line="360" w:lineRule="auto"/>
        <w:jc w:val="center"/>
        <w:rPr>
          <w:rFonts w:ascii="Comic Sans MS" w:hAnsi="Comic Sans MS"/>
          <w:b/>
          <w:sz w:val="20"/>
          <w:szCs w:val="20"/>
        </w:rPr>
      </w:pPr>
    </w:p>
    <w:p w:rsidR="00EB3269" w:rsidRDefault="00EB3269" w:rsidP="005A48C1">
      <w:pPr>
        <w:spacing w:line="360" w:lineRule="auto"/>
        <w:jc w:val="center"/>
        <w:rPr>
          <w:rFonts w:ascii="Comic Sans MS" w:hAnsi="Comic Sans MS"/>
          <w:b/>
          <w:sz w:val="20"/>
          <w:szCs w:val="20"/>
        </w:rPr>
      </w:pPr>
    </w:p>
    <w:p w:rsidR="005A48C1" w:rsidRPr="00B146A9" w:rsidRDefault="005A48C1" w:rsidP="005A48C1">
      <w:pPr>
        <w:spacing w:line="360" w:lineRule="auto"/>
        <w:jc w:val="center"/>
        <w:rPr>
          <w:rFonts w:ascii="Comic Sans MS" w:hAnsi="Comic Sans MS"/>
          <w:b/>
          <w:sz w:val="24"/>
          <w:szCs w:val="24"/>
          <w:u w:val="single"/>
        </w:rPr>
      </w:pPr>
      <w:r w:rsidRPr="00B146A9">
        <w:rPr>
          <w:rFonts w:ascii="Comic Sans MS" w:hAnsi="Comic Sans MS"/>
          <w:b/>
          <w:sz w:val="24"/>
          <w:szCs w:val="24"/>
          <w:u w:val="single"/>
        </w:rPr>
        <w:t>TABLE DES MATIERES</w:t>
      </w:r>
      <w:r w:rsidR="00B146A9">
        <w:rPr>
          <w:rFonts w:ascii="Comic Sans MS" w:hAnsi="Comic Sans MS"/>
          <w:b/>
          <w:sz w:val="24"/>
          <w:szCs w:val="24"/>
          <w:u w:val="single"/>
        </w:rPr>
        <w:t>.</w:t>
      </w:r>
    </w:p>
    <w:p w:rsidR="005A48C1" w:rsidRDefault="00754992" w:rsidP="00B201F1">
      <w:pPr>
        <w:pStyle w:val="Paragraphedeliste"/>
        <w:numPr>
          <w:ilvl w:val="0"/>
          <w:numId w:val="31"/>
        </w:numPr>
        <w:rPr>
          <w:rFonts w:ascii="Comic Sans MS" w:hAnsi="Comic Sans MS"/>
          <w:b/>
          <w:sz w:val="20"/>
          <w:szCs w:val="20"/>
        </w:rPr>
      </w:pPr>
      <w:r>
        <w:rPr>
          <w:rFonts w:ascii="Comic Sans MS" w:hAnsi="Comic Sans MS"/>
          <w:b/>
          <w:sz w:val="20"/>
          <w:szCs w:val="20"/>
        </w:rPr>
        <w:t>PIECE N°1</w:t>
      </w:r>
      <w:r w:rsidR="005A48C1" w:rsidRPr="00B201F1">
        <w:rPr>
          <w:rFonts w:ascii="Comic Sans MS" w:hAnsi="Comic Sans MS"/>
          <w:b/>
          <w:sz w:val="20"/>
          <w:szCs w:val="20"/>
        </w:rPr>
        <w:t> : AVIS D’APPEL D’OFFRES (AAO)</w:t>
      </w:r>
      <w:r w:rsidR="00B201F1">
        <w:rPr>
          <w:rFonts w:ascii="Comic Sans MS" w:hAnsi="Comic Sans MS"/>
          <w:b/>
          <w:sz w:val="20"/>
          <w:szCs w:val="20"/>
        </w:rPr>
        <w:t> ;</w:t>
      </w:r>
    </w:p>
    <w:p w:rsidR="00B201F1" w:rsidRPr="00B201F1" w:rsidRDefault="00B201F1" w:rsidP="00B201F1">
      <w:pPr>
        <w:pStyle w:val="Paragraphedeliste"/>
        <w:ind w:left="1428"/>
        <w:rPr>
          <w:rFonts w:ascii="Comic Sans MS" w:hAnsi="Comic Sans MS"/>
          <w:b/>
          <w:sz w:val="20"/>
          <w:szCs w:val="20"/>
        </w:rPr>
      </w:pPr>
    </w:p>
    <w:p w:rsidR="00B146A9" w:rsidRDefault="005A48C1" w:rsidP="00B146A9">
      <w:pPr>
        <w:pStyle w:val="Paragraphedeliste"/>
        <w:numPr>
          <w:ilvl w:val="0"/>
          <w:numId w:val="31"/>
        </w:numPr>
        <w:rPr>
          <w:rFonts w:ascii="Comic Sans MS" w:hAnsi="Comic Sans MS"/>
          <w:b/>
          <w:sz w:val="20"/>
          <w:szCs w:val="20"/>
        </w:rPr>
      </w:pPr>
      <w:r w:rsidRPr="00B201F1">
        <w:rPr>
          <w:rFonts w:ascii="Comic Sans MS" w:hAnsi="Comic Sans MS"/>
          <w:b/>
          <w:sz w:val="20"/>
          <w:szCs w:val="20"/>
        </w:rPr>
        <w:t>PIECE N°</w:t>
      </w:r>
      <w:r w:rsidR="00754992">
        <w:rPr>
          <w:rFonts w:ascii="Comic Sans MS" w:hAnsi="Comic Sans MS"/>
          <w:b/>
          <w:sz w:val="20"/>
          <w:szCs w:val="20"/>
        </w:rPr>
        <w:t>2</w:t>
      </w:r>
      <w:r w:rsidRPr="00B201F1">
        <w:rPr>
          <w:rFonts w:ascii="Comic Sans MS" w:hAnsi="Comic Sans MS"/>
          <w:b/>
          <w:sz w:val="20"/>
          <w:szCs w:val="20"/>
        </w:rPr>
        <w:t> : REGLEMENT GENERAL DE L’APPEL D’OFFRES (RGPAO)</w:t>
      </w:r>
      <w:r w:rsidR="00B201F1">
        <w:rPr>
          <w:rFonts w:ascii="Comic Sans MS" w:hAnsi="Comic Sans MS"/>
          <w:b/>
          <w:sz w:val="20"/>
          <w:szCs w:val="20"/>
        </w:rPr>
        <w:t> ;</w:t>
      </w:r>
    </w:p>
    <w:p w:rsidR="00B146A9" w:rsidRPr="00B146A9" w:rsidRDefault="00B146A9" w:rsidP="00B146A9">
      <w:pPr>
        <w:pStyle w:val="Paragraphedeliste"/>
        <w:rPr>
          <w:rFonts w:ascii="Comic Sans MS" w:hAnsi="Comic Sans MS"/>
          <w:b/>
          <w:sz w:val="20"/>
          <w:szCs w:val="20"/>
        </w:rPr>
      </w:pPr>
    </w:p>
    <w:p w:rsidR="00B146A9" w:rsidRPr="00B146A9" w:rsidRDefault="00B146A9" w:rsidP="00B146A9">
      <w:pPr>
        <w:pStyle w:val="Paragraphedeliste"/>
        <w:ind w:left="1428"/>
        <w:rPr>
          <w:rFonts w:ascii="Comic Sans MS" w:hAnsi="Comic Sans MS"/>
          <w:b/>
          <w:sz w:val="20"/>
          <w:szCs w:val="20"/>
        </w:rPr>
      </w:pPr>
    </w:p>
    <w:p w:rsidR="005A48C1" w:rsidRDefault="00754992" w:rsidP="00B201F1">
      <w:pPr>
        <w:pStyle w:val="Paragraphedeliste"/>
        <w:numPr>
          <w:ilvl w:val="0"/>
          <w:numId w:val="31"/>
        </w:numPr>
        <w:rPr>
          <w:rFonts w:ascii="Comic Sans MS" w:hAnsi="Comic Sans MS"/>
          <w:b/>
          <w:sz w:val="20"/>
          <w:szCs w:val="20"/>
        </w:rPr>
      </w:pPr>
      <w:r>
        <w:rPr>
          <w:rFonts w:ascii="Comic Sans MS" w:hAnsi="Comic Sans MS"/>
          <w:b/>
          <w:sz w:val="20"/>
          <w:szCs w:val="20"/>
        </w:rPr>
        <w:t>PIECE N°3</w:t>
      </w:r>
      <w:r w:rsidR="005A48C1" w:rsidRPr="00B201F1">
        <w:rPr>
          <w:rFonts w:ascii="Comic Sans MS" w:hAnsi="Comic Sans MS"/>
          <w:b/>
          <w:sz w:val="20"/>
          <w:szCs w:val="20"/>
        </w:rPr>
        <w:t>: R</w:t>
      </w:r>
      <w:r w:rsidR="003B616A">
        <w:rPr>
          <w:rFonts w:ascii="Comic Sans MS" w:hAnsi="Comic Sans MS"/>
          <w:b/>
          <w:sz w:val="20"/>
          <w:szCs w:val="20"/>
        </w:rPr>
        <w:t>È</w:t>
      </w:r>
      <w:r w:rsidR="005A48C1" w:rsidRPr="00B201F1">
        <w:rPr>
          <w:rFonts w:ascii="Comic Sans MS" w:hAnsi="Comic Sans MS"/>
          <w:b/>
          <w:sz w:val="20"/>
          <w:szCs w:val="20"/>
        </w:rPr>
        <w:t>GLEMENT PARTICULIER DE L’APPEL D’OFFRES (RPAO)</w:t>
      </w:r>
      <w:r w:rsidR="00B201F1">
        <w:rPr>
          <w:rFonts w:ascii="Comic Sans MS" w:hAnsi="Comic Sans MS"/>
          <w:b/>
          <w:sz w:val="20"/>
          <w:szCs w:val="20"/>
        </w:rPr>
        <w:t> ;</w:t>
      </w:r>
    </w:p>
    <w:p w:rsidR="00B201F1" w:rsidRPr="00B201F1" w:rsidRDefault="00B201F1" w:rsidP="00B201F1">
      <w:pPr>
        <w:pStyle w:val="Paragraphedeliste"/>
        <w:ind w:left="1428"/>
        <w:rPr>
          <w:rFonts w:ascii="Comic Sans MS" w:hAnsi="Comic Sans MS"/>
          <w:b/>
          <w:sz w:val="20"/>
          <w:szCs w:val="20"/>
        </w:rPr>
      </w:pPr>
    </w:p>
    <w:p w:rsidR="00B201F1" w:rsidRDefault="005A48C1" w:rsidP="008657E9">
      <w:pPr>
        <w:pStyle w:val="Paragraphedeliste"/>
        <w:numPr>
          <w:ilvl w:val="0"/>
          <w:numId w:val="31"/>
        </w:numPr>
        <w:rPr>
          <w:rFonts w:ascii="Comic Sans MS" w:hAnsi="Comic Sans MS"/>
          <w:b/>
          <w:sz w:val="20"/>
          <w:szCs w:val="20"/>
        </w:rPr>
      </w:pPr>
      <w:r w:rsidRPr="00B201F1">
        <w:rPr>
          <w:rFonts w:ascii="Comic Sans MS" w:hAnsi="Comic Sans MS"/>
          <w:b/>
          <w:sz w:val="20"/>
          <w:szCs w:val="20"/>
        </w:rPr>
        <w:t>PIECE N°</w:t>
      </w:r>
      <w:r w:rsidR="00754992">
        <w:rPr>
          <w:rFonts w:ascii="Comic Sans MS" w:hAnsi="Comic Sans MS"/>
          <w:b/>
          <w:sz w:val="20"/>
          <w:szCs w:val="20"/>
        </w:rPr>
        <w:t>4</w:t>
      </w:r>
      <w:r w:rsidRPr="00B201F1">
        <w:rPr>
          <w:rFonts w:ascii="Comic Sans MS" w:hAnsi="Comic Sans MS"/>
          <w:b/>
          <w:sz w:val="20"/>
          <w:szCs w:val="20"/>
        </w:rPr>
        <w:t> : LES TABLEAU</w:t>
      </w:r>
      <w:r w:rsidR="00B201F1">
        <w:rPr>
          <w:rFonts w:ascii="Comic Sans MS" w:hAnsi="Comic Sans MS"/>
          <w:b/>
          <w:sz w:val="20"/>
          <w:szCs w:val="20"/>
        </w:rPr>
        <w:t>X POUR LA PROPOSITION TECHNIQUE ;</w:t>
      </w:r>
    </w:p>
    <w:p w:rsidR="008657E9" w:rsidRPr="008657E9" w:rsidRDefault="008657E9" w:rsidP="008657E9">
      <w:pPr>
        <w:pStyle w:val="Paragraphedeliste"/>
        <w:rPr>
          <w:rFonts w:ascii="Comic Sans MS" w:hAnsi="Comic Sans MS"/>
          <w:b/>
          <w:sz w:val="20"/>
          <w:szCs w:val="20"/>
        </w:rPr>
      </w:pPr>
    </w:p>
    <w:p w:rsidR="008657E9" w:rsidRPr="008657E9" w:rsidRDefault="008657E9" w:rsidP="008657E9">
      <w:pPr>
        <w:pStyle w:val="Paragraphedeliste"/>
        <w:ind w:left="1428"/>
        <w:rPr>
          <w:rFonts w:ascii="Comic Sans MS" w:hAnsi="Comic Sans MS"/>
          <w:b/>
          <w:sz w:val="20"/>
          <w:szCs w:val="20"/>
        </w:rPr>
      </w:pPr>
    </w:p>
    <w:p w:rsidR="005A48C1" w:rsidRDefault="005A48C1" w:rsidP="00B201F1">
      <w:pPr>
        <w:pStyle w:val="Paragraphedeliste"/>
        <w:numPr>
          <w:ilvl w:val="0"/>
          <w:numId w:val="31"/>
        </w:numPr>
        <w:rPr>
          <w:rFonts w:ascii="Comic Sans MS" w:hAnsi="Comic Sans MS"/>
          <w:b/>
          <w:sz w:val="20"/>
          <w:szCs w:val="20"/>
        </w:rPr>
      </w:pPr>
      <w:r w:rsidRPr="00B201F1">
        <w:rPr>
          <w:rFonts w:ascii="Comic Sans MS" w:hAnsi="Comic Sans MS"/>
          <w:b/>
          <w:sz w:val="20"/>
          <w:szCs w:val="20"/>
        </w:rPr>
        <w:t>PIECE N°</w:t>
      </w:r>
      <w:r w:rsidR="00754992">
        <w:rPr>
          <w:rFonts w:ascii="Comic Sans MS" w:hAnsi="Comic Sans MS"/>
          <w:b/>
          <w:sz w:val="20"/>
          <w:szCs w:val="20"/>
        </w:rPr>
        <w:t>5</w:t>
      </w:r>
      <w:r w:rsidRPr="00B201F1">
        <w:rPr>
          <w:rFonts w:ascii="Comic Sans MS" w:hAnsi="Comic Sans MS"/>
          <w:b/>
          <w:sz w:val="20"/>
          <w:szCs w:val="20"/>
        </w:rPr>
        <w:t> : LES TABLEAUX</w:t>
      </w:r>
      <w:r w:rsidR="00B201F1">
        <w:rPr>
          <w:rFonts w:ascii="Comic Sans MS" w:hAnsi="Comic Sans MS"/>
          <w:b/>
          <w:sz w:val="20"/>
          <w:szCs w:val="20"/>
        </w:rPr>
        <w:t xml:space="preserve"> POUR LA PROPOSITION FINANCIERE ;</w:t>
      </w:r>
    </w:p>
    <w:p w:rsidR="00B201F1" w:rsidRPr="00B201F1" w:rsidRDefault="00B201F1" w:rsidP="00B201F1">
      <w:pPr>
        <w:pStyle w:val="Paragraphedeliste"/>
        <w:ind w:left="1428"/>
        <w:rPr>
          <w:rFonts w:ascii="Comic Sans MS" w:hAnsi="Comic Sans MS"/>
          <w:b/>
          <w:sz w:val="20"/>
          <w:szCs w:val="20"/>
        </w:rPr>
      </w:pPr>
    </w:p>
    <w:p w:rsidR="005A48C1" w:rsidRPr="00B201F1" w:rsidRDefault="00754992" w:rsidP="00B201F1">
      <w:pPr>
        <w:pStyle w:val="Paragraphedeliste"/>
        <w:numPr>
          <w:ilvl w:val="0"/>
          <w:numId w:val="31"/>
        </w:numPr>
        <w:rPr>
          <w:rFonts w:ascii="Comic Sans MS" w:hAnsi="Comic Sans MS"/>
          <w:b/>
          <w:sz w:val="20"/>
          <w:szCs w:val="20"/>
        </w:rPr>
      </w:pPr>
      <w:r>
        <w:rPr>
          <w:rFonts w:ascii="Comic Sans MS" w:hAnsi="Comic Sans MS"/>
          <w:b/>
          <w:sz w:val="20"/>
          <w:szCs w:val="20"/>
        </w:rPr>
        <w:t>PIECE N°6</w:t>
      </w:r>
      <w:r w:rsidR="005A48C1" w:rsidRPr="00B201F1">
        <w:rPr>
          <w:rFonts w:ascii="Comic Sans MS" w:hAnsi="Comic Sans MS"/>
          <w:b/>
          <w:sz w:val="20"/>
          <w:szCs w:val="20"/>
        </w:rPr>
        <w:t> : LES TERMES DE REFERENCE OU DESCRIPTION DES SERVICES</w:t>
      </w:r>
    </w:p>
    <w:p w:rsidR="00B201F1" w:rsidRDefault="00B201F1" w:rsidP="00B201F1">
      <w:pPr>
        <w:pStyle w:val="Paragraphedeliste"/>
        <w:ind w:left="1428"/>
        <w:rPr>
          <w:rFonts w:ascii="Comic Sans MS" w:hAnsi="Comic Sans MS"/>
          <w:b/>
          <w:sz w:val="20"/>
          <w:szCs w:val="20"/>
        </w:rPr>
      </w:pPr>
    </w:p>
    <w:p w:rsidR="005A48C1" w:rsidRPr="00B201F1" w:rsidRDefault="005A48C1" w:rsidP="00B201F1">
      <w:pPr>
        <w:pStyle w:val="Paragraphedeliste"/>
        <w:numPr>
          <w:ilvl w:val="0"/>
          <w:numId w:val="31"/>
        </w:numPr>
        <w:rPr>
          <w:rFonts w:ascii="Comic Sans MS" w:hAnsi="Comic Sans MS"/>
          <w:b/>
          <w:sz w:val="20"/>
          <w:szCs w:val="20"/>
        </w:rPr>
      </w:pPr>
      <w:r w:rsidRPr="00B201F1">
        <w:rPr>
          <w:rFonts w:ascii="Comic Sans MS" w:hAnsi="Comic Sans MS"/>
          <w:b/>
          <w:sz w:val="20"/>
          <w:szCs w:val="20"/>
        </w:rPr>
        <w:t>PIECE N°</w:t>
      </w:r>
      <w:r w:rsidR="00754992">
        <w:rPr>
          <w:rFonts w:ascii="Comic Sans MS" w:hAnsi="Comic Sans MS"/>
          <w:b/>
          <w:sz w:val="20"/>
          <w:szCs w:val="20"/>
        </w:rPr>
        <w:t>7</w:t>
      </w:r>
      <w:r w:rsidRPr="00B201F1">
        <w:rPr>
          <w:rFonts w:ascii="Comic Sans MS" w:hAnsi="Comic Sans MS"/>
          <w:b/>
          <w:sz w:val="20"/>
          <w:szCs w:val="20"/>
        </w:rPr>
        <w:t> : LE CAHIER DES CLAUSES ADMINISTRATIVES PARTICULIERES (CCAP) </w:t>
      </w:r>
    </w:p>
    <w:p w:rsidR="00B201F1" w:rsidRDefault="00B201F1" w:rsidP="00B201F1">
      <w:pPr>
        <w:pStyle w:val="Paragraphedeliste"/>
        <w:ind w:left="1428"/>
        <w:rPr>
          <w:rFonts w:ascii="Comic Sans MS" w:hAnsi="Comic Sans MS"/>
          <w:b/>
          <w:sz w:val="20"/>
          <w:szCs w:val="20"/>
        </w:rPr>
      </w:pPr>
    </w:p>
    <w:p w:rsidR="005A48C1" w:rsidRPr="00B201F1" w:rsidRDefault="005A48C1" w:rsidP="00B201F1">
      <w:pPr>
        <w:pStyle w:val="Paragraphedeliste"/>
        <w:numPr>
          <w:ilvl w:val="0"/>
          <w:numId w:val="31"/>
        </w:numPr>
        <w:rPr>
          <w:rFonts w:ascii="Comic Sans MS" w:hAnsi="Comic Sans MS"/>
          <w:b/>
          <w:sz w:val="20"/>
          <w:szCs w:val="20"/>
        </w:rPr>
      </w:pPr>
      <w:r w:rsidRPr="00B201F1">
        <w:rPr>
          <w:rFonts w:ascii="Comic Sans MS" w:hAnsi="Comic Sans MS"/>
          <w:b/>
          <w:sz w:val="20"/>
          <w:szCs w:val="20"/>
        </w:rPr>
        <w:t>PIECE N°</w:t>
      </w:r>
      <w:r w:rsidR="00754992">
        <w:rPr>
          <w:rFonts w:ascii="Comic Sans MS" w:hAnsi="Comic Sans MS"/>
          <w:b/>
          <w:sz w:val="20"/>
          <w:szCs w:val="20"/>
        </w:rPr>
        <w:t>8</w:t>
      </w:r>
      <w:r w:rsidRPr="00B201F1">
        <w:rPr>
          <w:rFonts w:ascii="Comic Sans MS" w:hAnsi="Comic Sans MS"/>
          <w:b/>
          <w:sz w:val="20"/>
          <w:szCs w:val="20"/>
        </w:rPr>
        <w:t xml:space="preserve"> : LE MODELE DE </w:t>
      </w:r>
      <w:r w:rsidRPr="00B201F1">
        <w:rPr>
          <w:rFonts w:ascii="Comic Sans MS" w:hAnsi="Comic Sans MS"/>
          <w:b/>
          <w:i/>
          <w:sz w:val="20"/>
          <w:szCs w:val="20"/>
          <w:u w:val="single"/>
        </w:rPr>
        <w:t>LA LETTRE COMMANDE</w:t>
      </w:r>
    </w:p>
    <w:p w:rsidR="00B201F1" w:rsidRDefault="00B201F1" w:rsidP="00B201F1">
      <w:pPr>
        <w:pStyle w:val="Paragraphedeliste"/>
        <w:ind w:left="1428"/>
        <w:rPr>
          <w:rFonts w:ascii="Comic Sans MS" w:hAnsi="Comic Sans MS"/>
          <w:b/>
          <w:sz w:val="20"/>
          <w:szCs w:val="20"/>
        </w:rPr>
      </w:pPr>
    </w:p>
    <w:p w:rsidR="005A48C1" w:rsidRPr="00B201F1" w:rsidRDefault="005A48C1" w:rsidP="00B201F1">
      <w:pPr>
        <w:pStyle w:val="Paragraphedeliste"/>
        <w:numPr>
          <w:ilvl w:val="0"/>
          <w:numId w:val="31"/>
        </w:numPr>
        <w:rPr>
          <w:rFonts w:ascii="Comic Sans MS" w:hAnsi="Comic Sans MS"/>
          <w:b/>
          <w:sz w:val="20"/>
          <w:szCs w:val="20"/>
        </w:rPr>
      </w:pPr>
      <w:r w:rsidRPr="00B201F1">
        <w:rPr>
          <w:rFonts w:ascii="Comic Sans MS" w:hAnsi="Comic Sans MS"/>
          <w:b/>
          <w:sz w:val="20"/>
          <w:szCs w:val="20"/>
        </w:rPr>
        <w:t>PIECE N°</w:t>
      </w:r>
      <w:r w:rsidR="00754992">
        <w:rPr>
          <w:rFonts w:ascii="Comic Sans MS" w:hAnsi="Comic Sans MS"/>
          <w:b/>
          <w:sz w:val="20"/>
          <w:szCs w:val="20"/>
        </w:rPr>
        <w:t>9</w:t>
      </w:r>
      <w:r w:rsidRPr="00B201F1">
        <w:rPr>
          <w:rFonts w:ascii="Comic Sans MS" w:hAnsi="Comic Sans MS"/>
          <w:b/>
          <w:sz w:val="20"/>
          <w:szCs w:val="20"/>
        </w:rPr>
        <w:t> : LES FORMULAIRES ET MODELES A UTILISER PAR LES SOUMISSIONNAIRES</w:t>
      </w:r>
    </w:p>
    <w:p w:rsidR="00B201F1" w:rsidRDefault="00B201F1" w:rsidP="00B201F1">
      <w:pPr>
        <w:pStyle w:val="Paragraphedeliste"/>
        <w:ind w:left="1428"/>
        <w:rPr>
          <w:rFonts w:ascii="Comic Sans MS" w:hAnsi="Comic Sans MS"/>
          <w:b/>
          <w:sz w:val="20"/>
          <w:szCs w:val="20"/>
        </w:rPr>
      </w:pPr>
    </w:p>
    <w:p w:rsidR="005A48C1" w:rsidRPr="00B201F1" w:rsidRDefault="00754992" w:rsidP="00B201F1">
      <w:pPr>
        <w:pStyle w:val="Paragraphedeliste"/>
        <w:numPr>
          <w:ilvl w:val="0"/>
          <w:numId w:val="31"/>
        </w:numPr>
        <w:rPr>
          <w:rFonts w:ascii="Comic Sans MS" w:hAnsi="Comic Sans MS"/>
          <w:b/>
          <w:sz w:val="20"/>
          <w:szCs w:val="20"/>
        </w:rPr>
      </w:pPr>
      <w:r>
        <w:rPr>
          <w:rFonts w:ascii="Comic Sans MS" w:hAnsi="Comic Sans MS"/>
          <w:b/>
          <w:sz w:val="20"/>
          <w:szCs w:val="20"/>
        </w:rPr>
        <w:t>PIECE N°10</w:t>
      </w:r>
      <w:r w:rsidR="005A48C1" w:rsidRPr="00B201F1">
        <w:rPr>
          <w:rFonts w:ascii="Comic Sans MS" w:hAnsi="Comic Sans MS"/>
          <w:b/>
          <w:sz w:val="20"/>
          <w:szCs w:val="20"/>
        </w:rPr>
        <w:t xml:space="preserve"> : LES FORMULAIRES DES ETUDES PREALABLES A REMPLIR PAR LE MAITRE </w:t>
      </w:r>
      <w:r w:rsidR="005A48C1" w:rsidRPr="00B201F1">
        <w:rPr>
          <w:rFonts w:ascii="Comic Sans MS" w:hAnsi="Comic Sans MS"/>
          <w:b/>
          <w:sz w:val="20"/>
          <w:szCs w:val="20"/>
        </w:rPr>
        <w:tab/>
      </w:r>
      <w:r w:rsidR="005A48C1" w:rsidRPr="00B201F1">
        <w:rPr>
          <w:rFonts w:ascii="Comic Sans MS" w:hAnsi="Comic Sans MS"/>
          <w:b/>
          <w:sz w:val="20"/>
          <w:szCs w:val="20"/>
        </w:rPr>
        <w:tab/>
      </w:r>
      <w:r w:rsidR="005A48C1" w:rsidRPr="00B201F1">
        <w:rPr>
          <w:rFonts w:ascii="Comic Sans MS" w:hAnsi="Comic Sans MS"/>
          <w:b/>
          <w:sz w:val="20"/>
          <w:szCs w:val="20"/>
        </w:rPr>
        <w:tab/>
      </w:r>
      <w:r w:rsidR="005A48C1" w:rsidRPr="00B201F1">
        <w:rPr>
          <w:rFonts w:ascii="Comic Sans MS" w:hAnsi="Comic Sans MS"/>
          <w:b/>
          <w:sz w:val="20"/>
          <w:szCs w:val="20"/>
        </w:rPr>
        <w:tab/>
        <w:t>D’OUVRAGE DELEGUE</w:t>
      </w:r>
    </w:p>
    <w:p w:rsidR="005A48C1" w:rsidRPr="00B201F1" w:rsidRDefault="005A48C1" w:rsidP="00B201F1">
      <w:pPr>
        <w:pStyle w:val="Paragraphedeliste"/>
        <w:numPr>
          <w:ilvl w:val="0"/>
          <w:numId w:val="31"/>
        </w:numPr>
        <w:rPr>
          <w:rFonts w:ascii="Comic Sans MS" w:hAnsi="Comic Sans MS"/>
          <w:b/>
          <w:sz w:val="20"/>
          <w:szCs w:val="20"/>
        </w:rPr>
      </w:pPr>
      <w:r w:rsidRPr="00B201F1">
        <w:rPr>
          <w:rFonts w:ascii="Comic Sans MS" w:hAnsi="Comic Sans MS"/>
          <w:b/>
          <w:sz w:val="20"/>
          <w:szCs w:val="20"/>
        </w:rPr>
        <w:t>PIECE N°1</w:t>
      </w:r>
      <w:r w:rsidR="00754992">
        <w:rPr>
          <w:rFonts w:ascii="Comic Sans MS" w:hAnsi="Comic Sans MS"/>
          <w:b/>
          <w:sz w:val="20"/>
          <w:szCs w:val="20"/>
        </w:rPr>
        <w:t>1</w:t>
      </w:r>
      <w:r w:rsidRPr="00B201F1">
        <w:rPr>
          <w:rFonts w:ascii="Comic Sans MS" w:hAnsi="Comic Sans MS"/>
          <w:b/>
          <w:sz w:val="20"/>
          <w:szCs w:val="20"/>
        </w:rPr>
        <w:t>: LISTE DES ETABLISSEMENTS BANCAIRES ET ORGANISMES FINANCIERS DE PREMIER RANG AGREES PAR LE MINISTRE EN CHARGE DES FINANCES, AUTORISES A EMETTRE DES CAUTIONS DANS LE CADRE DES MARCHES PUBLICS</w:t>
      </w:r>
    </w:p>
    <w:p w:rsidR="005A48C1" w:rsidRDefault="005A48C1" w:rsidP="005A48C1">
      <w:pPr>
        <w:ind w:left="708"/>
        <w:rPr>
          <w:rFonts w:ascii="Comic Sans MS" w:hAnsi="Comic Sans MS"/>
          <w:b/>
          <w:sz w:val="16"/>
          <w:szCs w:val="16"/>
        </w:rPr>
      </w:pPr>
    </w:p>
    <w:p w:rsidR="00B201F1" w:rsidRDefault="00B201F1" w:rsidP="005A48C1">
      <w:pPr>
        <w:ind w:left="708"/>
        <w:rPr>
          <w:rFonts w:ascii="Comic Sans MS" w:hAnsi="Comic Sans MS"/>
          <w:b/>
          <w:sz w:val="16"/>
          <w:szCs w:val="16"/>
        </w:rPr>
      </w:pPr>
    </w:p>
    <w:p w:rsidR="00B201F1" w:rsidRDefault="00B201F1" w:rsidP="005A48C1">
      <w:pPr>
        <w:ind w:left="708"/>
        <w:rPr>
          <w:rFonts w:ascii="Comic Sans MS" w:hAnsi="Comic Sans MS"/>
          <w:b/>
          <w:sz w:val="16"/>
          <w:szCs w:val="16"/>
        </w:rPr>
      </w:pPr>
    </w:p>
    <w:p w:rsidR="00B201F1" w:rsidRDefault="00B201F1" w:rsidP="005A48C1">
      <w:pPr>
        <w:ind w:left="708"/>
        <w:rPr>
          <w:rFonts w:ascii="Comic Sans MS" w:hAnsi="Comic Sans MS"/>
          <w:b/>
          <w:sz w:val="16"/>
          <w:szCs w:val="16"/>
        </w:rPr>
      </w:pPr>
    </w:p>
    <w:p w:rsidR="00B201F1" w:rsidRDefault="00B201F1" w:rsidP="005A48C1">
      <w:pPr>
        <w:ind w:left="708"/>
        <w:rPr>
          <w:rFonts w:ascii="Comic Sans MS" w:hAnsi="Comic Sans MS"/>
          <w:b/>
          <w:sz w:val="16"/>
          <w:szCs w:val="16"/>
        </w:rPr>
      </w:pPr>
    </w:p>
    <w:p w:rsidR="00B201F1" w:rsidRDefault="00B201F1" w:rsidP="005A48C1">
      <w:pPr>
        <w:ind w:left="708"/>
        <w:rPr>
          <w:rFonts w:ascii="Comic Sans MS" w:hAnsi="Comic Sans MS"/>
          <w:b/>
          <w:sz w:val="16"/>
          <w:szCs w:val="16"/>
        </w:rPr>
      </w:pPr>
    </w:p>
    <w:p w:rsidR="00B201F1" w:rsidRDefault="00B201F1" w:rsidP="005A48C1">
      <w:pPr>
        <w:ind w:left="708"/>
        <w:rPr>
          <w:rFonts w:ascii="Comic Sans MS" w:hAnsi="Comic Sans MS"/>
          <w:b/>
          <w:sz w:val="16"/>
          <w:szCs w:val="16"/>
        </w:rPr>
      </w:pPr>
    </w:p>
    <w:p w:rsidR="00B201F1" w:rsidRPr="005A48C1" w:rsidRDefault="00B201F1" w:rsidP="005A48C1">
      <w:pPr>
        <w:ind w:left="708"/>
        <w:rPr>
          <w:rFonts w:ascii="Comic Sans MS" w:hAnsi="Comic Sans MS"/>
          <w:b/>
          <w:sz w:val="16"/>
          <w:szCs w:val="16"/>
        </w:rPr>
      </w:pPr>
    </w:p>
    <w:p w:rsidR="005A48C1" w:rsidRPr="005A48C1" w:rsidRDefault="005A48C1" w:rsidP="005A48C1">
      <w:pPr>
        <w:rPr>
          <w:rFonts w:ascii="Comic Sans MS" w:hAnsi="Comic Sans MS"/>
          <w:b/>
          <w:sz w:val="16"/>
          <w:szCs w:val="16"/>
        </w:rPr>
      </w:pPr>
    </w:p>
    <w:p w:rsidR="005A48C1" w:rsidRPr="005A48C1" w:rsidRDefault="005A48C1" w:rsidP="005A48C1">
      <w:pPr>
        <w:rPr>
          <w:rFonts w:ascii="Comic Sans MS" w:hAnsi="Comic Sans MS"/>
          <w:b/>
          <w:color w:val="FF0000"/>
          <w:sz w:val="16"/>
          <w:szCs w:val="16"/>
        </w:rPr>
      </w:pPr>
    </w:p>
    <w:p w:rsidR="00F16294" w:rsidRDefault="00F16294" w:rsidP="00705231">
      <w:pPr>
        <w:rPr>
          <w:rFonts w:ascii="Comic Sans MS" w:hAnsi="Comic Sans MS"/>
          <w:b/>
          <w:color w:val="FF0000"/>
          <w:sz w:val="16"/>
          <w:szCs w:val="16"/>
        </w:rPr>
      </w:pPr>
    </w:p>
    <w:p w:rsidR="00EB3269" w:rsidRDefault="00EB3269" w:rsidP="00705231">
      <w:pPr>
        <w:rPr>
          <w:rFonts w:ascii="Comic Sans MS" w:hAnsi="Comic Sans MS"/>
          <w:b/>
          <w:color w:val="FF0000"/>
          <w:sz w:val="16"/>
          <w:szCs w:val="16"/>
        </w:rPr>
      </w:pPr>
    </w:p>
    <w:p w:rsidR="00EB3269" w:rsidRDefault="00EB3269" w:rsidP="00705231">
      <w:pPr>
        <w:rPr>
          <w:rFonts w:ascii="Comic Sans MS" w:hAnsi="Comic Sans MS"/>
          <w:b/>
          <w:color w:val="FF0000"/>
          <w:sz w:val="16"/>
          <w:szCs w:val="16"/>
        </w:rPr>
      </w:pPr>
    </w:p>
    <w:p w:rsidR="00EB3269" w:rsidRDefault="00EB3269" w:rsidP="00705231">
      <w:pPr>
        <w:rPr>
          <w:rFonts w:ascii="Comic Sans MS" w:hAnsi="Comic Sans MS"/>
          <w:b/>
          <w:color w:val="FF0000"/>
          <w:sz w:val="16"/>
          <w:szCs w:val="16"/>
        </w:rPr>
      </w:pPr>
    </w:p>
    <w:p w:rsidR="00EB3269" w:rsidRDefault="00EB3269" w:rsidP="00705231">
      <w:pPr>
        <w:rPr>
          <w:rFonts w:ascii="Comic Sans MS" w:hAnsi="Comic Sans MS"/>
          <w:b/>
          <w:color w:val="FF0000"/>
          <w:sz w:val="16"/>
          <w:szCs w:val="16"/>
        </w:rPr>
      </w:pPr>
    </w:p>
    <w:p w:rsidR="00EB3269" w:rsidRDefault="00EB3269" w:rsidP="00705231">
      <w:pPr>
        <w:rPr>
          <w:rFonts w:ascii="Comic Sans MS" w:hAnsi="Comic Sans MS"/>
          <w:b/>
          <w:color w:val="FF0000"/>
          <w:sz w:val="16"/>
          <w:szCs w:val="16"/>
        </w:rPr>
      </w:pPr>
    </w:p>
    <w:p w:rsidR="00EB3269" w:rsidRDefault="00EB3269" w:rsidP="00705231">
      <w:pPr>
        <w:rPr>
          <w:rFonts w:ascii="Comic Sans MS" w:hAnsi="Comic Sans MS"/>
          <w:b/>
          <w:color w:val="FF0000"/>
          <w:sz w:val="16"/>
          <w:szCs w:val="16"/>
        </w:rPr>
      </w:pPr>
    </w:p>
    <w:p w:rsidR="00EB3269" w:rsidRDefault="00EB3269" w:rsidP="00705231">
      <w:pPr>
        <w:rPr>
          <w:rFonts w:ascii="Comic Sans MS" w:hAnsi="Comic Sans MS"/>
          <w:b/>
          <w:color w:val="FF0000"/>
          <w:sz w:val="16"/>
          <w:szCs w:val="16"/>
        </w:rPr>
      </w:pPr>
    </w:p>
    <w:p w:rsidR="00EB3269" w:rsidRDefault="00EB3269" w:rsidP="00705231">
      <w:pPr>
        <w:rPr>
          <w:rFonts w:ascii="Comic Sans MS" w:hAnsi="Comic Sans MS"/>
          <w:b/>
          <w:color w:val="FF0000"/>
          <w:sz w:val="16"/>
          <w:szCs w:val="16"/>
        </w:rPr>
      </w:pPr>
    </w:p>
    <w:p w:rsidR="00EB3269" w:rsidRDefault="00EB3269" w:rsidP="00705231">
      <w:pPr>
        <w:rPr>
          <w:rFonts w:ascii="Comic Sans MS" w:hAnsi="Comic Sans MS"/>
          <w:b/>
          <w:color w:val="FF0000"/>
          <w:sz w:val="16"/>
          <w:szCs w:val="16"/>
        </w:rPr>
      </w:pPr>
    </w:p>
    <w:p w:rsidR="005A48C1" w:rsidRPr="00922B42" w:rsidRDefault="005A48C1" w:rsidP="00F16294">
      <w:pPr>
        <w:jc w:val="center"/>
        <w:rPr>
          <w:rFonts w:ascii="Comic Sans MS" w:hAnsi="Comic Sans MS"/>
          <w:b/>
          <w:sz w:val="28"/>
          <w:szCs w:val="28"/>
        </w:rPr>
      </w:pPr>
      <w:r w:rsidRPr="00922B42">
        <w:rPr>
          <w:rFonts w:ascii="Comic Sans MS" w:hAnsi="Comic Sans MS"/>
          <w:b/>
          <w:sz w:val="28"/>
          <w:szCs w:val="28"/>
        </w:rPr>
        <w:t>PIECE N°1</w:t>
      </w:r>
      <w:r w:rsidR="00F16294">
        <w:rPr>
          <w:rFonts w:ascii="Comic Sans MS" w:hAnsi="Comic Sans MS"/>
          <w:b/>
          <w:sz w:val="28"/>
          <w:szCs w:val="28"/>
        </w:rPr>
        <w:t xml:space="preserve"> : </w:t>
      </w:r>
      <w:r w:rsidRPr="00922B42">
        <w:rPr>
          <w:rFonts w:ascii="Comic Sans MS" w:hAnsi="Comic Sans MS"/>
          <w:b/>
          <w:sz w:val="28"/>
          <w:szCs w:val="28"/>
        </w:rPr>
        <w:t>AVIS D’APPEL D’OFFRES</w:t>
      </w:r>
      <w:r w:rsidR="00F16294">
        <w:rPr>
          <w:rFonts w:ascii="Comic Sans MS" w:hAnsi="Comic Sans MS"/>
          <w:b/>
          <w:sz w:val="28"/>
          <w:szCs w:val="28"/>
        </w:rPr>
        <w:t xml:space="preserve"> </w:t>
      </w:r>
      <w:r w:rsidRPr="00922B42">
        <w:rPr>
          <w:rFonts w:ascii="Comic Sans MS" w:hAnsi="Comic Sans MS"/>
          <w:b/>
          <w:sz w:val="28"/>
          <w:szCs w:val="28"/>
        </w:rPr>
        <w:t>(AAO)</w:t>
      </w:r>
    </w:p>
    <w:p w:rsidR="005A48C1" w:rsidRPr="005A48C1" w:rsidRDefault="005A48C1" w:rsidP="005A48C1">
      <w:pPr>
        <w:jc w:val="center"/>
        <w:rPr>
          <w:rFonts w:ascii="Comic Sans MS" w:hAnsi="Comic Sans MS"/>
          <w:b/>
          <w:color w:val="FF0000"/>
          <w:sz w:val="16"/>
          <w:szCs w:val="16"/>
        </w:rPr>
      </w:pPr>
    </w:p>
    <w:p w:rsidR="005A48C1" w:rsidRPr="005A48C1" w:rsidRDefault="005A48C1" w:rsidP="005A48C1">
      <w:pPr>
        <w:jc w:val="center"/>
        <w:rPr>
          <w:rFonts w:ascii="Comic Sans MS" w:hAnsi="Comic Sans MS"/>
          <w:b/>
          <w:color w:val="FF0000"/>
          <w:sz w:val="16"/>
          <w:szCs w:val="16"/>
        </w:rPr>
      </w:pPr>
    </w:p>
    <w:p w:rsidR="005A48C1" w:rsidRPr="005A48C1" w:rsidRDefault="005A48C1" w:rsidP="005A48C1">
      <w:pPr>
        <w:jc w:val="center"/>
        <w:rPr>
          <w:rFonts w:ascii="Comic Sans MS" w:hAnsi="Comic Sans MS"/>
          <w:b/>
          <w:color w:val="FF0000"/>
          <w:sz w:val="16"/>
          <w:szCs w:val="16"/>
        </w:rPr>
      </w:pPr>
    </w:p>
    <w:p w:rsidR="005A48C1" w:rsidRPr="005A48C1" w:rsidRDefault="005A48C1" w:rsidP="005A48C1">
      <w:pPr>
        <w:jc w:val="center"/>
        <w:rPr>
          <w:rFonts w:ascii="Comic Sans MS" w:hAnsi="Comic Sans MS"/>
          <w:b/>
          <w:color w:val="FF0000"/>
          <w:sz w:val="16"/>
          <w:szCs w:val="16"/>
        </w:rPr>
      </w:pPr>
    </w:p>
    <w:p w:rsidR="005A48C1" w:rsidRPr="005A48C1" w:rsidRDefault="005A48C1" w:rsidP="005A48C1">
      <w:pPr>
        <w:spacing w:after="0"/>
        <w:jc w:val="both"/>
        <w:rPr>
          <w:rFonts w:ascii="Comic Sans MS" w:hAnsi="Comic Sans MS"/>
          <w:b/>
          <w:color w:val="FF0000"/>
          <w:sz w:val="16"/>
          <w:szCs w:val="16"/>
        </w:rPr>
      </w:pPr>
    </w:p>
    <w:p w:rsidR="005A48C1" w:rsidRDefault="00502CBC" w:rsidP="00502CBC">
      <w:pPr>
        <w:spacing w:after="0"/>
        <w:rPr>
          <w:rFonts w:ascii="Comic Sans MS" w:hAnsi="Comic Sans MS"/>
          <w:b/>
          <w:sz w:val="16"/>
          <w:szCs w:val="16"/>
        </w:rPr>
      </w:pPr>
      <w:r>
        <w:rPr>
          <w:rFonts w:ascii="Comic Sans MS" w:hAnsi="Comic Sans MS"/>
          <w:b/>
          <w:sz w:val="16"/>
          <w:szCs w:val="16"/>
        </w:rPr>
        <w:t xml:space="preserve">       </w:t>
      </w:r>
      <w:r w:rsidR="00827C5F">
        <w:rPr>
          <w:rFonts w:ascii="Comic Sans MS" w:hAnsi="Comic Sans MS"/>
          <w:b/>
          <w:sz w:val="16"/>
          <w:szCs w:val="16"/>
        </w:rPr>
        <w:t xml:space="preserve">           </w:t>
      </w: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827C5F" w:rsidRDefault="00827C5F" w:rsidP="00502CBC">
      <w:pPr>
        <w:spacing w:after="0"/>
        <w:rPr>
          <w:rFonts w:ascii="Comic Sans MS" w:hAnsi="Comic Sans MS"/>
          <w:b/>
          <w:sz w:val="16"/>
          <w:szCs w:val="16"/>
        </w:rPr>
      </w:pPr>
    </w:p>
    <w:p w:rsidR="00705231" w:rsidRDefault="00705231" w:rsidP="00502CBC">
      <w:pPr>
        <w:spacing w:after="0"/>
        <w:rPr>
          <w:rFonts w:ascii="Comic Sans MS" w:hAnsi="Comic Sans MS"/>
          <w:b/>
          <w:sz w:val="16"/>
          <w:szCs w:val="16"/>
        </w:rPr>
      </w:pPr>
    </w:p>
    <w:p w:rsidR="00705231" w:rsidRDefault="00705231" w:rsidP="00502CBC">
      <w:pPr>
        <w:spacing w:after="0"/>
        <w:rPr>
          <w:rFonts w:ascii="Comic Sans MS" w:hAnsi="Comic Sans MS"/>
          <w:b/>
          <w:sz w:val="16"/>
          <w:szCs w:val="16"/>
        </w:rPr>
      </w:pPr>
    </w:p>
    <w:p w:rsidR="00705231" w:rsidRDefault="00705231" w:rsidP="00502CBC">
      <w:pPr>
        <w:spacing w:after="0"/>
        <w:rPr>
          <w:rFonts w:ascii="Comic Sans MS" w:hAnsi="Comic Sans MS"/>
          <w:b/>
          <w:sz w:val="16"/>
          <w:szCs w:val="16"/>
        </w:rPr>
      </w:pPr>
    </w:p>
    <w:p w:rsidR="00705231" w:rsidRDefault="00705231" w:rsidP="00502CBC">
      <w:pPr>
        <w:spacing w:after="0"/>
        <w:rPr>
          <w:rFonts w:ascii="Comic Sans MS" w:hAnsi="Comic Sans MS"/>
          <w:b/>
          <w:sz w:val="16"/>
          <w:szCs w:val="16"/>
        </w:rPr>
      </w:pPr>
    </w:p>
    <w:p w:rsidR="00705231" w:rsidRDefault="00705231" w:rsidP="00502CBC">
      <w:pPr>
        <w:spacing w:after="0"/>
        <w:rPr>
          <w:rFonts w:ascii="Comic Sans MS" w:hAnsi="Comic Sans MS"/>
          <w:b/>
          <w:sz w:val="16"/>
          <w:szCs w:val="16"/>
        </w:rPr>
      </w:pPr>
    </w:p>
    <w:p w:rsidR="00705231" w:rsidRDefault="00E364C8" w:rsidP="00502CBC">
      <w:pPr>
        <w:spacing w:after="0"/>
        <w:rPr>
          <w:rFonts w:ascii="Comic Sans MS" w:hAnsi="Comic Sans MS"/>
          <w:b/>
          <w:sz w:val="16"/>
          <w:szCs w:val="16"/>
        </w:rPr>
      </w:pPr>
      <w:r w:rsidRPr="00AC3C00">
        <w:rPr>
          <w:rFonts w:ascii="Arial Narrow" w:hAnsi="Arial Narrow" w:cs="Times New Roman"/>
          <w:noProof/>
          <w:sz w:val="20"/>
        </w:rPr>
        <w:lastRenderedPageBreak/>
        <w:pict>
          <v:shape id="_x0000_s1088" type="#_x0000_t202" style="position:absolute;margin-left:-18.65pt;margin-top:2.15pt;width:623.65pt;height:160.2pt;z-index:251683840" stroked="f">
            <v:textbox style="mso-next-textbox:#_x0000_s1088">
              <w:txbxContent>
                <w:p w:rsidR="008701A3" w:rsidRPr="00E364C8" w:rsidRDefault="008701A3" w:rsidP="009D248A">
                  <w:pPr>
                    <w:spacing w:after="0"/>
                    <w:ind w:left="709"/>
                    <w:jc w:val="center"/>
                    <w:rPr>
                      <w:rFonts w:ascii="Arial Narrow" w:hAnsi="Arial Narrow"/>
                      <w:b/>
                      <w:bCs/>
                      <w:sz w:val="8"/>
                      <w:szCs w:val="16"/>
                    </w:rPr>
                  </w:pPr>
                </w:p>
                <w:tbl>
                  <w:tblPr>
                    <w:tblW w:w="10456" w:type="dxa"/>
                    <w:tblBorders>
                      <w:bottom w:val="single" w:sz="4" w:space="0" w:color="auto"/>
                    </w:tblBorders>
                    <w:tblLook w:val="04A0"/>
                  </w:tblPr>
                  <w:tblGrid>
                    <w:gridCol w:w="4035"/>
                    <w:gridCol w:w="3019"/>
                    <w:gridCol w:w="3402"/>
                  </w:tblGrid>
                  <w:tr w:rsidR="008701A3" w:rsidRPr="008701A3" w:rsidTr="008701A3">
                    <w:trPr>
                      <w:trHeight w:val="33"/>
                    </w:trPr>
                    <w:tc>
                      <w:tcPr>
                        <w:tcW w:w="4035" w:type="dxa"/>
                      </w:tcPr>
                      <w:p w:rsidR="008701A3" w:rsidRPr="00E364C8" w:rsidRDefault="008701A3" w:rsidP="008701A3">
                        <w:pPr>
                          <w:tabs>
                            <w:tab w:val="left" w:pos="1440"/>
                          </w:tabs>
                          <w:spacing w:after="0"/>
                          <w:rPr>
                            <w:rFonts w:ascii="Arial" w:hAnsi="Arial" w:cs="Arial"/>
                            <w:b/>
                            <w:sz w:val="8"/>
                            <w:szCs w:val="18"/>
                          </w:rPr>
                        </w:pP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REPUBLIQUE DU CAMEROUN</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Paix – Travail – Patrie</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REGION  DE  L’EST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DEPARTEMENT DU LOM ET DJEREM</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COMMUNE  DE  DIANG</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SECRETARIAT GENERAL</w:t>
                        </w:r>
                      </w:p>
                      <w:p w:rsidR="008701A3" w:rsidRPr="008701A3" w:rsidRDefault="008701A3" w:rsidP="008701A3">
                        <w:pPr>
                          <w:spacing w:after="0"/>
                          <w:jc w:val="center"/>
                          <w:rPr>
                            <w:b/>
                            <w:sz w:val="18"/>
                            <w:szCs w:val="18"/>
                          </w:rPr>
                        </w:pPr>
                        <w:r w:rsidRPr="008701A3">
                          <w:rPr>
                            <w:rFonts w:ascii="Arial" w:hAnsi="Arial" w:cs="Arial"/>
                            <w:b/>
                            <w:sz w:val="18"/>
                            <w:szCs w:val="18"/>
                          </w:rPr>
                          <w:t>*************</w:t>
                        </w:r>
                      </w:p>
                    </w:tc>
                    <w:tc>
                      <w:tcPr>
                        <w:tcW w:w="3019" w:type="dxa"/>
                      </w:tcPr>
                      <w:p w:rsidR="008701A3" w:rsidRPr="008701A3" w:rsidRDefault="008701A3" w:rsidP="008701A3">
                        <w:pPr>
                          <w:spacing w:after="0"/>
                          <w:rPr>
                            <w:b/>
                            <w:sz w:val="18"/>
                            <w:szCs w:val="18"/>
                          </w:rPr>
                        </w:pPr>
                      </w:p>
                      <w:p w:rsidR="008701A3" w:rsidRPr="008701A3" w:rsidRDefault="008701A3" w:rsidP="008701A3">
                        <w:pPr>
                          <w:spacing w:after="0"/>
                          <w:rPr>
                            <w:b/>
                            <w:sz w:val="18"/>
                            <w:szCs w:val="18"/>
                          </w:rPr>
                        </w:pPr>
                        <w:r w:rsidRPr="008701A3">
                          <w:rPr>
                            <w:noProof/>
                            <w:sz w:val="18"/>
                            <w:szCs w:val="18"/>
                          </w:rPr>
                          <w:drawing>
                            <wp:inline distT="0" distB="0" distL="0" distR="0">
                              <wp:extent cx="1653540" cy="132524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Documents and Settings\HP\Bureau\Dossier Rhumsiki DIMAKO\DIANG.jpg"/>
                                      <pic:cNvPicPr>
                                        <a:picLocks noChangeAspect="1" noChangeArrowheads="1"/>
                                      </pic:cNvPicPr>
                                    </pic:nvPicPr>
                                    <pic:blipFill>
                                      <a:blip r:embed="rId7"/>
                                      <a:srcRect/>
                                      <a:stretch>
                                        <a:fillRect/>
                                      </a:stretch>
                                    </pic:blipFill>
                                    <pic:spPr bwMode="auto">
                                      <a:xfrm>
                                        <a:off x="0" y="0"/>
                                        <a:ext cx="1653540" cy="1325245"/>
                                      </a:xfrm>
                                      <a:prstGeom prst="rect">
                                        <a:avLst/>
                                      </a:prstGeom>
                                      <a:noFill/>
                                      <a:ln w="9525">
                                        <a:noFill/>
                                        <a:miter lim="800000"/>
                                        <a:headEnd/>
                                        <a:tailEnd/>
                                      </a:ln>
                                    </pic:spPr>
                                  </pic:pic>
                                </a:graphicData>
                              </a:graphic>
                            </wp:inline>
                          </w:drawing>
                        </w:r>
                      </w:p>
                      <w:p w:rsidR="008701A3" w:rsidRPr="008701A3" w:rsidRDefault="008701A3" w:rsidP="008701A3">
                        <w:pPr>
                          <w:spacing w:after="0"/>
                          <w:rPr>
                            <w:sz w:val="18"/>
                            <w:szCs w:val="18"/>
                          </w:rPr>
                        </w:pPr>
                      </w:p>
                      <w:p w:rsidR="008701A3" w:rsidRPr="008701A3" w:rsidRDefault="008701A3" w:rsidP="008701A3">
                        <w:pPr>
                          <w:spacing w:after="0"/>
                          <w:rPr>
                            <w:sz w:val="18"/>
                            <w:szCs w:val="18"/>
                          </w:rPr>
                        </w:pPr>
                      </w:p>
                      <w:p w:rsidR="008701A3" w:rsidRPr="008701A3" w:rsidRDefault="008701A3" w:rsidP="008701A3">
                        <w:pPr>
                          <w:spacing w:after="0"/>
                          <w:rPr>
                            <w:sz w:val="18"/>
                            <w:szCs w:val="18"/>
                          </w:rPr>
                        </w:pPr>
                      </w:p>
                      <w:p w:rsidR="008701A3" w:rsidRPr="008701A3" w:rsidRDefault="008701A3" w:rsidP="008701A3">
                        <w:pPr>
                          <w:spacing w:after="0"/>
                          <w:rPr>
                            <w:sz w:val="18"/>
                            <w:szCs w:val="18"/>
                          </w:rPr>
                        </w:pPr>
                      </w:p>
                    </w:tc>
                    <w:tc>
                      <w:tcPr>
                        <w:tcW w:w="3402" w:type="dxa"/>
                      </w:tcPr>
                      <w:p w:rsidR="008701A3" w:rsidRPr="00E364C8" w:rsidRDefault="008701A3" w:rsidP="008701A3">
                        <w:pPr>
                          <w:spacing w:after="0"/>
                          <w:rPr>
                            <w:rFonts w:ascii="Arial" w:hAnsi="Arial" w:cs="Arial"/>
                            <w:b/>
                            <w:sz w:val="2"/>
                            <w:szCs w:val="18"/>
                            <w:lang w:val="en-US"/>
                          </w:rPr>
                        </w:pPr>
                      </w:p>
                      <w:p w:rsidR="008701A3" w:rsidRPr="008701A3" w:rsidRDefault="008701A3" w:rsidP="008701A3">
                        <w:pPr>
                          <w:spacing w:after="0"/>
                          <w:jc w:val="center"/>
                          <w:rPr>
                            <w:rFonts w:ascii="Arial" w:hAnsi="Arial" w:cs="Arial"/>
                            <w:b/>
                            <w:sz w:val="18"/>
                            <w:szCs w:val="18"/>
                            <w:lang w:val="en-US"/>
                          </w:rPr>
                        </w:pPr>
                        <w:r w:rsidRPr="008701A3">
                          <w:rPr>
                            <w:rFonts w:ascii="Arial" w:hAnsi="Arial" w:cs="Arial"/>
                            <w:b/>
                            <w:sz w:val="18"/>
                            <w:szCs w:val="18"/>
                            <w:lang w:val="en-US"/>
                          </w:rPr>
                          <w:t>REPUBLIC OF CAMEROON</w:t>
                        </w:r>
                      </w:p>
                      <w:p w:rsidR="008701A3" w:rsidRPr="008701A3" w:rsidRDefault="008701A3" w:rsidP="008701A3">
                        <w:pPr>
                          <w:spacing w:after="0"/>
                          <w:jc w:val="center"/>
                          <w:rPr>
                            <w:rFonts w:ascii="Arial" w:hAnsi="Arial" w:cs="Arial"/>
                            <w:b/>
                            <w:sz w:val="18"/>
                            <w:szCs w:val="18"/>
                            <w:lang w:val="en-US"/>
                          </w:rPr>
                        </w:pPr>
                        <w:r w:rsidRPr="008701A3">
                          <w:rPr>
                            <w:rFonts w:ascii="Arial" w:hAnsi="Arial" w:cs="Arial"/>
                            <w:b/>
                            <w:sz w:val="18"/>
                            <w:szCs w:val="18"/>
                            <w:lang w:val="en-US"/>
                          </w:rPr>
                          <w:t>Peace – Work – Fatherland</w:t>
                        </w:r>
                      </w:p>
                      <w:p w:rsidR="008701A3" w:rsidRPr="008701A3" w:rsidRDefault="008701A3" w:rsidP="008701A3">
                        <w:pPr>
                          <w:spacing w:after="0"/>
                          <w:jc w:val="center"/>
                          <w:rPr>
                            <w:rFonts w:ascii="Arial" w:hAnsi="Arial" w:cs="Arial"/>
                            <w:b/>
                            <w:sz w:val="18"/>
                            <w:szCs w:val="18"/>
                            <w:lang w:val="en-US"/>
                          </w:rPr>
                        </w:pPr>
                        <w:r w:rsidRPr="008701A3">
                          <w:rPr>
                            <w:rFonts w:ascii="Arial" w:hAnsi="Arial" w:cs="Arial"/>
                            <w:b/>
                            <w:sz w:val="18"/>
                            <w:szCs w:val="18"/>
                            <w:lang w:val="en-US"/>
                          </w:rPr>
                          <w:t>************</w:t>
                        </w:r>
                      </w:p>
                      <w:p w:rsidR="008701A3" w:rsidRPr="008701A3" w:rsidRDefault="008701A3" w:rsidP="008701A3">
                        <w:pPr>
                          <w:spacing w:after="0"/>
                          <w:jc w:val="center"/>
                          <w:rPr>
                            <w:rFonts w:ascii="Arial" w:hAnsi="Arial" w:cs="Arial"/>
                            <w:b/>
                            <w:sz w:val="18"/>
                            <w:szCs w:val="18"/>
                            <w:lang w:val="en-US"/>
                          </w:rPr>
                        </w:pPr>
                        <w:r w:rsidRPr="008701A3">
                          <w:rPr>
                            <w:rFonts w:ascii="Arial" w:hAnsi="Arial" w:cs="Arial"/>
                            <w:b/>
                            <w:sz w:val="18"/>
                            <w:szCs w:val="18"/>
                            <w:lang w:val="en-US"/>
                          </w:rPr>
                          <w:t>EAST REGION</w:t>
                        </w:r>
                      </w:p>
                      <w:p w:rsidR="008701A3" w:rsidRPr="008701A3" w:rsidRDefault="008701A3" w:rsidP="008701A3">
                        <w:pPr>
                          <w:spacing w:after="0"/>
                          <w:jc w:val="center"/>
                          <w:rPr>
                            <w:rFonts w:ascii="Arial" w:hAnsi="Arial" w:cs="Arial"/>
                            <w:b/>
                            <w:sz w:val="18"/>
                            <w:szCs w:val="18"/>
                            <w:lang w:val="en-US"/>
                          </w:rPr>
                        </w:pPr>
                        <w:r w:rsidRPr="008701A3">
                          <w:rPr>
                            <w:rFonts w:ascii="Arial" w:hAnsi="Arial" w:cs="Arial"/>
                            <w:b/>
                            <w:sz w:val="18"/>
                            <w:szCs w:val="18"/>
                            <w:lang w:val="en-US"/>
                          </w:rPr>
                          <w:t>************</w:t>
                        </w:r>
                      </w:p>
                      <w:p w:rsidR="008701A3" w:rsidRPr="008701A3" w:rsidRDefault="008701A3" w:rsidP="008701A3">
                        <w:pPr>
                          <w:spacing w:after="0"/>
                          <w:jc w:val="center"/>
                          <w:rPr>
                            <w:rFonts w:ascii="Arial" w:hAnsi="Arial" w:cs="Arial"/>
                            <w:b/>
                            <w:sz w:val="18"/>
                            <w:szCs w:val="18"/>
                            <w:lang w:val="en-US"/>
                          </w:rPr>
                        </w:pPr>
                        <w:r w:rsidRPr="008701A3">
                          <w:rPr>
                            <w:rFonts w:ascii="Arial" w:hAnsi="Arial" w:cs="Arial"/>
                            <w:b/>
                            <w:sz w:val="18"/>
                            <w:szCs w:val="18"/>
                            <w:lang w:val="en-US"/>
                          </w:rPr>
                          <w:t>LOM AND DJEREM DIVISION</w:t>
                        </w:r>
                      </w:p>
                      <w:p w:rsidR="008701A3" w:rsidRPr="008701A3" w:rsidRDefault="008701A3" w:rsidP="008701A3">
                        <w:pPr>
                          <w:spacing w:after="0"/>
                          <w:jc w:val="center"/>
                          <w:rPr>
                            <w:rFonts w:ascii="Arial" w:hAnsi="Arial" w:cs="Arial"/>
                            <w:b/>
                            <w:sz w:val="18"/>
                            <w:szCs w:val="18"/>
                            <w:lang w:val="en-US"/>
                          </w:rPr>
                        </w:pP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DIANG COUNCIL</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w:t>
                        </w:r>
                      </w:p>
                      <w:p w:rsidR="008701A3" w:rsidRPr="008701A3" w:rsidRDefault="008701A3" w:rsidP="008701A3">
                        <w:pPr>
                          <w:spacing w:after="0"/>
                          <w:jc w:val="center"/>
                          <w:rPr>
                            <w:rFonts w:ascii="Arial" w:hAnsi="Arial" w:cs="Arial"/>
                            <w:b/>
                            <w:sz w:val="18"/>
                            <w:szCs w:val="18"/>
                          </w:rPr>
                        </w:pPr>
                        <w:r w:rsidRPr="008701A3">
                          <w:rPr>
                            <w:rFonts w:ascii="Arial" w:hAnsi="Arial" w:cs="Arial"/>
                            <w:b/>
                            <w:sz w:val="18"/>
                            <w:szCs w:val="18"/>
                          </w:rPr>
                          <w:t>GENERAL SECRETARIAT</w:t>
                        </w:r>
                      </w:p>
                      <w:p w:rsidR="008701A3" w:rsidRPr="008701A3" w:rsidRDefault="008701A3" w:rsidP="008701A3">
                        <w:pPr>
                          <w:spacing w:after="0"/>
                          <w:jc w:val="center"/>
                          <w:rPr>
                            <w:b/>
                            <w:sz w:val="18"/>
                            <w:szCs w:val="18"/>
                          </w:rPr>
                        </w:pPr>
                        <w:r w:rsidRPr="008701A3">
                          <w:rPr>
                            <w:rFonts w:ascii="Arial" w:hAnsi="Arial" w:cs="Arial"/>
                            <w:b/>
                            <w:sz w:val="18"/>
                            <w:szCs w:val="18"/>
                          </w:rPr>
                          <w:t>************</w:t>
                        </w:r>
                      </w:p>
                    </w:tc>
                  </w:tr>
                </w:tbl>
                <w:p w:rsidR="008701A3" w:rsidRDefault="008701A3" w:rsidP="009D248A">
                  <w:pPr>
                    <w:ind w:left="567"/>
                  </w:pPr>
                </w:p>
              </w:txbxContent>
            </v:textbox>
          </v:shape>
        </w:pict>
      </w:r>
    </w:p>
    <w:p w:rsidR="00705231" w:rsidRDefault="00705231" w:rsidP="00502CBC">
      <w:pPr>
        <w:spacing w:after="0"/>
        <w:rPr>
          <w:rFonts w:ascii="Comic Sans MS" w:hAnsi="Comic Sans MS"/>
          <w:b/>
          <w:sz w:val="16"/>
          <w:szCs w:val="16"/>
        </w:rPr>
      </w:pPr>
    </w:p>
    <w:p w:rsidR="00705231" w:rsidRDefault="00705231" w:rsidP="00502CBC">
      <w:pPr>
        <w:spacing w:after="0"/>
        <w:rPr>
          <w:rFonts w:ascii="Comic Sans MS" w:hAnsi="Comic Sans MS"/>
          <w:b/>
          <w:sz w:val="16"/>
          <w:szCs w:val="16"/>
        </w:rPr>
      </w:pPr>
    </w:p>
    <w:p w:rsidR="009D248A" w:rsidRPr="00495E06" w:rsidRDefault="008701A3" w:rsidP="009D248A">
      <w:pPr>
        <w:spacing w:before="120" w:after="120"/>
        <w:jc w:val="center"/>
        <w:rPr>
          <w:rFonts w:ascii="Arial Narrow" w:hAnsi="Arial Narrow" w:cs="Tahoma"/>
          <w:b/>
          <w:sz w:val="24"/>
          <w:u w:val="single"/>
        </w:rPr>
      </w:pPr>
      <w:r w:rsidRPr="00AC3C00">
        <w:rPr>
          <w:rFonts w:ascii="Arial Narrow" w:hAnsi="Arial Narrow"/>
          <w:noProof/>
        </w:rPr>
        <w:pict>
          <v:shape id="_x0000_s1089" type="#_x0000_t202" style="position:absolute;left:0;text-align:left;margin-left:516.8pt;margin-top:4.45pt;width:21pt;height:109.3pt;z-index:251684864" stroked="f">
            <v:textbox style="mso-next-textbox:#_x0000_s1089">
              <w:txbxContent>
                <w:p w:rsidR="008701A3" w:rsidRPr="00AF4C8D" w:rsidRDefault="008701A3" w:rsidP="009D248A">
                  <w:pPr>
                    <w:jc w:val="center"/>
                    <w:rPr>
                      <w:rFonts w:ascii="Arial Narrow" w:hAnsi="Arial Narrow"/>
                      <w:b/>
                      <w:bCs/>
                      <w:lang w:val="en-US"/>
                    </w:rPr>
                  </w:pPr>
                </w:p>
                <w:p w:rsidR="008701A3" w:rsidRPr="00AF4C8D" w:rsidRDefault="008701A3" w:rsidP="009D248A">
                  <w:pPr>
                    <w:rPr>
                      <w:lang w:val="en-US"/>
                    </w:rPr>
                  </w:pPr>
                </w:p>
              </w:txbxContent>
            </v:textbox>
          </v:shape>
        </w:pict>
      </w:r>
    </w:p>
    <w:p w:rsidR="009D248A" w:rsidRDefault="009D248A" w:rsidP="009D248A">
      <w:pPr>
        <w:ind w:left="-142"/>
        <w:jc w:val="center"/>
        <w:rPr>
          <w:rFonts w:ascii="Arial Narrow" w:hAnsi="Arial Narrow"/>
          <w:b/>
          <w:i/>
          <w:sz w:val="24"/>
          <w:szCs w:val="24"/>
        </w:rPr>
      </w:pPr>
    </w:p>
    <w:p w:rsidR="009D248A" w:rsidRPr="00546E45" w:rsidRDefault="009D248A" w:rsidP="009D248A">
      <w:pPr>
        <w:rPr>
          <w:rFonts w:ascii="Arial Narrow" w:hAnsi="Arial Narrow"/>
          <w:color w:val="333333"/>
        </w:rPr>
      </w:pPr>
    </w:p>
    <w:p w:rsidR="009D248A" w:rsidRPr="00546E45" w:rsidRDefault="009D248A" w:rsidP="009D248A">
      <w:pPr>
        <w:rPr>
          <w:rFonts w:ascii="Arial Narrow" w:hAnsi="Arial Narrow"/>
        </w:rPr>
      </w:pPr>
      <w:r w:rsidRPr="00546E45">
        <w:rPr>
          <w:rFonts w:ascii="Arial Narrow" w:hAnsi="Arial Narrow"/>
          <w:color w:val="333333"/>
        </w:rPr>
        <w:t xml:space="preserve">       </w:t>
      </w:r>
    </w:p>
    <w:p w:rsidR="009D248A" w:rsidRPr="00546E45" w:rsidRDefault="009D248A" w:rsidP="009D248A">
      <w:pPr>
        <w:tabs>
          <w:tab w:val="center" w:pos="4536"/>
        </w:tabs>
        <w:rPr>
          <w:rFonts w:ascii="Arial Narrow" w:hAnsi="Arial Narrow"/>
        </w:rPr>
      </w:pPr>
      <w:r w:rsidRPr="00546E45">
        <w:rPr>
          <w:rFonts w:ascii="Arial Narrow" w:hAnsi="Arial Narrow"/>
        </w:rPr>
        <w:tab/>
      </w:r>
    </w:p>
    <w:p w:rsidR="005A48C1" w:rsidRPr="005A48C1" w:rsidRDefault="005A48C1" w:rsidP="005A48C1">
      <w:pPr>
        <w:spacing w:after="0"/>
        <w:jc w:val="center"/>
        <w:rPr>
          <w:rFonts w:ascii="Comic Sans MS" w:hAnsi="Comic Sans MS"/>
          <w:b/>
          <w:color w:val="FF0000"/>
          <w:sz w:val="16"/>
          <w:szCs w:val="16"/>
        </w:rPr>
      </w:pPr>
    </w:p>
    <w:p w:rsidR="005A48C1" w:rsidRPr="0096548C" w:rsidRDefault="005A48C1" w:rsidP="005A48C1">
      <w:pPr>
        <w:spacing w:after="0"/>
        <w:jc w:val="center"/>
        <w:rPr>
          <w:rFonts w:ascii="Comic Sans MS" w:hAnsi="Comic Sans MS"/>
          <w:b/>
          <w:sz w:val="20"/>
          <w:szCs w:val="20"/>
        </w:rPr>
      </w:pPr>
      <w:r w:rsidRPr="0096548C">
        <w:rPr>
          <w:rFonts w:ascii="Comic Sans MS" w:hAnsi="Comic Sans MS"/>
          <w:b/>
          <w:sz w:val="20"/>
          <w:szCs w:val="20"/>
        </w:rPr>
        <w:t xml:space="preserve">AVIS D’APPEL D’OFFRES </w:t>
      </w:r>
      <w:r w:rsidR="00E755A5" w:rsidRPr="0096548C">
        <w:rPr>
          <w:rFonts w:ascii="Comic Sans MS" w:hAnsi="Comic Sans MS"/>
          <w:b/>
          <w:sz w:val="20"/>
          <w:szCs w:val="20"/>
        </w:rPr>
        <w:t xml:space="preserve">NATIONAL </w:t>
      </w:r>
      <w:r w:rsidR="007E74AE" w:rsidRPr="0096548C">
        <w:rPr>
          <w:rFonts w:ascii="Comic Sans MS" w:hAnsi="Comic Sans MS"/>
          <w:b/>
          <w:sz w:val="20"/>
          <w:szCs w:val="20"/>
        </w:rPr>
        <w:t>OUVERT N</w:t>
      </w:r>
      <w:r w:rsidR="00502CBC" w:rsidRPr="0096548C">
        <w:rPr>
          <w:rFonts w:ascii="Comic Sans MS" w:hAnsi="Comic Sans MS"/>
          <w:b/>
          <w:sz w:val="20"/>
          <w:szCs w:val="20"/>
        </w:rPr>
        <w:t>°</w:t>
      </w:r>
      <w:r w:rsidR="009D248A">
        <w:rPr>
          <w:rFonts w:ascii="Comic Sans MS" w:hAnsi="Comic Sans MS"/>
          <w:b/>
          <w:sz w:val="20"/>
          <w:szCs w:val="20"/>
        </w:rPr>
        <w:t>0</w:t>
      </w:r>
      <w:r w:rsidR="00E364C8">
        <w:rPr>
          <w:rFonts w:ascii="Comic Sans MS" w:hAnsi="Comic Sans MS"/>
          <w:b/>
          <w:sz w:val="20"/>
          <w:szCs w:val="20"/>
        </w:rPr>
        <w:t>11</w:t>
      </w:r>
      <w:r w:rsidR="00502CBC" w:rsidRPr="0096548C">
        <w:rPr>
          <w:rFonts w:ascii="Comic Sans MS" w:hAnsi="Comic Sans MS"/>
          <w:b/>
          <w:sz w:val="20"/>
          <w:szCs w:val="20"/>
        </w:rPr>
        <w:t>/AO</w:t>
      </w:r>
      <w:r w:rsidR="005A72D6" w:rsidRPr="0096548C">
        <w:rPr>
          <w:rFonts w:ascii="Comic Sans MS" w:hAnsi="Comic Sans MS"/>
          <w:b/>
          <w:sz w:val="20"/>
          <w:szCs w:val="20"/>
        </w:rPr>
        <w:t>N</w:t>
      </w:r>
      <w:r w:rsidR="007E74AE" w:rsidRPr="0096548C">
        <w:rPr>
          <w:rFonts w:ascii="Comic Sans MS" w:hAnsi="Comic Sans MS"/>
          <w:b/>
          <w:sz w:val="20"/>
          <w:szCs w:val="20"/>
        </w:rPr>
        <w:t>O</w:t>
      </w:r>
      <w:r w:rsidR="00502CBC" w:rsidRPr="0096548C">
        <w:rPr>
          <w:rFonts w:ascii="Comic Sans MS" w:hAnsi="Comic Sans MS"/>
          <w:b/>
          <w:sz w:val="20"/>
          <w:szCs w:val="20"/>
        </w:rPr>
        <w:t>/</w:t>
      </w:r>
      <w:r w:rsidR="009D248A">
        <w:rPr>
          <w:rFonts w:ascii="Comic Sans MS" w:hAnsi="Comic Sans MS"/>
          <w:b/>
          <w:sz w:val="20"/>
          <w:szCs w:val="20"/>
        </w:rPr>
        <w:t>C.</w:t>
      </w:r>
      <w:r w:rsidR="00E364C8">
        <w:rPr>
          <w:rFonts w:ascii="Comic Sans MS" w:hAnsi="Comic Sans MS"/>
          <w:b/>
          <w:sz w:val="20"/>
          <w:szCs w:val="20"/>
        </w:rPr>
        <w:t>DG</w:t>
      </w:r>
      <w:r w:rsidR="00A25810" w:rsidRPr="0096548C">
        <w:rPr>
          <w:rFonts w:ascii="Comic Sans MS" w:hAnsi="Comic Sans MS"/>
          <w:b/>
          <w:sz w:val="20"/>
          <w:szCs w:val="20"/>
        </w:rPr>
        <w:t>/</w:t>
      </w:r>
      <w:r w:rsidR="00502CBC" w:rsidRPr="0096548C">
        <w:rPr>
          <w:rFonts w:ascii="Comic Sans MS" w:hAnsi="Comic Sans MS"/>
          <w:b/>
          <w:sz w:val="20"/>
          <w:szCs w:val="20"/>
        </w:rPr>
        <w:t>C</w:t>
      </w:r>
      <w:r w:rsidR="009D248A">
        <w:rPr>
          <w:rFonts w:ascii="Comic Sans MS" w:hAnsi="Comic Sans MS"/>
          <w:b/>
          <w:sz w:val="20"/>
          <w:szCs w:val="20"/>
        </w:rPr>
        <w:t>I</w:t>
      </w:r>
      <w:r w:rsidR="00502CBC" w:rsidRPr="0096548C">
        <w:rPr>
          <w:rFonts w:ascii="Comic Sans MS" w:hAnsi="Comic Sans MS"/>
          <w:b/>
          <w:sz w:val="20"/>
          <w:szCs w:val="20"/>
        </w:rPr>
        <w:t>P</w:t>
      </w:r>
      <w:r w:rsidR="00B201F1" w:rsidRPr="0096548C">
        <w:rPr>
          <w:rFonts w:ascii="Comic Sans MS" w:hAnsi="Comic Sans MS"/>
          <w:b/>
          <w:sz w:val="20"/>
          <w:szCs w:val="20"/>
        </w:rPr>
        <w:t>M</w:t>
      </w:r>
      <w:r w:rsidR="00502CBC" w:rsidRPr="0096548C">
        <w:rPr>
          <w:rFonts w:ascii="Comic Sans MS" w:hAnsi="Comic Sans MS"/>
          <w:b/>
          <w:sz w:val="20"/>
          <w:szCs w:val="20"/>
        </w:rPr>
        <w:t>/</w:t>
      </w:r>
      <w:r w:rsidRPr="0096548C">
        <w:rPr>
          <w:rFonts w:ascii="Comic Sans MS" w:hAnsi="Comic Sans MS"/>
          <w:b/>
          <w:sz w:val="20"/>
          <w:szCs w:val="20"/>
        </w:rPr>
        <w:t>20</w:t>
      </w:r>
      <w:r w:rsidR="00E364C8">
        <w:rPr>
          <w:rFonts w:ascii="Comic Sans MS" w:hAnsi="Comic Sans MS"/>
          <w:b/>
          <w:sz w:val="20"/>
          <w:szCs w:val="20"/>
        </w:rPr>
        <w:t>22</w:t>
      </w:r>
      <w:r w:rsidRPr="0096548C">
        <w:rPr>
          <w:rFonts w:ascii="Comic Sans MS" w:hAnsi="Comic Sans MS"/>
          <w:b/>
          <w:sz w:val="20"/>
          <w:szCs w:val="20"/>
        </w:rPr>
        <w:t xml:space="preserve"> du</w:t>
      </w:r>
      <w:r w:rsidR="00E364C8">
        <w:rPr>
          <w:rFonts w:ascii="Comic Sans MS" w:hAnsi="Comic Sans MS"/>
          <w:b/>
          <w:sz w:val="20"/>
          <w:szCs w:val="20"/>
        </w:rPr>
        <w:t>16</w:t>
      </w:r>
      <w:r w:rsidR="009D248A">
        <w:rPr>
          <w:rFonts w:ascii="Comic Sans MS" w:hAnsi="Comic Sans MS"/>
          <w:b/>
          <w:sz w:val="20"/>
          <w:szCs w:val="20"/>
        </w:rPr>
        <w:t>/0</w:t>
      </w:r>
      <w:r w:rsidR="00E364C8">
        <w:rPr>
          <w:rFonts w:ascii="Comic Sans MS" w:hAnsi="Comic Sans MS"/>
          <w:b/>
          <w:sz w:val="20"/>
          <w:szCs w:val="20"/>
        </w:rPr>
        <w:t>9</w:t>
      </w:r>
      <w:r w:rsidR="009D248A">
        <w:rPr>
          <w:rFonts w:ascii="Comic Sans MS" w:hAnsi="Comic Sans MS"/>
          <w:b/>
          <w:sz w:val="20"/>
          <w:szCs w:val="20"/>
        </w:rPr>
        <w:t>/20</w:t>
      </w:r>
      <w:r w:rsidR="00E364C8">
        <w:rPr>
          <w:rFonts w:ascii="Comic Sans MS" w:hAnsi="Comic Sans MS"/>
          <w:b/>
          <w:sz w:val="20"/>
          <w:szCs w:val="20"/>
        </w:rPr>
        <w:t>22</w:t>
      </w:r>
    </w:p>
    <w:p w:rsidR="00502CBC" w:rsidRPr="0096548C" w:rsidRDefault="005A48C1" w:rsidP="007E74AE">
      <w:pPr>
        <w:spacing w:after="0"/>
        <w:jc w:val="center"/>
        <w:rPr>
          <w:rFonts w:ascii="Comic Sans MS" w:hAnsi="Comic Sans MS"/>
          <w:b/>
          <w:sz w:val="20"/>
          <w:szCs w:val="20"/>
        </w:rPr>
      </w:pPr>
      <w:r w:rsidRPr="0096548C">
        <w:rPr>
          <w:rFonts w:ascii="Comic Sans MS" w:hAnsi="Comic Sans MS"/>
          <w:b/>
          <w:sz w:val="20"/>
          <w:szCs w:val="20"/>
        </w:rPr>
        <w:t xml:space="preserve">POUR LA </w:t>
      </w:r>
      <w:r w:rsidR="007E74AE" w:rsidRPr="0096548C">
        <w:rPr>
          <w:rFonts w:ascii="Comic Sans MS" w:hAnsi="Comic Sans MS"/>
          <w:b/>
          <w:sz w:val="20"/>
          <w:szCs w:val="20"/>
        </w:rPr>
        <w:t xml:space="preserve">CREATION D’UN LOTISSEMENT DE 500parcelles DANS L’ARRONDISSEMENT DE </w:t>
      </w:r>
      <w:r w:rsidR="00E364C8">
        <w:rPr>
          <w:rFonts w:ascii="Comic Sans MS" w:hAnsi="Comic Sans MS"/>
          <w:b/>
          <w:sz w:val="20"/>
          <w:szCs w:val="20"/>
        </w:rPr>
        <w:t>DIANG</w:t>
      </w:r>
    </w:p>
    <w:p w:rsidR="005A48C1" w:rsidRPr="00692653" w:rsidRDefault="005A48C1" w:rsidP="005A48C1">
      <w:pPr>
        <w:spacing w:after="0"/>
        <w:jc w:val="center"/>
        <w:rPr>
          <w:rFonts w:ascii="Comic Sans MS" w:hAnsi="Comic Sans MS"/>
          <w:b/>
          <w:color w:val="FF0000"/>
        </w:rPr>
      </w:pPr>
      <w:r w:rsidRPr="00692653">
        <w:rPr>
          <w:rFonts w:ascii="Comic Sans MS" w:hAnsi="Comic Sans MS"/>
          <w:b/>
        </w:rPr>
        <w:t xml:space="preserve"> B</w:t>
      </w:r>
      <w:r w:rsidR="007E74AE">
        <w:rPr>
          <w:rFonts w:ascii="Comic Sans MS" w:hAnsi="Comic Sans MS"/>
          <w:b/>
        </w:rPr>
        <w:t>udget d’</w:t>
      </w:r>
      <w:r w:rsidRPr="00692653">
        <w:rPr>
          <w:rFonts w:ascii="Comic Sans MS" w:hAnsi="Comic Sans MS"/>
          <w:b/>
        </w:rPr>
        <w:t>I</w:t>
      </w:r>
      <w:r w:rsidR="007E74AE">
        <w:rPr>
          <w:rFonts w:ascii="Comic Sans MS" w:hAnsi="Comic Sans MS"/>
          <w:b/>
        </w:rPr>
        <w:t xml:space="preserve">nvestissement </w:t>
      </w:r>
      <w:r w:rsidRPr="00692653">
        <w:rPr>
          <w:rFonts w:ascii="Comic Sans MS" w:hAnsi="Comic Sans MS"/>
          <w:b/>
        </w:rPr>
        <w:t>P</w:t>
      </w:r>
      <w:r w:rsidR="007E74AE">
        <w:rPr>
          <w:rFonts w:ascii="Comic Sans MS" w:hAnsi="Comic Sans MS"/>
          <w:b/>
        </w:rPr>
        <w:t xml:space="preserve">ublic </w:t>
      </w:r>
      <w:r w:rsidRPr="00692653">
        <w:rPr>
          <w:rFonts w:ascii="Comic Sans MS" w:hAnsi="Comic Sans MS"/>
          <w:b/>
        </w:rPr>
        <w:t>EXERCICE 201</w:t>
      </w:r>
      <w:r w:rsidR="007E74AE">
        <w:rPr>
          <w:rFonts w:ascii="Comic Sans MS" w:hAnsi="Comic Sans MS"/>
          <w:b/>
        </w:rPr>
        <w:t>9</w:t>
      </w:r>
    </w:p>
    <w:p w:rsidR="005A48C1" w:rsidRPr="005A48C1" w:rsidRDefault="005A48C1" w:rsidP="005A48C1">
      <w:pPr>
        <w:spacing w:after="0"/>
        <w:jc w:val="center"/>
        <w:rPr>
          <w:rFonts w:ascii="Comic Sans MS" w:hAnsi="Comic Sans MS"/>
          <w:color w:val="FF0000"/>
          <w:sz w:val="16"/>
          <w:szCs w:val="16"/>
        </w:rPr>
      </w:pPr>
    </w:p>
    <w:p w:rsidR="005A48C1" w:rsidRPr="005A48C1" w:rsidRDefault="005A48C1" w:rsidP="005A48C1">
      <w:pPr>
        <w:spacing w:after="0"/>
        <w:jc w:val="center"/>
        <w:rPr>
          <w:rFonts w:ascii="Comic Sans MS" w:hAnsi="Comic Sans MS"/>
          <w:color w:val="FF0000"/>
          <w:sz w:val="16"/>
          <w:szCs w:val="16"/>
        </w:rPr>
        <w:sectPr w:rsidR="005A48C1" w:rsidRPr="005A48C1" w:rsidSect="00F16294">
          <w:headerReference w:type="default" r:id="rId8"/>
          <w:footerReference w:type="default" r:id="rId9"/>
          <w:pgSz w:w="11906" w:h="16838"/>
          <w:pgMar w:top="720" w:right="466" w:bottom="720" w:left="440" w:header="708" w:footer="708" w:gutter="0"/>
          <w:pgBorders w:display="firstPage" w:offsetFrom="page">
            <w:top w:val="poinsettias" w:sz="5" w:space="24" w:color="auto"/>
            <w:left w:val="poinsettias" w:sz="5" w:space="24" w:color="auto"/>
            <w:bottom w:val="poinsettias" w:sz="5" w:space="24" w:color="auto"/>
            <w:right w:val="poinsettias" w:sz="5" w:space="24" w:color="auto"/>
          </w:pgBorders>
          <w:cols w:space="708"/>
          <w:docGrid w:linePitch="360"/>
        </w:sectPr>
      </w:pPr>
    </w:p>
    <w:p w:rsidR="00A00B2B" w:rsidRPr="00172FBA" w:rsidRDefault="005A48C1" w:rsidP="00172FBA">
      <w:pPr>
        <w:spacing w:after="0"/>
        <w:ind w:firstLine="708"/>
        <w:rPr>
          <w:rFonts w:ascii="Comic Sans MS" w:hAnsi="Comic Sans MS"/>
          <w:i/>
          <w:sz w:val="16"/>
          <w:szCs w:val="16"/>
        </w:rPr>
      </w:pPr>
      <w:r w:rsidRPr="005A48C1">
        <w:rPr>
          <w:rFonts w:ascii="Comic Sans MS" w:hAnsi="Comic Sans MS"/>
          <w:b/>
          <w:sz w:val="16"/>
          <w:szCs w:val="16"/>
        </w:rPr>
        <w:lastRenderedPageBreak/>
        <w:t>1/ Objet de l’Appel d’Offres </w:t>
      </w:r>
      <w:r w:rsidRPr="005A48C1">
        <w:rPr>
          <w:rFonts w:ascii="Comic Sans MS" w:hAnsi="Comic Sans MS"/>
          <w:color w:val="FF0000"/>
          <w:sz w:val="16"/>
          <w:szCs w:val="16"/>
        </w:rPr>
        <w:t xml:space="preserve">                                  </w:t>
      </w:r>
      <w:r w:rsidRPr="005A48C1">
        <w:rPr>
          <w:rFonts w:ascii="Comic Sans MS" w:hAnsi="Comic Sans MS"/>
          <w:sz w:val="16"/>
          <w:szCs w:val="16"/>
        </w:rPr>
        <w:t>Dans le cadre de l’exécution du budget</w:t>
      </w:r>
      <w:r w:rsidR="00172FBA">
        <w:rPr>
          <w:rFonts w:ascii="Comic Sans MS" w:hAnsi="Comic Sans MS"/>
          <w:sz w:val="16"/>
          <w:szCs w:val="16"/>
        </w:rPr>
        <w:t xml:space="preserve"> </w:t>
      </w:r>
      <w:r w:rsidRPr="005A48C1">
        <w:rPr>
          <w:rFonts w:ascii="Comic Sans MS" w:hAnsi="Comic Sans MS"/>
          <w:sz w:val="16"/>
          <w:szCs w:val="16"/>
        </w:rPr>
        <w:t>d’investissement</w:t>
      </w:r>
      <w:r w:rsidR="00B201F1">
        <w:rPr>
          <w:rFonts w:ascii="Comic Sans MS" w:hAnsi="Comic Sans MS"/>
          <w:sz w:val="16"/>
          <w:szCs w:val="16"/>
        </w:rPr>
        <w:t xml:space="preserve"> </w:t>
      </w:r>
      <w:r w:rsidRPr="005A48C1">
        <w:rPr>
          <w:rFonts w:ascii="Comic Sans MS" w:hAnsi="Comic Sans MS"/>
          <w:sz w:val="16"/>
          <w:szCs w:val="16"/>
        </w:rPr>
        <w:t xml:space="preserve"> public exercice 20</w:t>
      </w:r>
      <w:r w:rsidR="00E364C8">
        <w:rPr>
          <w:rFonts w:ascii="Comic Sans MS" w:hAnsi="Comic Sans MS"/>
          <w:sz w:val="16"/>
          <w:szCs w:val="16"/>
        </w:rPr>
        <w:t>22</w:t>
      </w:r>
      <w:r w:rsidRPr="005A48C1">
        <w:rPr>
          <w:rFonts w:ascii="Comic Sans MS" w:hAnsi="Comic Sans MS"/>
          <w:sz w:val="16"/>
          <w:szCs w:val="16"/>
        </w:rPr>
        <w:t>,</w:t>
      </w:r>
      <w:r w:rsidRPr="005A48C1">
        <w:rPr>
          <w:rFonts w:ascii="Comic Sans MS" w:hAnsi="Comic Sans MS"/>
          <w:color w:val="FF0000"/>
          <w:sz w:val="16"/>
          <w:szCs w:val="16"/>
        </w:rPr>
        <w:t xml:space="preserve"> </w:t>
      </w:r>
      <w:r w:rsidRPr="005A48C1">
        <w:rPr>
          <w:rFonts w:ascii="Comic Sans MS" w:hAnsi="Comic Sans MS"/>
          <w:sz w:val="16"/>
          <w:szCs w:val="16"/>
        </w:rPr>
        <w:t xml:space="preserve">le </w:t>
      </w:r>
      <w:r w:rsidR="007E74AE">
        <w:rPr>
          <w:rFonts w:ascii="Comic Sans MS" w:hAnsi="Comic Sans MS"/>
          <w:sz w:val="16"/>
          <w:szCs w:val="16"/>
        </w:rPr>
        <w:t xml:space="preserve">Maire de la Commune de </w:t>
      </w:r>
      <w:r w:rsidR="00E364C8">
        <w:rPr>
          <w:rFonts w:ascii="Comic Sans MS" w:hAnsi="Comic Sans MS"/>
          <w:sz w:val="16"/>
          <w:szCs w:val="16"/>
        </w:rPr>
        <w:t>DIANG</w:t>
      </w:r>
      <w:r w:rsidR="00B201F1" w:rsidRPr="00B201F1">
        <w:rPr>
          <w:rFonts w:ascii="Comic Sans MS" w:hAnsi="Comic Sans MS"/>
          <w:sz w:val="16"/>
          <w:szCs w:val="16"/>
        </w:rPr>
        <w:t>,</w:t>
      </w:r>
      <w:r w:rsidR="00B201F1">
        <w:rPr>
          <w:rFonts w:ascii="Comic Sans MS" w:hAnsi="Comic Sans MS"/>
          <w:sz w:val="16"/>
          <w:szCs w:val="16"/>
        </w:rPr>
        <w:t xml:space="preserve"> Autorité Contractante, </w:t>
      </w:r>
      <w:r w:rsidRPr="00B201F1">
        <w:rPr>
          <w:rFonts w:ascii="Comic Sans MS" w:hAnsi="Comic Sans MS"/>
          <w:sz w:val="16"/>
          <w:szCs w:val="16"/>
        </w:rPr>
        <w:t xml:space="preserve">lance un appel d’Offres National Ouvert pour </w:t>
      </w:r>
      <w:r w:rsidRPr="000779C0">
        <w:rPr>
          <w:rFonts w:ascii="Comic Sans MS" w:hAnsi="Comic Sans MS"/>
          <w:b/>
          <w:i/>
          <w:sz w:val="16"/>
          <w:szCs w:val="16"/>
        </w:rPr>
        <w:t>l</w:t>
      </w:r>
      <w:r w:rsidR="00A00B2B" w:rsidRPr="000779C0">
        <w:rPr>
          <w:rFonts w:ascii="Comic Sans MS" w:hAnsi="Comic Sans MS"/>
          <w:b/>
          <w:i/>
          <w:sz w:val="16"/>
          <w:szCs w:val="16"/>
        </w:rPr>
        <w:t xml:space="preserve">a </w:t>
      </w:r>
      <w:r w:rsidR="00E364C8" w:rsidRPr="008701A3">
        <w:rPr>
          <w:rFonts w:ascii="Comic Sans MS" w:hAnsi="Comic Sans MS"/>
          <w:b/>
          <w:sz w:val="16"/>
          <w:szCs w:val="16"/>
        </w:rPr>
        <w:t>Pour les travaux de viabilisation des lotissements communaux dans la commune de diang</w:t>
      </w:r>
      <w:r w:rsidR="00EC6C8D" w:rsidRPr="000779C0">
        <w:rPr>
          <w:rFonts w:ascii="Comic Sans MS" w:hAnsi="Comic Sans MS"/>
          <w:b/>
          <w:i/>
          <w:sz w:val="16"/>
          <w:szCs w:val="16"/>
        </w:rPr>
        <w:t>.</w:t>
      </w:r>
    </w:p>
    <w:p w:rsidR="005A48C1" w:rsidRPr="005A48C1" w:rsidRDefault="005A48C1" w:rsidP="005A48C1">
      <w:pPr>
        <w:spacing w:after="0"/>
        <w:jc w:val="both"/>
        <w:rPr>
          <w:rFonts w:ascii="Comic Sans MS" w:hAnsi="Comic Sans MS"/>
          <w:b/>
          <w:sz w:val="16"/>
          <w:szCs w:val="16"/>
        </w:rPr>
      </w:pPr>
      <w:r w:rsidRPr="005A48C1">
        <w:rPr>
          <w:rFonts w:ascii="Comic Sans MS" w:hAnsi="Comic Sans MS"/>
          <w:b/>
          <w:sz w:val="16"/>
          <w:szCs w:val="16"/>
        </w:rPr>
        <w:t>2/ Consistance des travaux </w:t>
      </w:r>
    </w:p>
    <w:p w:rsidR="003C46CB" w:rsidRDefault="005A48C1" w:rsidP="003C46CB">
      <w:pPr>
        <w:spacing w:after="0"/>
        <w:jc w:val="both"/>
        <w:rPr>
          <w:rFonts w:ascii="Comic Sans MS" w:hAnsi="Comic Sans MS"/>
          <w:sz w:val="16"/>
          <w:szCs w:val="16"/>
        </w:rPr>
      </w:pPr>
      <w:r w:rsidRPr="005A48C1">
        <w:rPr>
          <w:rFonts w:ascii="Comic Sans MS" w:hAnsi="Comic Sans MS"/>
          <w:sz w:val="16"/>
          <w:szCs w:val="16"/>
        </w:rPr>
        <w:t>Cette étude  devra c</w:t>
      </w:r>
      <w:r w:rsidR="003C46CB">
        <w:rPr>
          <w:rFonts w:ascii="Comic Sans MS" w:hAnsi="Comic Sans MS"/>
          <w:sz w:val="16"/>
          <w:szCs w:val="16"/>
        </w:rPr>
        <w:t xml:space="preserve">omporter quatre volets à savoir : </w:t>
      </w:r>
    </w:p>
    <w:p w:rsidR="009E593E" w:rsidRDefault="009E593E" w:rsidP="00A86BFD">
      <w:pPr>
        <w:pStyle w:val="Paragraphedeliste"/>
        <w:numPr>
          <w:ilvl w:val="0"/>
          <w:numId w:val="43"/>
        </w:numPr>
        <w:spacing w:after="0"/>
        <w:rPr>
          <w:rFonts w:ascii="Comic Sans MS" w:hAnsi="Comic Sans MS" w:cs="Arial"/>
          <w:sz w:val="16"/>
          <w:szCs w:val="16"/>
        </w:rPr>
      </w:pPr>
      <w:r>
        <w:rPr>
          <w:rFonts w:ascii="Comic Sans MS" w:hAnsi="Comic Sans MS" w:cs="Arial"/>
          <w:sz w:val="16"/>
          <w:szCs w:val="16"/>
        </w:rPr>
        <w:t xml:space="preserve">Evaluer les besoins de la commune </w:t>
      </w:r>
      <w:r w:rsidR="003C46CB" w:rsidRPr="009E593E">
        <w:rPr>
          <w:rFonts w:ascii="Comic Sans MS" w:hAnsi="Comic Sans MS" w:cs="Arial"/>
          <w:sz w:val="16"/>
          <w:szCs w:val="16"/>
        </w:rPr>
        <w:t xml:space="preserve"> </w:t>
      </w:r>
      <w:r>
        <w:rPr>
          <w:rFonts w:ascii="Comic Sans MS" w:hAnsi="Comic Sans MS" w:cs="Arial"/>
          <w:sz w:val="16"/>
          <w:szCs w:val="16"/>
        </w:rPr>
        <w:t xml:space="preserve">en matière foncière pour </w:t>
      </w:r>
      <w:r w:rsidR="003C46CB" w:rsidRPr="009E593E">
        <w:rPr>
          <w:rFonts w:ascii="Comic Sans MS" w:hAnsi="Comic Sans MS" w:cs="Arial"/>
          <w:sz w:val="16"/>
          <w:szCs w:val="16"/>
        </w:rPr>
        <w:t xml:space="preserve">Procéder </w:t>
      </w:r>
      <w:r w:rsidRPr="009E593E">
        <w:rPr>
          <w:rFonts w:ascii="Comic Sans MS" w:hAnsi="Comic Sans MS" w:cs="Arial"/>
          <w:sz w:val="16"/>
          <w:szCs w:val="16"/>
        </w:rPr>
        <w:t>à la préparation d’un site pouvant avoir une contenance superficielle suffisante pour</w:t>
      </w:r>
    </w:p>
    <w:p w:rsidR="009E593E" w:rsidRDefault="009E593E" w:rsidP="00A86BFD">
      <w:pPr>
        <w:pStyle w:val="Paragraphedeliste"/>
        <w:numPr>
          <w:ilvl w:val="0"/>
          <w:numId w:val="43"/>
        </w:numPr>
        <w:spacing w:after="0"/>
        <w:rPr>
          <w:rFonts w:ascii="Comic Sans MS" w:hAnsi="Comic Sans MS" w:cs="Arial"/>
          <w:sz w:val="16"/>
          <w:szCs w:val="16"/>
        </w:rPr>
      </w:pPr>
      <w:r>
        <w:rPr>
          <w:rFonts w:ascii="Comic Sans MS" w:hAnsi="Comic Sans MS" w:cs="Arial"/>
          <w:sz w:val="16"/>
          <w:szCs w:val="16"/>
        </w:rPr>
        <w:t>Définir les objectifs à atteindre par le projet</w:t>
      </w:r>
      <w:r w:rsidR="00A86BFD" w:rsidRPr="009E593E">
        <w:rPr>
          <w:rFonts w:ascii="Comic Sans MS" w:hAnsi="Comic Sans MS" w:cs="Arial"/>
          <w:sz w:val="16"/>
          <w:szCs w:val="16"/>
        </w:rPr>
        <w:t> </w:t>
      </w:r>
      <w:r>
        <w:rPr>
          <w:rFonts w:ascii="Comic Sans MS" w:hAnsi="Comic Sans MS" w:cs="Arial"/>
          <w:sz w:val="16"/>
          <w:szCs w:val="16"/>
        </w:rPr>
        <w:t>de création d’un lotissement de 500 parcelles</w:t>
      </w:r>
      <w:r w:rsidR="00A86BFD" w:rsidRPr="009E593E">
        <w:rPr>
          <w:rFonts w:ascii="Comic Sans MS" w:hAnsi="Comic Sans MS" w:cs="Arial"/>
          <w:sz w:val="16"/>
          <w:szCs w:val="16"/>
        </w:rPr>
        <w:t>;</w:t>
      </w:r>
    </w:p>
    <w:p w:rsidR="009E593E" w:rsidRDefault="009E593E" w:rsidP="00A86BFD">
      <w:pPr>
        <w:pStyle w:val="Paragraphedeliste"/>
        <w:numPr>
          <w:ilvl w:val="0"/>
          <w:numId w:val="43"/>
        </w:numPr>
        <w:spacing w:after="0"/>
        <w:rPr>
          <w:rFonts w:ascii="Comic Sans MS" w:hAnsi="Comic Sans MS" w:cs="Arial"/>
          <w:sz w:val="16"/>
          <w:szCs w:val="16"/>
        </w:rPr>
      </w:pPr>
      <w:r>
        <w:rPr>
          <w:rFonts w:ascii="Comic Sans MS" w:hAnsi="Comic Sans MS" w:cs="Arial"/>
          <w:sz w:val="16"/>
          <w:szCs w:val="16"/>
        </w:rPr>
        <w:t>Définir et fixer par les méthodes de la topographie le périmètre à lotir </w:t>
      </w:r>
      <w:r w:rsidR="00770F39">
        <w:rPr>
          <w:rFonts w:ascii="Comic Sans MS" w:hAnsi="Comic Sans MS" w:cs="Arial"/>
          <w:sz w:val="16"/>
          <w:szCs w:val="16"/>
        </w:rPr>
        <w:t xml:space="preserve">assorti de la contenance superficielle et d’un plan altimétrique </w:t>
      </w:r>
      <w:r>
        <w:rPr>
          <w:rFonts w:ascii="Comic Sans MS" w:hAnsi="Comic Sans MS" w:cs="Arial"/>
          <w:sz w:val="16"/>
          <w:szCs w:val="16"/>
        </w:rPr>
        <w:t>;</w:t>
      </w:r>
    </w:p>
    <w:p w:rsidR="00770F39" w:rsidRDefault="00770F39" w:rsidP="00A86BFD">
      <w:pPr>
        <w:pStyle w:val="Paragraphedeliste"/>
        <w:numPr>
          <w:ilvl w:val="0"/>
          <w:numId w:val="43"/>
        </w:numPr>
        <w:spacing w:after="0"/>
        <w:rPr>
          <w:rFonts w:ascii="Comic Sans MS" w:hAnsi="Comic Sans MS" w:cs="Arial"/>
          <w:sz w:val="16"/>
          <w:szCs w:val="16"/>
        </w:rPr>
      </w:pPr>
      <w:r>
        <w:rPr>
          <w:rFonts w:ascii="Comic Sans MS" w:hAnsi="Comic Sans MS" w:cs="Arial"/>
          <w:sz w:val="16"/>
          <w:szCs w:val="16"/>
        </w:rPr>
        <w:t>Aménager les 500 parcelles sur le périmètre retenu ;</w:t>
      </w:r>
    </w:p>
    <w:p w:rsidR="005A48C1" w:rsidRPr="00770F39" w:rsidRDefault="009E593E" w:rsidP="00770F39">
      <w:pPr>
        <w:pStyle w:val="Paragraphedeliste"/>
        <w:numPr>
          <w:ilvl w:val="0"/>
          <w:numId w:val="43"/>
        </w:numPr>
        <w:spacing w:after="0"/>
        <w:rPr>
          <w:rFonts w:ascii="Comic Sans MS" w:hAnsi="Comic Sans MS" w:cs="Arial"/>
          <w:sz w:val="16"/>
          <w:szCs w:val="16"/>
        </w:rPr>
      </w:pPr>
      <w:r>
        <w:rPr>
          <w:rFonts w:ascii="Comic Sans MS" w:hAnsi="Comic Sans MS" w:cs="Arial"/>
          <w:sz w:val="16"/>
          <w:szCs w:val="16"/>
        </w:rPr>
        <w:t>Etablir</w:t>
      </w:r>
      <w:r w:rsidR="00770F39">
        <w:rPr>
          <w:rFonts w:ascii="Comic Sans MS" w:hAnsi="Comic Sans MS" w:cs="Arial"/>
          <w:sz w:val="16"/>
          <w:szCs w:val="16"/>
        </w:rPr>
        <w:t xml:space="preserve"> un dossier technique complet du </w:t>
      </w:r>
      <w:r>
        <w:rPr>
          <w:rFonts w:ascii="Comic Sans MS" w:hAnsi="Comic Sans MS" w:cs="Arial"/>
          <w:sz w:val="16"/>
          <w:szCs w:val="16"/>
        </w:rPr>
        <w:t xml:space="preserve">projet </w:t>
      </w:r>
      <w:r w:rsidR="00770F39">
        <w:rPr>
          <w:rFonts w:ascii="Comic Sans MS" w:hAnsi="Comic Sans MS" w:cs="Arial"/>
          <w:sz w:val="16"/>
          <w:szCs w:val="16"/>
        </w:rPr>
        <w:t>de lotissement communal à soumettre au MINDCAF/Ydé pour obtenir la Déclaration d’utilité publique ;</w:t>
      </w:r>
    </w:p>
    <w:p w:rsidR="005A48C1" w:rsidRPr="005A48C1" w:rsidRDefault="005A48C1" w:rsidP="005A48C1">
      <w:pPr>
        <w:spacing w:after="0"/>
        <w:jc w:val="both"/>
        <w:rPr>
          <w:rFonts w:ascii="Comic Sans MS" w:hAnsi="Comic Sans MS"/>
          <w:b/>
          <w:sz w:val="16"/>
          <w:szCs w:val="16"/>
        </w:rPr>
      </w:pPr>
      <w:r w:rsidRPr="005A48C1">
        <w:rPr>
          <w:rFonts w:ascii="Comic Sans MS" w:hAnsi="Comic Sans MS"/>
          <w:b/>
          <w:sz w:val="16"/>
          <w:szCs w:val="16"/>
        </w:rPr>
        <w:t>3/ Participation et origine</w:t>
      </w:r>
    </w:p>
    <w:p w:rsidR="005A48C1" w:rsidRDefault="005A48C1" w:rsidP="005A48C1">
      <w:pPr>
        <w:spacing w:after="0"/>
        <w:jc w:val="both"/>
        <w:rPr>
          <w:rFonts w:ascii="Comic Sans MS" w:hAnsi="Comic Sans MS"/>
          <w:sz w:val="16"/>
          <w:szCs w:val="16"/>
        </w:rPr>
      </w:pPr>
      <w:r w:rsidRPr="005A48C1">
        <w:rPr>
          <w:rFonts w:ascii="Comic Sans MS" w:hAnsi="Comic Sans MS"/>
          <w:sz w:val="16"/>
          <w:szCs w:val="16"/>
        </w:rPr>
        <w:t xml:space="preserve">La participation au présent Appel d’Offres est ouverte aux </w:t>
      </w:r>
      <w:r w:rsidR="00C47BE2">
        <w:rPr>
          <w:rFonts w:ascii="Comic Sans MS" w:hAnsi="Comic Sans MS"/>
          <w:sz w:val="16"/>
          <w:szCs w:val="16"/>
        </w:rPr>
        <w:t xml:space="preserve">Etablissements et </w:t>
      </w:r>
      <w:r w:rsidRPr="005A48C1">
        <w:rPr>
          <w:rFonts w:ascii="Comic Sans MS" w:hAnsi="Comic Sans MS"/>
          <w:sz w:val="16"/>
          <w:szCs w:val="16"/>
        </w:rPr>
        <w:t>entrepreneurs spécialisées dans le domaine d</w:t>
      </w:r>
      <w:r w:rsidR="00574D1F">
        <w:rPr>
          <w:rFonts w:ascii="Comic Sans MS" w:hAnsi="Comic Sans MS"/>
          <w:sz w:val="16"/>
          <w:szCs w:val="16"/>
        </w:rPr>
        <w:t>e la Topographie-</w:t>
      </w:r>
      <w:r w:rsidRPr="005A48C1">
        <w:rPr>
          <w:rFonts w:ascii="Comic Sans MS" w:hAnsi="Comic Sans MS"/>
          <w:sz w:val="16"/>
          <w:szCs w:val="16"/>
        </w:rPr>
        <w:t xml:space="preserve"> Cadastre et  installés au Cameroun.</w:t>
      </w:r>
    </w:p>
    <w:p w:rsidR="0032107F" w:rsidRPr="005A48C1" w:rsidRDefault="0032107F" w:rsidP="005A48C1">
      <w:pPr>
        <w:spacing w:after="0"/>
        <w:jc w:val="both"/>
        <w:rPr>
          <w:rFonts w:ascii="Comic Sans MS" w:hAnsi="Comic Sans MS"/>
          <w:sz w:val="16"/>
          <w:szCs w:val="16"/>
        </w:rPr>
      </w:pPr>
    </w:p>
    <w:p w:rsidR="005A48C1" w:rsidRPr="005A48C1" w:rsidRDefault="005A48C1" w:rsidP="005A48C1">
      <w:pPr>
        <w:pStyle w:val="Sansinterligne"/>
        <w:rPr>
          <w:rFonts w:ascii="Comic Sans MS" w:hAnsi="Comic Sans MS"/>
          <w:b/>
          <w:sz w:val="16"/>
          <w:szCs w:val="16"/>
        </w:rPr>
      </w:pPr>
      <w:r w:rsidRPr="005A48C1">
        <w:rPr>
          <w:rFonts w:ascii="Comic Sans MS" w:hAnsi="Comic Sans MS"/>
          <w:b/>
          <w:sz w:val="16"/>
          <w:szCs w:val="16"/>
        </w:rPr>
        <w:t>4/ Financement :</w:t>
      </w:r>
      <w:r w:rsidRPr="005A48C1">
        <w:rPr>
          <w:rFonts w:ascii="Comic Sans MS" w:hAnsi="Comic Sans MS"/>
          <w:sz w:val="16"/>
          <w:szCs w:val="16"/>
        </w:rPr>
        <w:t xml:space="preserve"> BIP 20</w:t>
      </w:r>
      <w:r w:rsidR="00E364C8">
        <w:rPr>
          <w:rFonts w:ascii="Comic Sans MS" w:hAnsi="Comic Sans MS"/>
          <w:sz w:val="16"/>
          <w:szCs w:val="16"/>
        </w:rPr>
        <w:t>22</w:t>
      </w:r>
      <w:r w:rsidR="00C6468D">
        <w:rPr>
          <w:rFonts w:ascii="Comic Sans MS" w:hAnsi="Comic Sans MS"/>
          <w:sz w:val="16"/>
          <w:szCs w:val="16"/>
        </w:rPr>
        <w:t>.</w:t>
      </w:r>
      <w:r w:rsidR="00E364C8">
        <w:rPr>
          <w:rFonts w:ascii="Comic Sans MS" w:hAnsi="Comic Sans MS"/>
          <w:sz w:val="16"/>
          <w:szCs w:val="16"/>
        </w:rPr>
        <w:t xml:space="preserve"> Montants prévisionnelle 39 500 000 FRC</w:t>
      </w:r>
    </w:p>
    <w:p w:rsidR="005A48C1" w:rsidRPr="005A48C1" w:rsidRDefault="005A48C1" w:rsidP="005A48C1">
      <w:pPr>
        <w:spacing w:after="0"/>
        <w:rPr>
          <w:rFonts w:ascii="Comic Sans MS" w:hAnsi="Comic Sans MS"/>
          <w:sz w:val="16"/>
          <w:szCs w:val="16"/>
        </w:rPr>
      </w:pPr>
      <w:r w:rsidRPr="00C6468D">
        <w:rPr>
          <w:rFonts w:ascii="Comic Sans MS" w:hAnsi="Comic Sans MS"/>
          <w:sz w:val="16"/>
          <w:szCs w:val="16"/>
          <w:highlight w:val="yellow"/>
        </w:rPr>
        <w:t xml:space="preserve">Imputation </w:t>
      </w:r>
      <w:r w:rsidR="00C6468D" w:rsidRPr="00C6468D">
        <w:rPr>
          <w:rFonts w:ascii="Comic Sans MS" w:hAnsi="Comic Sans MS"/>
          <w:sz w:val="16"/>
          <w:szCs w:val="16"/>
          <w:highlight w:val="yellow"/>
        </w:rPr>
        <w:t xml:space="preserve">Budgétaire </w:t>
      </w:r>
      <w:r w:rsidRPr="00C6468D">
        <w:rPr>
          <w:rFonts w:ascii="Comic Sans MS" w:hAnsi="Comic Sans MS"/>
          <w:sz w:val="16"/>
          <w:szCs w:val="16"/>
          <w:highlight w:val="yellow"/>
        </w:rPr>
        <w:t>N°</w:t>
      </w:r>
      <w:r w:rsidR="00C6468D" w:rsidRPr="00C6468D">
        <w:rPr>
          <w:rFonts w:ascii="Comic Sans MS" w:hAnsi="Comic Sans MS"/>
          <w:sz w:val="16"/>
          <w:szCs w:val="16"/>
          <w:highlight w:val="yellow"/>
        </w:rPr>
        <w:t>………………………………………………..</w:t>
      </w:r>
      <w:r w:rsidRPr="00C6468D">
        <w:rPr>
          <w:rFonts w:ascii="Comic Sans MS" w:hAnsi="Comic Sans MS"/>
          <w:sz w:val="16"/>
          <w:szCs w:val="16"/>
          <w:highlight w:val="yellow"/>
        </w:rPr>
        <w:t>.</w:t>
      </w:r>
    </w:p>
    <w:p w:rsidR="005A48C1" w:rsidRPr="005A48C1" w:rsidRDefault="005A48C1" w:rsidP="005A48C1">
      <w:pPr>
        <w:spacing w:after="0"/>
        <w:rPr>
          <w:rFonts w:ascii="Comic Sans MS" w:hAnsi="Comic Sans MS"/>
          <w:color w:val="FF0000"/>
          <w:sz w:val="16"/>
          <w:szCs w:val="16"/>
        </w:rPr>
      </w:pPr>
    </w:p>
    <w:p w:rsidR="005A48C1" w:rsidRDefault="005A48C1" w:rsidP="005A48C1">
      <w:pPr>
        <w:spacing w:after="0"/>
        <w:rPr>
          <w:rFonts w:ascii="Comic Sans MS" w:hAnsi="Comic Sans MS"/>
          <w:sz w:val="16"/>
          <w:szCs w:val="16"/>
        </w:rPr>
      </w:pPr>
      <w:r w:rsidRPr="005A48C1">
        <w:rPr>
          <w:rFonts w:ascii="Comic Sans MS" w:hAnsi="Comic Sans MS"/>
          <w:b/>
          <w:sz w:val="16"/>
          <w:szCs w:val="16"/>
        </w:rPr>
        <w:t>5/ Consultation du dossier d’appel d’Offres</w:t>
      </w:r>
      <w:r w:rsidRPr="005A48C1">
        <w:rPr>
          <w:rFonts w:ascii="Comic Sans MS" w:hAnsi="Comic Sans MS"/>
          <w:sz w:val="16"/>
          <w:szCs w:val="16"/>
        </w:rPr>
        <w:t xml:space="preserve"> </w:t>
      </w:r>
      <w:r w:rsidRPr="005A48C1">
        <w:rPr>
          <w:rFonts w:ascii="Comic Sans MS" w:hAnsi="Comic Sans MS"/>
          <w:b/>
          <w:sz w:val="16"/>
          <w:szCs w:val="16"/>
        </w:rPr>
        <w:tab/>
      </w:r>
      <w:r w:rsidRPr="005A48C1">
        <w:rPr>
          <w:rFonts w:ascii="Comic Sans MS" w:hAnsi="Comic Sans MS"/>
          <w:sz w:val="16"/>
          <w:szCs w:val="16"/>
        </w:rPr>
        <w:t xml:space="preserve">Le présent dossier peut être consulté aux heures ouvrables  </w:t>
      </w:r>
      <w:r w:rsidRPr="0032107F">
        <w:rPr>
          <w:rFonts w:ascii="Comic Sans MS" w:hAnsi="Comic Sans MS"/>
          <w:sz w:val="16"/>
          <w:szCs w:val="16"/>
        </w:rPr>
        <w:t>au Secrétariat  d</w:t>
      </w:r>
      <w:r w:rsidR="00770F39">
        <w:rPr>
          <w:rFonts w:ascii="Comic Sans MS" w:hAnsi="Comic Sans MS"/>
          <w:sz w:val="16"/>
          <w:szCs w:val="16"/>
        </w:rPr>
        <w:t xml:space="preserve">e </w:t>
      </w:r>
      <w:r w:rsidR="009D248A">
        <w:rPr>
          <w:rFonts w:ascii="Comic Sans MS" w:hAnsi="Comic Sans MS"/>
          <w:sz w:val="16"/>
          <w:szCs w:val="16"/>
        </w:rPr>
        <w:t xml:space="preserve">Monsieur le Maire de </w:t>
      </w:r>
      <w:r w:rsidR="00E364C8">
        <w:rPr>
          <w:rFonts w:ascii="Comic Sans MS" w:hAnsi="Comic Sans MS"/>
          <w:sz w:val="16"/>
          <w:szCs w:val="16"/>
        </w:rPr>
        <w:t>DIANG</w:t>
      </w:r>
      <w:r w:rsidR="00F351FA">
        <w:rPr>
          <w:rFonts w:ascii="Comic Sans MS" w:hAnsi="Comic Sans MS"/>
          <w:sz w:val="16"/>
          <w:szCs w:val="16"/>
        </w:rPr>
        <w:t xml:space="preserve">  à </w:t>
      </w:r>
      <w:r w:rsidR="00E364C8">
        <w:rPr>
          <w:rFonts w:ascii="Comic Sans MS" w:hAnsi="Comic Sans MS"/>
          <w:sz w:val="16"/>
          <w:szCs w:val="16"/>
        </w:rPr>
        <w:t>DIANG</w:t>
      </w:r>
      <w:r w:rsidRPr="0032107F">
        <w:rPr>
          <w:rFonts w:ascii="Comic Sans MS" w:hAnsi="Comic Sans MS"/>
          <w:sz w:val="16"/>
          <w:szCs w:val="16"/>
        </w:rPr>
        <w:t xml:space="preserve">, </w:t>
      </w:r>
      <w:r w:rsidR="008426E5">
        <w:rPr>
          <w:rFonts w:ascii="Comic Sans MS" w:hAnsi="Comic Sans MS"/>
          <w:sz w:val="16"/>
          <w:szCs w:val="16"/>
        </w:rPr>
        <w:t xml:space="preserve">  </w:t>
      </w:r>
      <w:r w:rsidRPr="00C6468D">
        <w:rPr>
          <w:rFonts w:ascii="Comic Sans MS" w:hAnsi="Comic Sans MS"/>
          <w:sz w:val="16"/>
          <w:szCs w:val="16"/>
          <w:highlight w:val="yellow"/>
        </w:rPr>
        <w:t xml:space="preserve">BP </w:t>
      </w:r>
      <w:r w:rsidR="008426E5" w:rsidRPr="00C6468D">
        <w:rPr>
          <w:rFonts w:ascii="Comic Sans MS" w:hAnsi="Comic Sans MS"/>
          <w:sz w:val="16"/>
          <w:szCs w:val="16"/>
          <w:highlight w:val="yellow"/>
        </w:rPr>
        <w:t>….</w:t>
      </w:r>
      <w:r w:rsidR="00C47BE2" w:rsidRPr="00C6468D">
        <w:rPr>
          <w:rFonts w:ascii="Comic Sans MS" w:hAnsi="Comic Sans MS"/>
          <w:sz w:val="16"/>
          <w:szCs w:val="16"/>
          <w:highlight w:val="yellow"/>
        </w:rPr>
        <w:t>………</w:t>
      </w:r>
      <w:r w:rsidR="00C6468D" w:rsidRPr="00C6468D">
        <w:rPr>
          <w:rFonts w:ascii="Comic Sans MS" w:hAnsi="Comic Sans MS"/>
          <w:sz w:val="16"/>
          <w:szCs w:val="16"/>
          <w:highlight w:val="yellow"/>
        </w:rPr>
        <w:t>….</w:t>
      </w:r>
      <w:r w:rsidR="00C47BE2" w:rsidRPr="00C6468D">
        <w:rPr>
          <w:rFonts w:ascii="Comic Sans MS" w:hAnsi="Comic Sans MS"/>
          <w:sz w:val="16"/>
          <w:szCs w:val="16"/>
          <w:highlight w:val="yellow"/>
        </w:rPr>
        <w:t>.</w:t>
      </w:r>
      <w:r w:rsidRPr="00C6468D">
        <w:rPr>
          <w:rFonts w:ascii="Comic Sans MS" w:hAnsi="Comic Sans MS"/>
          <w:sz w:val="16"/>
          <w:szCs w:val="16"/>
          <w:highlight w:val="yellow"/>
        </w:rPr>
        <w:t xml:space="preserve"> </w:t>
      </w:r>
      <w:r w:rsidR="00E364C8">
        <w:rPr>
          <w:rFonts w:ascii="Comic Sans MS" w:hAnsi="Comic Sans MS"/>
          <w:sz w:val="16"/>
          <w:szCs w:val="16"/>
          <w:highlight w:val="yellow"/>
        </w:rPr>
        <w:t>DIANG</w:t>
      </w:r>
      <w:r w:rsidRPr="00C6468D">
        <w:rPr>
          <w:rFonts w:ascii="Comic Sans MS" w:hAnsi="Comic Sans MS"/>
          <w:sz w:val="16"/>
          <w:szCs w:val="16"/>
          <w:highlight w:val="yellow"/>
        </w:rPr>
        <w:t xml:space="preserve"> TéL</w:t>
      </w:r>
      <w:r w:rsidR="00C6468D" w:rsidRPr="00C6468D">
        <w:rPr>
          <w:rFonts w:ascii="Comic Sans MS" w:hAnsi="Comic Sans MS"/>
          <w:sz w:val="16"/>
          <w:szCs w:val="16"/>
          <w:highlight w:val="yellow"/>
        </w:rPr>
        <w:t> :……………………………………….</w:t>
      </w:r>
      <w:r w:rsidR="008426E5" w:rsidRPr="00C6468D">
        <w:rPr>
          <w:rFonts w:ascii="Comic Sans MS" w:hAnsi="Comic Sans MS"/>
          <w:sz w:val="16"/>
          <w:szCs w:val="16"/>
          <w:highlight w:val="yellow"/>
        </w:rPr>
        <w:t xml:space="preserve"> dès publication du présent Avis d’Appel d’Offres ou dans le JDM de l’ARMP.</w:t>
      </w:r>
    </w:p>
    <w:p w:rsidR="00B50E05" w:rsidRPr="005A48C1" w:rsidRDefault="00B50E05" w:rsidP="005A48C1">
      <w:pPr>
        <w:spacing w:after="0"/>
        <w:rPr>
          <w:rFonts w:ascii="Comic Sans MS" w:hAnsi="Comic Sans MS"/>
          <w:sz w:val="16"/>
          <w:szCs w:val="16"/>
        </w:rPr>
      </w:pPr>
    </w:p>
    <w:p w:rsidR="005A48C1" w:rsidRPr="005A48C1" w:rsidRDefault="005A48C1" w:rsidP="005A48C1">
      <w:pPr>
        <w:spacing w:after="0"/>
        <w:jc w:val="both"/>
        <w:rPr>
          <w:rFonts w:ascii="Comic Sans MS" w:hAnsi="Comic Sans MS"/>
          <w:b/>
          <w:sz w:val="16"/>
          <w:szCs w:val="16"/>
        </w:rPr>
      </w:pPr>
      <w:r w:rsidRPr="005A48C1">
        <w:rPr>
          <w:rFonts w:ascii="Comic Sans MS" w:hAnsi="Comic Sans MS"/>
          <w:b/>
          <w:sz w:val="16"/>
          <w:szCs w:val="16"/>
        </w:rPr>
        <w:t>6/  Acquisition du Dossier d’Appel d’Offres</w:t>
      </w:r>
    </w:p>
    <w:p w:rsidR="005A48C1" w:rsidRDefault="005A48C1" w:rsidP="005A48C1">
      <w:pPr>
        <w:spacing w:after="0"/>
        <w:jc w:val="both"/>
        <w:rPr>
          <w:rFonts w:ascii="Comic Sans MS" w:hAnsi="Comic Sans MS"/>
          <w:sz w:val="16"/>
          <w:szCs w:val="16"/>
        </w:rPr>
      </w:pPr>
      <w:r w:rsidRPr="005A48C1">
        <w:rPr>
          <w:rFonts w:ascii="Comic Sans MS" w:hAnsi="Comic Sans MS"/>
          <w:sz w:val="16"/>
          <w:szCs w:val="16"/>
        </w:rPr>
        <w:lastRenderedPageBreak/>
        <w:t xml:space="preserve"> </w:t>
      </w:r>
      <w:r w:rsidRPr="005A48C1">
        <w:rPr>
          <w:rFonts w:ascii="Comic Sans MS" w:hAnsi="Comic Sans MS"/>
          <w:sz w:val="16"/>
          <w:szCs w:val="16"/>
        </w:rPr>
        <w:tab/>
        <w:t xml:space="preserve">Le dossier peut être obtenu auprès du Secrétariat Particulier </w:t>
      </w:r>
      <w:r w:rsidR="009D248A" w:rsidRPr="0032107F">
        <w:rPr>
          <w:rFonts w:ascii="Comic Sans MS" w:hAnsi="Comic Sans MS"/>
          <w:sz w:val="16"/>
          <w:szCs w:val="16"/>
        </w:rPr>
        <w:t>Secrétariat  d</w:t>
      </w:r>
      <w:r w:rsidR="009D248A">
        <w:rPr>
          <w:rFonts w:ascii="Comic Sans MS" w:hAnsi="Comic Sans MS"/>
          <w:sz w:val="16"/>
          <w:szCs w:val="16"/>
        </w:rPr>
        <w:t xml:space="preserve">e Monsieur le Maire de </w:t>
      </w:r>
      <w:r w:rsidR="00E364C8">
        <w:rPr>
          <w:rFonts w:ascii="Comic Sans MS" w:hAnsi="Comic Sans MS"/>
          <w:sz w:val="16"/>
          <w:szCs w:val="16"/>
        </w:rPr>
        <w:t>DIANG</w:t>
      </w:r>
      <w:r w:rsidR="009D248A">
        <w:rPr>
          <w:rFonts w:ascii="Comic Sans MS" w:hAnsi="Comic Sans MS"/>
          <w:sz w:val="16"/>
          <w:szCs w:val="16"/>
        </w:rPr>
        <w:t xml:space="preserve">  à </w:t>
      </w:r>
      <w:r w:rsidR="00E364C8">
        <w:rPr>
          <w:rFonts w:ascii="Comic Sans MS" w:hAnsi="Comic Sans MS"/>
          <w:sz w:val="16"/>
          <w:szCs w:val="16"/>
        </w:rPr>
        <w:t>DIANG</w:t>
      </w:r>
      <w:r w:rsidR="009D248A">
        <w:rPr>
          <w:rFonts w:ascii="Comic Sans MS" w:hAnsi="Comic Sans MS"/>
          <w:sz w:val="16"/>
          <w:szCs w:val="16"/>
        </w:rPr>
        <w:t xml:space="preserve"> </w:t>
      </w:r>
      <w:r w:rsidR="0053125D">
        <w:rPr>
          <w:rFonts w:ascii="Comic Sans MS" w:hAnsi="Comic Sans MS"/>
          <w:sz w:val="16"/>
          <w:szCs w:val="16"/>
        </w:rPr>
        <w:t>et</w:t>
      </w:r>
      <w:r w:rsidR="0053125D" w:rsidRPr="0032107F">
        <w:rPr>
          <w:rFonts w:ascii="Comic Sans MS" w:hAnsi="Comic Sans MS"/>
          <w:sz w:val="16"/>
          <w:szCs w:val="16"/>
        </w:rPr>
        <w:t xml:space="preserve">, </w:t>
      </w:r>
      <w:r w:rsidR="0053125D">
        <w:rPr>
          <w:rFonts w:ascii="Comic Sans MS" w:hAnsi="Comic Sans MS"/>
          <w:sz w:val="16"/>
          <w:szCs w:val="16"/>
        </w:rPr>
        <w:t xml:space="preserve">  </w:t>
      </w:r>
      <w:r w:rsidR="0053125D" w:rsidRPr="00C6468D">
        <w:rPr>
          <w:rFonts w:ascii="Comic Sans MS" w:hAnsi="Comic Sans MS"/>
          <w:sz w:val="16"/>
          <w:szCs w:val="16"/>
          <w:highlight w:val="yellow"/>
        </w:rPr>
        <w:t xml:space="preserve">BP ….………….. </w:t>
      </w:r>
      <w:r w:rsidR="00E364C8">
        <w:rPr>
          <w:rFonts w:ascii="Comic Sans MS" w:hAnsi="Comic Sans MS"/>
          <w:sz w:val="16"/>
          <w:szCs w:val="16"/>
          <w:highlight w:val="yellow"/>
        </w:rPr>
        <w:t>DIANG</w:t>
      </w:r>
      <w:r w:rsidR="0053125D" w:rsidRPr="00C6468D">
        <w:rPr>
          <w:rFonts w:ascii="Comic Sans MS" w:hAnsi="Comic Sans MS"/>
          <w:sz w:val="16"/>
          <w:szCs w:val="16"/>
          <w:highlight w:val="yellow"/>
        </w:rPr>
        <w:t xml:space="preserve">  </w:t>
      </w:r>
      <w:r w:rsidR="00E755A5" w:rsidRPr="002C487F">
        <w:rPr>
          <w:rFonts w:ascii="Comic Sans MS" w:hAnsi="Comic Sans MS"/>
          <w:sz w:val="16"/>
          <w:szCs w:val="16"/>
        </w:rPr>
        <w:t>Avis</w:t>
      </w:r>
      <w:r w:rsidR="00E755A5" w:rsidRPr="00E8750E">
        <w:rPr>
          <w:rFonts w:ascii="Comic Sans MS" w:hAnsi="Comic Sans MS"/>
          <w:sz w:val="16"/>
          <w:szCs w:val="16"/>
        </w:rPr>
        <w:t>,</w:t>
      </w:r>
      <w:r w:rsidRPr="00E8750E">
        <w:rPr>
          <w:rFonts w:ascii="Comic Sans MS" w:hAnsi="Comic Sans MS"/>
          <w:sz w:val="16"/>
          <w:szCs w:val="16"/>
        </w:rPr>
        <w:t xml:space="preserve"> contre versement d</w:t>
      </w:r>
      <w:r w:rsidR="00C6468D">
        <w:rPr>
          <w:rFonts w:ascii="Comic Sans MS" w:hAnsi="Comic Sans MS"/>
          <w:sz w:val="16"/>
          <w:szCs w:val="16"/>
        </w:rPr>
        <w:t xml:space="preserve">’une somme non remboursable de </w:t>
      </w:r>
      <w:r w:rsidR="00E364C8">
        <w:rPr>
          <w:rFonts w:ascii="Comic Sans MS" w:hAnsi="Comic Sans MS"/>
          <w:sz w:val="16"/>
          <w:szCs w:val="16"/>
        </w:rPr>
        <w:t>50</w:t>
      </w:r>
      <w:r w:rsidR="00C6468D">
        <w:rPr>
          <w:rFonts w:ascii="Comic Sans MS" w:hAnsi="Comic Sans MS"/>
          <w:sz w:val="16"/>
          <w:szCs w:val="16"/>
        </w:rPr>
        <w:t xml:space="preserve"> </w:t>
      </w:r>
      <w:r w:rsidRPr="00E8750E">
        <w:rPr>
          <w:rFonts w:ascii="Comic Sans MS" w:hAnsi="Comic Sans MS"/>
          <w:sz w:val="16"/>
          <w:szCs w:val="16"/>
        </w:rPr>
        <w:t>000 FCFA (</w:t>
      </w:r>
      <w:r w:rsidR="00E364C8">
        <w:rPr>
          <w:rFonts w:ascii="Comic Sans MS" w:hAnsi="Comic Sans MS"/>
          <w:sz w:val="16"/>
          <w:szCs w:val="16"/>
        </w:rPr>
        <w:t>Cinquante</w:t>
      </w:r>
      <w:r w:rsidR="00C6468D">
        <w:rPr>
          <w:rFonts w:ascii="Comic Sans MS" w:hAnsi="Comic Sans MS"/>
          <w:sz w:val="16"/>
          <w:szCs w:val="16"/>
        </w:rPr>
        <w:t xml:space="preserve"> mille francs CFA) </w:t>
      </w:r>
      <w:r w:rsidRPr="00E8750E">
        <w:rPr>
          <w:rFonts w:ascii="Comic Sans MS" w:hAnsi="Comic Sans MS"/>
          <w:sz w:val="16"/>
          <w:szCs w:val="16"/>
        </w:rPr>
        <w:t xml:space="preserve">payable </w:t>
      </w:r>
      <w:r w:rsidR="009D248A">
        <w:rPr>
          <w:rFonts w:ascii="Comic Sans MS" w:hAnsi="Comic Sans MS"/>
          <w:sz w:val="16"/>
          <w:szCs w:val="16"/>
        </w:rPr>
        <w:t xml:space="preserve">à la recette Municipale de </w:t>
      </w:r>
      <w:r w:rsidR="00E364C8">
        <w:rPr>
          <w:rFonts w:ascii="Comic Sans MS" w:hAnsi="Comic Sans MS"/>
          <w:sz w:val="16"/>
          <w:szCs w:val="16"/>
        </w:rPr>
        <w:t>DIANG</w:t>
      </w:r>
      <w:r w:rsidRPr="00E8750E">
        <w:rPr>
          <w:rFonts w:ascii="Comic Sans MS" w:hAnsi="Comic Sans MS"/>
          <w:sz w:val="16"/>
          <w:szCs w:val="16"/>
        </w:rPr>
        <w:t xml:space="preserve"> dûment justifié par une quittance </w:t>
      </w:r>
      <w:r w:rsidR="0053125D">
        <w:rPr>
          <w:rFonts w:ascii="Comic Sans MS" w:hAnsi="Comic Sans MS"/>
          <w:sz w:val="16"/>
          <w:szCs w:val="16"/>
        </w:rPr>
        <w:t>dûment établi par un comptable du trésor public</w:t>
      </w:r>
      <w:r w:rsidRPr="00E8750E">
        <w:rPr>
          <w:rFonts w:ascii="Comic Sans MS" w:hAnsi="Comic Sans MS"/>
          <w:sz w:val="16"/>
          <w:szCs w:val="16"/>
        </w:rPr>
        <w:t>.</w:t>
      </w:r>
    </w:p>
    <w:p w:rsidR="00B50E05" w:rsidRDefault="00B50E05" w:rsidP="005A48C1">
      <w:pPr>
        <w:spacing w:after="0"/>
        <w:jc w:val="both"/>
        <w:rPr>
          <w:rFonts w:ascii="Comic Sans MS" w:hAnsi="Comic Sans MS"/>
          <w:sz w:val="16"/>
          <w:szCs w:val="16"/>
        </w:rPr>
      </w:pPr>
    </w:p>
    <w:p w:rsidR="00B50E05" w:rsidRPr="005A48C1" w:rsidRDefault="00B50E05" w:rsidP="005A48C1">
      <w:pPr>
        <w:spacing w:after="0"/>
        <w:jc w:val="both"/>
        <w:rPr>
          <w:rFonts w:ascii="Comic Sans MS" w:hAnsi="Comic Sans MS"/>
          <w:color w:val="FF0000"/>
          <w:sz w:val="16"/>
          <w:szCs w:val="16"/>
        </w:rPr>
      </w:pPr>
    </w:p>
    <w:p w:rsidR="005A48C1" w:rsidRPr="005A48C1" w:rsidRDefault="005A48C1" w:rsidP="005A48C1">
      <w:pPr>
        <w:spacing w:after="0"/>
        <w:rPr>
          <w:rFonts w:ascii="Comic Sans MS" w:hAnsi="Comic Sans MS"/>
          <w:b/>
          <w:sz w:val="16"/>
          <w:szCs w:val="16"/>
        </w:rPr>
      </w:pPr>
      <w:r w:rsidRPr="005A48C1">
        <w:rPr>
          <w:rFonts w:ascii="Comic Sans MS" w:hAnsi="Comic Sans MS"/>
          <w:b/>
          <w:sz w:val="16"/>
          <w:szCs w:val="16"/>
        </w:rPr>
        <w:t>7/ Remise des offres</w:t>
      </w:r>
    </w:p>
    <w:p w:rsidR="005A48C1" w:rsidRPr="007D2E0F" w:rsidRDefault="005A48C1" w:rsidP="007D2E0F">
      <w:pPr>
        <w:spacing w:after="0"/>
        <w:rPr>
          <w:rFonts w:ascii="Comic Sans MS" w:hAnsi="Comic Sans MS"/>
          <w:b/>
          <w:sz w:val="16"/>
          <w:szCs w:val="16"/>
        </w:rPr>
      </w:pPr>
      <w:r w:rsidRPr="005A48C1">
        <w:rPr>
          <w:rFonts w:ascii="Comic Sans MS" w:hAnsi="Comic Sans MS"/>
          <w:color w:val="FF0000"/>
          <w:sz w:val="16"/>
          <w:szCs w:val="16"/>
        </w:rPr>
        <w:tab/>
      </w:r>
      <w:r w:rsidRPr="005A48C1">
        <w:rPr>
          <w:rFonts w:ascii="Comic Sans MS" w:hAnsi="Comic Sans MS"/>
          <w:sz w:val="16"/>
          <w:szCs w:val="16"/>
        </w:rPr>
        <w:t xml:space="preserve">Chaque offre rédigée en français ou en anglais en </w:t>
      </w:r>
      <w:r w:rsidR="000C56FA">
        <w:rPr>
          <w:rFonts w:ascii="Comic Sans MS" w:hAnsi="Comic Sans MS"/>
          <w:sz w:val="16"/>
          <w:szCs w:val="16"/>
        </w:rPr>
        <w:t xml:space="preserve">Sept </w:t>
      </w:r>
      <w:r w:rsidRPr="005A48C1">
        <w:rPr>
          <w:rFonts w:ascii="Comic Sans MS" w:hAnsi="Comic Sans MS"/>
          <w:sz w:val="16"/>
          <w:szCs w:val="16"/>
        </w:rPr>
        <w:t>(0</w:t>
      </w:r>
      <w:r w:rsidR="000C56FA">
        <w:rPr>
          <w:rFonts w:ascii="Comic Sans MS" w:hAnsi="Comic Sans MS"/>
          <w:sz w:val="16"/>
          <w:szCs w:val="16"/>
        </w:rPr>
        <w:t>7</w:t>
      </w:r>
      <w:r w:rsidRPr="005A48C1">
        <w:rPr>
          <w:rFonts w:ascii="Comic Sans MS" w:hAnsi="Comic Sans MS"/>
          <w:sz w:val="16"/>
          <w:szCs w:val="16"/>
        </w:rPr>
        <w:t>) exemplaires dont l’original et quatre (0</w:t>
      </w:r>
      <w:r w:rsidR="000C56FA">
        <w:rPr>
          <w:rFonts w:ascii="Comic Sans MS" w:hAnsi="Comic Sans MS"/>
          <w:sz w:val="16"/>
          <w:szCs w:val="16"/>
        </w:rPr>
        <w:t>6</w:t>
      </w:r>
      <w:r w:rsidRPr="005A48C1">
        <w:rPr>
          <w:rFonts w:ascii="Comic Sans MS" w:hAnsi="Comic Sans MS"/>
          <w:sz w:val="16"/>
          <w:szCs w:val="16"/>
        </w:rPr>
        <w:t xml:space="preserve">) copies marqués comme tels, </w:t>
      </w:r>
      <w:r w:rsidRPr="00B50E05">
        <w:rPr>
          <w:rFonts w:ascii="Comic Sans MS" w:hAnsi="Comic Sans MS"/>
          <w:sz w:val="16"/>
          <w:szCs w:val="16"/>
        </w:rPr>
        <w:t>devra parvenir au</w:t>
      </w:r>
      <w:r w:rsidRPr="00B50E05">
        <w:rPr>
          <w:rFonts w:ascii="Comic Sans MS" w:hAnsi="Comic Sans MS"/>
          <w:color w:val="FF0000"/>
          <w:sz w:val="16"/>
          <w:szCs w:val="16"/>
        </w:rPr>
        <w:t xml:space="preserve"> </w:t>
      </w:r>
      <w:r w:rsidR="00C6468D" w:rsidRPr="0032107F">
        <w:rPr>
          <w:rFonts w:ascii="Comic Sans MS" w:hAnsi="Comic Sans MS"/>
          <w:sz w:val="16"/>
          <w:szCs w:val="16"/>
        </w:rPr>
        <w:t xml:space="preserve">Secrétariat  </w:t>
      </w:r>
      <w:r w:rsidR="000C56FA" w:rsidRPr="0032107F">
        <w:rPr>
          <w:rFonts w:ascii="Comic Sans MS" w:hAnsi="Comic Sans MS"/>
          <w:sz w:val="16"/>
          <w:szCs w:val="16"/>
        </w:rPr>
        <w:t>d</w:t>
      </w:r>
      <w:r w:rsidR="000C56FA">
        <w:rPr>
          <w:rFonts w:ascii="Comic Sans MS" w:hAnsi="Comic Sans MS"/>
          <w:sz w:val="16"/>
          <w:szCs w:val="16"/>
        </w:rPr>
        <w:t xml:space="preserve">e Monsieur le Maire de </w:t>
      </w:r>
      <w:r w:rsidR="00E364C8">
        <w:rPr>
          <w:rFonts w:ascii="Comic Sans MS" w:hAnsi="Comic Sans MS"/>
          <w:sz w:val="16"/>
          <w:szCs w:val="16"/>
        </w:rPr>
        <w:t>DIANG</w:t>
      </w:r>
      <w:r w:rsidR="000C56FA">
        <w:rPr>
          <w:rFonts w:ascii="Comic Sans MS" w:hAnsi="Comic Sans MS"/>
          <w:sz w:val="16"/>
          <w:szCs w:val="16"/>
        </w:rPr>
        <w:t xml:space="preserve">  à </w:t>
      </w:r>
      <w:r w:rsidR="00E364C8">
        <w:rPr>
          <w:rFonts w:ascii="Comic Sans MS" w:hAnsi="Comic Sans MS"/>
          <w:sz w:val="16"/>
          <w:szCs w:val="16"/>
        </w:rPr>
        <w:t>DIANG</w:t>
      </w:r>
      <w:r w:rsidR="00C6468D" w:rsidRPr="0032107F">
        <w:rPr>
          <w:rFonts w:ascii="Comic Sans MS" w:hAnsi="Comic Sans MS"/>
          <w:sz w:val="16"/>
          <w:szCs w:val="16"/>
        </w:rPr>
        <w:t xml:space="preserve">, </w:t>
      </w:r>
      <w:r w:rsidR="00C6468D">
        <w:rPr>
          <w:rFonts w:ascii="Comic Sans MS" w:hAnsi="Comic Sans MS"/>
          <w:sz w:val="16"/>
          <w:szCs w:val="16"/>
        </w:rPr>
        <w:t xml:space="preserve">      </w:t>
      </w:r>
      <w:r w:rsidR="00C6468D" w:rsidRPr="00C6468D">
        <w:rPr>
          <w:rFonts w:ascii="Comic Sans MS" w:hAnsi="Comic Sans MS"/>
          <w:sz w:val="16"/>
          <w:szCs w:val="16"/>
          <w:highlight w:val="yellow"/>
        </w:rPr>
        <w:t xml:space="preserve">BP ….………….. </w:t>
      </w:r>
      <w:r w:rsidR="00E364C8">
        <w:rPr>
          <w:rFonts w:ascii="Comic Sans MS" w:hAnsi="Comic Sans MS"/>
          <w:sz w:val="16"/>
          <w:szCs w:val="16"/>
          <w:highlight w:val="yellow"/>
        </w:rPr>
        <w:t>DIANG</w:t>
      </w:r>
      <w:r w:rsidR="00C6468D" w:rsidRPr="00C6468D">
        <w:rPr>
          <w:rFonts w:ascii="Comic Sans MS" w:hAnsi="Comic Sans MS"/>
          <w:sz w:val="16"/>
          <w:szCs w:val="16"/>
          <w:highlight w:val="yellow"/>
        </w:rPr>
        <w:t xml:space="preserve"> TéL :……………………………………….</w:t>
      </w:r>
      <w:r w:rsidRPr="00B50E05">
        <w:rPr>
          <w:rFonts w:ascii="Comic Sans MS" w:hAnsi="Comic Sans MS"/>
          <w:sz w:val="16"/>
          <w:szCs w:val="16"/>
        </w:rPr>
        <w:t>au plus tard le</w:t>
      </w:r>
      <w:r w:rsidR="00EB3269">
        <w:rPr>
          <w:rFonts w:ascii="Comic Sans MS" w:hAnsi="Comic Sans MS"/>
          <w:sz w:val="16"/>
          <w:szCs w:val="16"/>
        </w:rPr>
        <w:t xml:space="preserve"> 23/04/2019</w:t>
      </w:r>
      <w:r w:rsidRPr="00B50E05">
        <w:rPr>
          <w:rFonts w:ascii="Comic Sans MS" w:hAnsi="Comic Sans MS"/>
          <w:sz w:val="16"/>
          <w:szCs w:val="16"/>
        </w:rPr>
        <w:t xml:space="preserve"> à 13heures précises et devra porter la mention : </w:t>
      </w:r>
      <w:r w:rsidR="006651D6" w:rsidRPr="00B50E05">
        <w:rPr>
          <w:rFonts w:ascii="Comic Sans MS" w:hAnsi="Comic Sans MS"/>
          <w:sz w:val="16"/>
          <w:szCs w:val="16"/>
        </w:rPr>
        <w:t xml:space="preserve">                            </w:t>
      </w:r>
      <w:r w:rsidRPr="00B50E05">
        <w:rPr>
          <w:rFonts w:ascii="Comic Sans MS" w:hAnsi="Comic Sans MS"/>
          <w:b/>
          <w:sz w:val="16"/>
          <w:szCs w:val="16"/>
        </w:rPr>
        <w:t>Avis d’Appel d’Offres National Ouvert</w:t>
      </w:r>
      <w:r w:rsidR="007D2E0F">
        <w:rPr>
          <w:rFonts w:ascii="Comic Sans MS" w:hAnsi="Comic Sans MS"/>
          <w:b/>
          <w:sz w:val="16"/>
          <w:szCs w:val="16"/>
        </w:rPr>
        <w:t xml:space="preserve"> N°</w:t>
      </w:r>
      <w:r w:rsidR="000C56FA">
        <w:rPr>
          <w:rFonts w:ascii="Comic Sans MS" w:hAnsi="Comic Sans MS"/>
          <w:b/>
          <w:sz w:val="16"/>
          <w:szCs w:val="16"/>
        </w:rPr>
        <w:t>0</w:t>
      </w:r>
      <w:r w:rsidR="00E364C8">
        <w:rPr>
          <w:rFonts w:ascii="Comic Sans MS" w:hAnsi="Comic Sans MS"/>
          <w:b/>
          <w:sz w:val="16"/>
          <w:szCs w:val="16"/>
        </w:rPr>
        <w:t>11</w:t>
      </w:r>
      <w:r w:rsidR="007D2E0F">
        <w:rPr>
          <w:rFonts w:ascii="Comic Sans MS" w:hAnsi="Comic Sans MS"/>
          <w:b/>
          <w:sz w:val="16"/>
          <w:szCs w:val="16"/>
        </w:rPr>
        <w:t>/AO</w:t>
      </w:r>
      <w:r w:rsidR="00E755A5">
        <w:rPr>
          <w:rFonts w:ascii="Comic Sans MS" w:hAnsi="Comic Sans MS"/>
          <w:b/>
          <w:sz w:val="16"/>
          <w:szCs w:val="16"/>
        </w:rPr>
        <w:t>N</w:t>
      </w:r>
      <w:r w:rsidR="000779C0">
        <w:rPr>
          <w:rFonts w:ascii="Comic Sans MS" w:hAnsi="Comic Sans MS"/>
          <w:b/>
          <w:sz w:val="16"/>
          <w:szCs w:val="16"/>
        </w:rPr>
        <w:t>R</w:t>
      </w:r>
      <w:r w:rsidR="000C56FA">
        <w:rPr>
          <w:rFonts w:ascii="Comic Sans MS" w:hAnsi="Comic Sans MS"/>
          <w:b/>
          <w:sz w:val="16"/>
          <w:szCs w:val="16"/>
        </w:rPr>
        <w:t>/C.</w:t>
      </w:r>
      <w:r w:rsidR="00E364C8">
        <w:rPr>
          <w:rFonts w:ascii="Comic Sans MS" w:hAnsi="Comic Sans MS"/>
          <w:b/>
          <w:sz w:val="16"/>
          <w:szCs w:val="16"/>
        </w:rPr>
        <w:t>DG</w:t>
      </w:r>
      <w:r w:rsidR="001357D0">
        <w:rPr>
          <w:rFonts w:ascii="Comic Sans MS" w:hAnsi="Comic Sans MS"/>
          <w:b/>
          <w:sz w:val="16"/>
          <w:szCs w:val="16"/>
        </w:rPr>
        <w:t>/</w:t>
      </w:r>
      <w:r w:rsidR="007D2E0F">
        <w:rPr>
          <w:rFonts w:ascii="Comic Sans MS" w:hAnsi="Comic Sans MS"/>
          <w:b/>
          <w:sz w:val="16"/>
          <w:szCs w:val="16"/>
        </w:rPr>
        <w:t>C</w:t>
      </w:r>
      <w:r w:rsidR="000C56FA">
        <w:rPr>
          <w:rFonts w:ascii="Comic Sans MS" w:hAnsi="Comic Sans MS"/>
          <w:b/>
          <w:sz w:val="16"/>
          <w:szCs w:val="16"/>
        </w:rPr>
        <w:t>I</w:t>
      </w:r>
      <w:r w:rsidR="001357D0">
        <w:rPr>
          <w:rFonts w:ascii="Comic Sans MS" w:hAnsi="Comic Sans MS"/>
          <w:b/>
          <w:sz w:val="16"/>
          <w:szCs w:val="16"/>
        </w:rPr>
        <w:t>PM/</w:t>
      </w:r>
      <w:r w:rsidR="007D2E0F">
        <w:rPr>
          <w:rFonts w:ascii="Comic Sans MS" w:hAnsi="Comic Sans MS"/>
          <w:b/>
          <w:sz w:val="16"/>
          <w:szCs w:val="16"/>
        </w:rPr>
        <w:t>20</w:t>
      </w:r>
      <w:r w:rsidR="00E364C8">
        <w:rPr>
          <w:rFonts w:ascii="Comic Sans MS" w:hAnsi="Comic Sans MS"/>
          <w:b/>
          <w:sz w:val="16"/>
          <w:szCs w:val="16"/>
        </w:rPr>
        <w:t>22</w:t>
      </w:r>
      <w:r w:rsidR="007D2E0F">
        <w:rPr>
          <w:rFonts w:ascii="Comic Sans MS" w:hAnsi="Comic Sans MS"/>
          <w:b/>
          <w:sz w:val="16"/>
          <w:szCs w:val="16"/>
        </w:rPr>
        <w:t xml:space="preserve"> du</w:t>
      </w:r>
      <w:r w:rsidR="000C56FA">
        <w:rPr>
          <w:rFonts w:ascii="Comic Sans MS" w:hAnsi="Comic Sans MS"/>
          <w:b/>
          <w:sz w:val="16"/>
          <w:szCs w:val="16"/>
        </w:rPr>
        <w:t xml:space="preserve"> </w:t>
      </w:r>
      <w:r w:rsidR="00E364C8">
        <w:rPr>
          <w:rFonts w:ascii="Comic Sans MS" w:hAnsi="Comic Sans MS"/>
          <w:b/>
          <w:sz w:val="16"/>
          <w:szCs w:val="16"/>
        </w:rPr>
        <w:t>16</w:t>
      </w:r>
      <w:r w:rsidR="000C56FA">
        <w:rPr>
          <w:rFonts w:ascii="Comic Sans MS" w:hAnsi="Comic Sans MS"/>
          <w:b/>
          <w:sz w:val="16"/>
          <w:szCs w:val="16"/>
        </w:rPr>
        <w:t>/0</w:t>
      </w:r>
      <w:r w:rsidR="00E364C8">
        <w:rPr>
          <w:rFonts w:ascii="Comic Sans MS" w:hAnsi="Comic Sans MS"/>
          <w:b/>
          <w:sz w:val="16"/>
          <w:szCs w:val="16"/>
        </w:rPr>
        <w:t>9</w:t>
      </w:r>
      <w:r w:rsidR="000C56FA">
        <w:rPr>
          <w:rFonts w:ascii="Comic Sans MS" w:hAnsi="Comic Sans MS"/>
          <w:b/>
          <w:sz w:val="16"/>
          <w:szCs w:val="16"/>
        </w:rPr>
        <w:t>/20</w:t>
      </w:r>
      <w:r w:rsidR="00E364C8">
        <w:rPr>
          <w:rFonts w:ascii="Comic Sans MS" w:hAnsi="Comic Sans MS"/>
          <w:b/>
          <w:sz w:val="16"/>
          <w:szCs w:val="16"/>
        </w:rPr>
        <w:t>22</w:t>
      </w:r>
      <w:r w:rsidRPr="005A48C1">
        <w:rPr>
          <w:rFonts w:ascii="Comic Sans MS" w:hAnsi="Comic Sans MS"/>
          <w:b/>
          <w:sz w:val="16"/>
          <w:szCs w:val="16"/>
        </w:rPr>
        <w:t xml:space="preserve"> </w:t>
      </w:r>
      <w:r w:rsidR="00E364C8" w:rsidRPr="008701A3">
        <w:rPr>
          <w:rFonts w:ascii="Comic Sans MS" w:hAnsi="Comic Sans MS"/>
          <w:b/>
          <w:sz w:val="16"/>
          <w:szCs w:val="16"/>
        </w:rPr>
        <w:t>Pour les travaux de viabilisation des lotissements communaux dans la commune de Diang</w:t>
      </w:r>
      <w:r w:rsidR="00EC6C8D">
        <w:rPr>
          <w:rFonts w:ascii="Comic Sans MS" w:hAnsi="Comic Sans MS"/>
          <w:b/>
          <w:sz w:val="16"/>
          <w:szCs w:val="16"/>
        </w:rPr>
        <w:t>.</w:t>
      </w:r>
    </w:p>
    <w:p w:rsidR="005A48C1" w:rsidRPr="005A48C1" w:rsidRDefault="005A48C1" w:rsidP="005A48C1">
      <w:pPr>
        <w:spacing w:after="0"/>
        <w:jc w:val="both"/>
        <w:rPr>
          <w:rFonts w:ascii="Comic Sans MS" w:hAnsi="Comic Sans MS"/>
          <w:b/>
          <w:sz w:val="16"/>
          <w:szCs w:val="16"/>
        </w:rPr>
      </w:pPr>
      <w:r w:rsidRPr="005A48C1">
        <w:rPr>
          <w:rFonts w:ascii="Comic Sans MS" w:hAnsi="Comic Sans MS"/>
          <w:b/>
          <w:sz w:val="16"/>
          <w:szCs w:val="16"/>
        </w:rPr>
        <w:t xml:space="preserve"> « A N’OUVRIR QU’EN SEANCE DE DEPOUILLEMENT » </w:t>
      </w:r>
    </w:p>
    <w:p w:rsidR="005A48C1" w:rsidRPr="005A48C1" w:rsidRDefault="005A48C1" w:rsidP="005A48C1">
      <w:pPr>
        <w:spacing w:after="0"/>
        <w:jc w:val="both"/>
        <w:rPr>
          <w:rFonts w:ascii="Comic Sans MS" w:hAnsi="Comic Sans MS"/>
          <w:b/>
          <w:sz w:val="16"/>
          <w:szCs w:val="16"/>
        </w:rPr>
      </w:pPr>
    </w:p>
    <w:p w:rsidR="005A48C1" w:rsidRPr="005A48C1" w:rsidRDefault="005A48C1" w:rsidP="005A48C1">
      <w:pPr>
        <w:spacing w:after="0"/>
        <w:jc w:val="both"/>
        <w:rPr>
          <w:rFonts w:ascii="Comic Sans MS" w:hAnsi="Comic Sans MS"/>
          <w:b/>
          <w:sz w:val="16"/>
          <w:szCs w:val="16"/>
        </w:rPr>
      </w:pPr>
      <w:r w:rsidRPr="005A48C1">
        <w:rPr>
          <w:rFonts w:ascii="Comic Sans MS" w:hAnsi="Comic Sans MS"/>
          <w:color w:val="FF0000"/>
          <w:sz w:val="16"/>
          <w:szCs w:val="16"/>
        </w:rPr>
        <w:tab/>
      </w:r>
      <w:r w:rsidRPr="005A48C1">
        <w:rPr>
          <w:rFonts w:ascii="Comic Sans MS" w:hAnsi="Comic Sans MS"/>
          <w:b/>
          <w:sz w:val="16"/>
          <w:szCs w:val="16"/>
        </w:rPr>
        <w:t xml:space="preserve">8/ Recevabilité des offres </w:t>
      </w:r>
    </w:p>
    <w:p w:rsidR="005A48C1" w:rsidRPr="005A48C1" w:rsidRDefault="005A48C1" w:rsidP="005A48C1">
      <w:pPr>
        <w:spacing w:after="0"/>
        <w:ind w:firstLine="708"/>
        <w:jc w:val="both"/>
        <w:rPr>
          <w:rFonts w:ascii="Comic Sans MS" w:hAnsi="Comic Sans MS"/>
          <w:color w:val="FF0000"/>
          <w:sz w:val="16"/>
          <w:szCs w:val="16"/>
        </w:rPr>
      </w:pPr>
      <w:r w:rsidRPr="005A48C1">
        <w:rPr>
          <w:rFonts w:ascii="Comic Sans MS" w:hAnsi="Comic Sans MS"/>
          <w:sz w:val="16"/>
          <w:szCs w:val="16"/>
        </w:rPr>
        <w:t xml:space="preserve">Chaque soumissionnaire joindra à ses pièces administratives une caution de soumission délivrée par une banque agréée par le Ministère en charge des Finances dont la liste figure dans la pièce 11 du DAO d’un montant de </w:t>
      </w:r>
      <w:r w:rsidR="00E364C8">
        <w:rPr>
          <w:rFonts w:ascii="Comic Sans MS" w:hAnsi="Comic Sans MS"/>
          <w:sz w:val="16"/>
          <w:szCs w:val="16"/>
          <w:highlight w:val="yellow"/>
        </w:rPr>
        <w:t xml:space="preserve">790 </w:t>
      </w:r>
      <w:r w:rsidRPr="0053125D">
        <w:rPr>
          <w:rFonts w:ascii="Comic Sans MS" w:hAnsi="Comic Sans MS"/>
          <w:sz w:val="16"/>
          <w:szCs w:val="16"/>
          <w:highlight w:val="yellow"/>
        </w:rPr>
        <w:t>000 FCFA</w:t>
      </w:r>
      <w:r w:rsidR="000C56FA">
        <w:rPr>
          <w:rFonts w:ascii="Comic Sans MS" w:hAnsi="Comic Sans MS"/>
          <w:sz w:val="16"/>
          <w:szCs w:val="16"/>
          <w:highlight w:val="yellow"/>
        </w:rPr>
        <w:t xml:space="preserve"> 2% du montant ttc du DAO</w:t>
      </w:r>
      <w:r w:rsidRPr="0053125D">
        <w:rPr>
          <w:rFonts w:ascii="Comic Sans MS" w:hAnsi="Comic Sans MS"/>
          <w:sz w:val="16"/>
          <w:szCs w:val="16"/>
          <w:highlight w:val="yellow"/>
        </w:rPr>
        <w:t>.</w:t>
      </w:r>
    </w:p>
    <w:p w:rsidR="005A48C1" w:rsidRPr="005A48C1" w:rsidRDefault="005A48C1" w:rsidP="005A48C1">
      <w:pPr>
        <w:spacing w:after="0"/>
        <w:jc w:val="both"/>
        <w:rPr>
          <w:rFonts w:ascii="Comic Sans MS" w:hAnsi="Comic Sans MS"/>
          <w:sz w:val="16"/>
          <w:szCs w:val="16"/>
        </w:rPr>
      </w:pPr>
      <w:r w:rsidRPr="005A48C1">
        <w:rPr>
          <w:rFonts w:ascii="Comic Sans MS" w:hAnsi="Comic Sans MS"/>
          <w:color w:val="FF0000"/>
          <w:sz w:val="16"/>
          <w:szCs w:val="16"/>
        </w:rPr>
        <w:tab/>
      </w:r>
      <w:r w:rsidRPr="005A48C1">
        <w:rPr>
          <w:rFonts w:ascii="Comic Sans MS" w:hAnsi="Comic Sans MS"/>
          <w:sz w:val="16"/>
          <w:szCs w:val="16"/>
        </w:rPr>
        <w:t>Sous peine de rejet, la caution devra impérativement être produite en original selon le modèle joint. Toutes les pièces administratives exigées doivent dater de moins de trois mois en original ou en copies certifiées conformes par les</w:t>
      </w:r>
      <w:r w:rsidRPr="005A48C1">
        <w:rPr>
          <w:rFonts w:ascii="Comic Sans MS" w:hAnsi="Comic Sans MS"/>
          <w:color w:val="FF0000"/>
          <w:sz w:val="16"/>
          <w:szCs w:val="16"/>
        </w:rPr>
        <w:t xml:space="preserve"> </w:t>
      </w:r>
      <w:r w:rsidRPr="005A48C1">
        <w:rPr>
          <w:rFonts w:ascii="Comic Sans MS" w:hAnsi="Comic Sans MS"/>
          <w:sz w:val="16"/>
          <w:szCs w:val="16"/>
        </w:rPr>
        <w:t>services émetteurs ou une autorité administrative. Elles devront obligatoirement dater de moins de trois (03) mois précédant la date de dépôt des offres ou avoir été établies postérieurement à la date de signature de l’Avis d’Appel d’Offres.</w:t>
      </w:r>
    </w:p>
    <w:p w:rsidR="005A48C1" w:rsidRDefault="005A48C1" w:rsidP="005A48C1">
      <w:pPr>
        <w:spacing w:after="0"/>
        <w:jc w:val="both"/>
        <w:rPr>
          <w:rFonts w:ascii="Comic Sans MS" w:hAnsi="Comic Sans MS"/>
          <w:sz w:val="16"/>
          <w:szCs w:val="16"/>
        </w:rPr>
      </w:pPr>
      <w:r w:rsidRPr="005A48C1">
        <w:rPr>
          <w:rFonts w:ascii="Comic Sans MS" w:hAnsi="Comic Sans MS"/>
          <w:sz w:val="16"/>
          <w:szCs w:val="16"/>
        </w:rPr>
        <w:lastRenderedPageBreak/>
        <w:tab/>
        <w:t>Toute offre non conforme aux prescriptions du présent avis et du Dossier d’Appel d’Offres sera déclarée irrecevable. Notamment l’absence de la caution de soumission délivrée par une banque de premier ordre agréée par le Ministère chargé des Finances ou le non respect des modèles des pièces du Dossier d’Appel d’Offres, entrainera le rejet de l’offre.</w:t>
      </w:r>
    </w:p>
    <w:p w:rsidR="00E364C8" w:rsidRPr="00E364C8" w:rsidRDefault="00E364C8" w:rsidP="00E364C8">
      <w:pPr>
        <w:numPr>
          <w:ilvl w:val="0"/>
          <w:numId w:val="46"/>
        </w:numPr>
        <w:spacing w:before="120" w:after="60" w:line="240" w:lineRule="auto"/>
        <w:ind w:left="284" w:hanging="284"/>
        <w:rPr>
          <w:rFonts w:ascii="Tahoma" w:hAnsi="Tahoma" w:cs="Tahoma"/>
          <w:b/>
          <w:sz w:val="18"/>
          <w:szCs w:val="18"/>
        </w:rPr>
      </w:pPr>
      <w:r w:rsidRPr="005A48C1">
        <w:rPr>
          <w:rFonts w:ascii="Comic Sans MS" w:hAnsi="Comic Sans MS"/>
          <w:b/>
          <w:sz w:val="16"/>
          <w:szCs w:val="16"/>
        </w:rPr>
        <w:t xml:space="preserve">9/  </w:t>
      </w:r>
      <w:r w:rsidRPr="00E364C8">
        <w:rPr>
          <w:rFonts w:ascii="Tahoma" w:hAnsi="Tahoma" w:cs="Tahoma"/>
          <w:b/>
          <w:sz w:val="18"/>
          <w:szCs w:val="18"/>
        </w:rPr>
        <w:t>REMISE DES OFFRES</w:t>
      </w:r>
    </w:p>
    <w:p w:rsidR="00E364C8" w:rsidRPr="00E364C8" w:rsidRDefault="00E364C8" w:rsidP="00E364C8">
      <w:pPr>
        <w:spacing w:before="120"/>
        <w:jc w:val="both"/>
        <w:rPr>
          <w:rFonts w:ascii="Tahoma" w:hAnsi="Tahoma" w:cs="Tahoma"/>
          <w:sz w:val="18"/>
          <w:szCs w:val="18"/>
        </w:rPr>
      </w:pPr>
      <w:r w:rsidRPr="00E364C8">
        <w:rPr>
          <w:rFonts w:ascii="Tahoma" w:hAnsi="Tahoma" w:cs="Tahoma"/>
          <w:sz w:val="18"/>
          <w:szCs w:val="18"/>
        </w:rPr>
        <w:t xml:space="preserve">Chaque offre, rédigée en Français ou en Anglais en </w:t>
      </w:r>
      <w:r w:rsidRPr="00E364C8">
        <w:rPr>
          <w:rFonts w:ascii="Tahoma" w:hAnsi="Tahoma" w:cs="Tahoma"/>
          <w:b/>
          <w:sz w:val="18"/>
          <w:szCs w:val="18"/>
        </w:rPr>
        <w:t>sept (07) exemplaires dont un (01) original et six (06) copies marqués comme tels</w:t>
      </w:r>
      <w:r w:rsidRPr="00E364C8">
        <w:rPr>
          <w:rFonts w:ascii="Tahoma" w:hAnsi="Tahoma" w:cs="Tahoma"/>
          <w:sz w:val="18"/>
          <w:szCs w:val="18"/>
        </w:rPr>
        <w:t xml:space="preserve">, devra parvenir sous pli fermé à la Mairie de DIANG (Secrétariat particulier du Maire), au plus tard le </w:t>
      </w:r>
      <w:r w:rsidRPr="00E364C8">
        <w:rPr>
          <w:rFonts w:ascii="Arial Black" w:hAnsi="Arial Black" w:cs="Tahoma"/>
          <w:sz w:val="18"/>
          <w:szCs w:val="18"/>
        </w:rPr>
        <w:t>0</w:t>
      </w:r>
      <w:r>
        <w:rPr>
          <w:rFonts w:ascii="Arial Black" w:hAnsi="Arial Black" w:cs="Tahoma"/>
          <w:sz w:val="18"/>
          <w:szCs w:val="18"/>
        </w:rPr>
        <w:t>8</w:t>
      </w:r>
      <w:r w:rsidRPr="00E364C8">
        <w:rPr>
          <w:rFonts w:ascii="Arial Black" w:hAnsi="Arial Black" w:cs="Tahoma"/>
          <w:sz w:val="18"/>
          <w:szCs w:val="18"/>
        </w:rPr>
        <w:t xml:space="preserve">/10/2022 </w:t>
      </w:r>
      <w:r w:rsidRPr="00E364C8">
        <w:rPr>
          <w:rFonts w:ascii="Tahoma" w:hAnsi="Tahoma" w:cs="Tahoma"/>
          <w:sz w:val="18"/>
          <w:szCs w:val="18"/>
        </w:rPr>
        <w:t xml:space="preserve">à </w:t>
      </w:r>
      <w:r w:rsidRPr="00E364C8">
        <w:rPr>
          <w:rFonts w:ascii="Arial Black" w:hAnsi="Arial Black" w:cs="Tahoma"/>
          <w:sz w:val="18"/>
          <w:szCs w:val="18"/>
        </w:rPr>
        <w:t>1</w:t>
      </w:r>
      <w:r>
        <w:rPr>
          <w:rFonts w:ascii="Arial Black" w:hAnsi="Arial Black" w:cs="Tahoma"/>
          <w:sz w:val="18"/>
          <w:szCs w:val="18"/>
        </w:rPr>
        <w:t>1</w:t>
      </w:r>
      <w:r w:rsidRPr="00E364C8">
        <w:rPr>
          <w:rFonts w:ascii="Arial Black" w:hAnsi="Arial Black" w:cs="Tahoma"/>
          <w:sz w:val="18"/>
          <w:szCs w:val="18"/>
        </w:rPr>
        <w:t xml:space="preserve"> HEURES </w:t>
      </w:r>
      <w:r w:rsidRPr="00E364C8">
        <w:rPr>
          <w:rFonts w:ascii="Tahoma" w:hAnsi="Tahoma" w:cs="Tahoma"/>
          <w:sz w:val="18"/>
          <w:szCs w:val="18"/>
        </w:rPr>
        <w:t>précises et devra porter la mention suivante :</w:t>
      </w:r>
    </w:p>
    <w:p w:rsidR="008D2E2C" w:rsidRPr="0096548C" w:rsidRDefault="008D2E2C" w:rsidP="008D2E2C">
      <w:pPr>
        <w:spacing w:after="0"/>
        <w:jc w:val="center"/>
        <w:rPr>
          <w:rFonts w:ascii="Comic Sans MS" w:hAnsi="Comic Sans MS"/>
          <w:b/>
          <w:sz w:val="20"/>
          <w:szCs w:val="20"/>
        </w:rPr>
      </w:pPr>
      <w:r w:rsidRPr="0096548C">
        <w:rPr>
          <w:rFonts w:ascii="Comic Sans MS" w:hAnsi="Comic Sans MS"/>
          <w:b/>
          <w:sz w:val="20"/>
          <w:szCs w:val="20"/>
        </w:rPr>
        <w:t>AVIS D’APPEL D’OFFRES NATIONAL OUVERT N°</w:t>
      </w:r>
      <w:r>
        <w:rPr>
          <w:rFonts w:ascii="Comic Sans MS" w:hAnsi="Comic Sans MS"/>
          <w:b/>
          <w:sz w:val="20"/>
          <w:szCs w:val="20"/>
        </w:rPr>
        <w:t>011</w:t>
      </w:r>
      <w:r w:rsidRPr="0096548C">
        <w:rPr>
          <w:rFonts w:ascii="Comic Sans MS" w:hAnsi="Comic Sans MS"/>
          <w:b/>
          <w:sz w:val="20"/>
          <w:szCs w:val="20"/>
        </w:rPr>
        <w:t>/AONO/</w:t>
      </w:r>
      <w:r>
        <w:rPr>
          <w:rFonts w:ascii="Comic Sans MS" w:hAnsi="Comic Sans MS"/>
          <w:b/>
          <w:sz w:val="20"/>
          <w:szCs w:val="20"/>
        </w:rPr>
        <w:t>C.DG</w:t>
      </w:r>
      <w:r w:rsidRPr="0096548C">
        <w:rPr>
          <w:rFonts w:ascii="Comic Sans MS" w:hAnsi="Comic Sans MS"/>
          <w:b/>
          <w:sz w:val="20"/>
          <w:szCs w:val="20"/>
        </w:rPr>
        <w:t>/C</w:t>
      </w:r>
      <w:r>
        <w:rPr>
          <w:rFonts w:ascii="Comic Sans MS" w:hAnsi="Comic Sans MS"/>
          <w:b/>
          <w:sz w:val="20"/>
          <w:szCs w:val="20"/>
        </w:rPr>
        <w:t>I</w:t>
      </w:r>
      <w:r w:rsidRPr="0096548C">
        <w:rPr>
          <w:rFonts w:ascii="Comic Sans MS" w:hAnsi="Comic Sans MS"/>
          <w:b/>
          <w:sz w:val="20"/>
          <w:szCs w:val="20"/>
        </w:rPr>
        <w:t>PM/20</w:t>
      </w:r>
      <w:r>
        <w:rPr>
          <w:rFonts w:ascii="Comic Sans MS" w:hAnsi="Comic Sans MS"/>
          <w:b/>
          <w:sz w:val="20"/>
          <w:szCs w:val="20"/>
        </w:rPr>
        <w:t>22</w:t>
      </w:r>
      <w:r w:rsidRPr="0096548C">
        <w:rPr>
          <w:rFonts w:ascii="Comic Sans MS" w:hAnsi="Comic Sans MS"/>
          <w:b/>
          <w:sz w:val="20"/>
          <w:szCs w:val="20"/>
        </w:rPr>
        <w:t xml:space="preserve"> du</w:t>
      </w:r>
      <w:r>
        <w:rPr>
          <w:rFonts w:ascii="Comic Sans MS" w:hAnsi="Comic Sans MS"/>
          <w:b/>
          <w:sz w:val="20"/>
          <w:szCs w:val="20"/>
        </w:rPr>
        <w:t>16/09/2022</w:t>
      </w:r>
    </w:p>
    <w:p w:rsidR="008D2E2C" w:rsidRPr="0096548C" w:rsidRDefault="008D2E2C" w:rsidP="008D2E2C">
      <w:pPr>
        <w:spacing w:after="0"/>
        <w:jc w:val="center"/>
        <w:rPr>
          <w:rFonts w:ascii="Comic Sans MS" w:hAnsi="Comic Sans MS"/>
          <w:b/>
          <w:sz w:val="20"/>
          <w:szCs w:val="20"/>
        </w:rPr>
      </w:pPr>
      <w:r w:rsidRPr="0096548C">
        <w:rPr>
          <w:rFonts w:ascii="Comic Sans MS" w:hAnsi="Comic Sans MS"/>
          <w:b/>
          <w:sz w:val="20"/>
          <w:szCs w:val="20"/>
        </w:rPr>
        <w:t xml:space="preserve">POUR LA CREATION D’UN LOTISSEMENT DE 500parcelles DANS L’ARRONDISSEMENT DE </w:t>
      </w:r>
      <w:r>
        <w:rPr>
          <w:rFonts w:ascii="Comic Sans MS" w:hAnsi="Comic Sans MS"/>
          <w:b/>
          <w:sz w:val="20"/>
          <w:szCs w:val="20"/>
        </w:rPr>
        <w:t>DIANG</w:t>
      </w:r>
    </w:p>
    <w:p w:rsidR="007D2E0F" w:rsidRPr="005A48C1" w:rsidRDefault="007D2E0F" w:rsidP="005A48C1">
      <w:pPr>
        <w:spacing w:after="0"/>
        <w:jc w:val="both"/>
        <w:rPr>
          <w:rFonts w:ascii="Comic Sans MS" w:hAnsi="Comic Sans MS"/>
          <w:sz w:val="16"/>
          <w:szCs w:val="16"/>
        </w:rPr>
      </w:pPr>
    </w:p>
    <w:p w:rsidR="005A48C1" w:rsidRPr="005A48C1" w:rsidRDefault="005A48C1" w:rsidP="005A48C1">
      <w:pPr>
        <w:spacing w:after="0"/>
        <w:jc w:val="both"/>
        <w:rPr>
          <w:rFonts w:ascii="Comic Sans MS" w:hAnsi="Comic Sans MS"/>
          <w:b/>
          <w:sz w:val="16"/>
          <w:szCs w:val="16"/>
        </w:rPr>
      </w:pPr>
      <w:r w:rsidRPr="005A48C1">
        <w:rPr>
          <w:rFonts w:ascii="Comic Sans MS" w:hAnsi="Comic Sans MS"/>
          <w:b/>
          <w:sz w:val="16"/>
          <w:szCs w:val="16"/>
        </w:rPr>
        <w:t>9/  Ouverture des plis</w:t>
      </w:r>
    </w:p>
    <w:p w:rsidR="005A48C1" w:rsidRPr="005A48C1" w:rsidRDefault="005A48C1" w:rsidP="00342BD9">
      <w:pPr>
        <w:spacing w:after="0" w:line="240" w:lineRule="auto"/>
        <w:ind w:firstLine="708"/>
        <w:jc w:val="both"/>
        <w:rPr>
          <w:rFonts w:ascii="Comic Sans MS" w:hAnsi="Comic Sans MS"/>
          <w:sz w:val="16"/>
          <w:szCs w:val="16"/>
        </w:rPr>
      </w:pPr>
      <w:r w:rsidRPr="005A48C1">
        <w:rPr>
          <w:rFonts w:ascii="Comic Sans MS" w:hAnsi="Comic Sans MS"/>
          <w:sz w:val="16"/>
          <w:szCs w:val="16"/>
        </w:rPr>
        <w:t>L’ouverture des plis se fera en un (01) temps.</w:t>
      </w:r>
    </w:p>
    <w:p w:rsidR="005A48C1" w:rsidRPr="005A48C1" w:rsidRDefault="005A48C1" w:rsidP="00342BD9">
      <w:pPr>
        <w:spacing w:after="0"/>
        <w:rPr>
          <w:rFonts w:ascii="Comic Sans MS" w:hAnsi="Comic Sans MS"/>
          <w:sz w:val="16"/>
          <w:szCs w:val="16"/>
        </w:rPr>
      </w:pPr>
      <w:r w:rsidRPr="005A48C1">
        <w:rPr>
          <w:rFonts w:ascii="Comic Sans MS" w:hAnsi="Comic Sans MS"/>
          <w:sz w:val="16"/>
          <w:szCs w:val="16"/>
        </w:rPr>
        <w:t>L’ouverture des pièces administratives et des offres techniques aura lieu le</w:t>
      </w:r>
      <w:r w:rsidR="00E364C8">
        <w:rPr>
          <w:rFonts w:ascii="Comic Sans MS" w:hAnsi="Comic Sans MS"/>
          <w:sz w:val="16"/>
          <w:szCs w:val="16"/>
        </w:rPr>
        <w:t xml:space="preserve"> </w:t>
      </w:r>
      <w:r w:rsidR="00E364C8">
        <w:rPr>
          <w:rFonts w:ascii="Comic Sans MS" w:hAnsi="Comic Sans MS"/>
          <w:b/>
          <w:sz w:val="16"/>
          <w:szCs w:val="16"/>
        </w:rPr>
        <w:t>08</w:t>
      </w:r>
      <w:r w:rsidR="000C56FA" w:rsidRPr="00EB3269">
        <w:rPr>
          <w:rFonts w:ascii="Comic Sans MS" w:hAnsi="Comic Sans MS"/>
          <w:b/>
          <w:sz w:val="16"/>
          <w:szCs w:val="16"/>
        </w:rPr>
        <w:t>/</w:t>
      </w:r>
      <w:r w:rsidR="00E364C8">
        <w:rPr>
          <w:rFonts w:ascii="Comic Sans MS" w:hAnsi="Comic Sans MS"/>
          <w:b/>
          <w:sz w:val="16"/>
          <w:szCs w:val="16"/>
        </w:rPr>
        <w:t>10</w:t>
      </w:r>
      <w:r w:rsidR="000C56FA" w:rsidRPr="00EB3269">
        <w:rPr>
          <w:rFonts w:ascii="Comic Sans MS" w:hAnsi="Comic Sans MS"/>
          <w:b/>
          <w:sz w:val="16"/>
          <w:szCs w:val="16"/>
        </w:rPr>
        <w:t>/</w:t>
      </w:r>
      <w:r w:rsidR="007D2E0F" w:rsidRPr="00EB3269">
        <w:rPr>
          <w:rFonts w:ascii="Comic Sans MS" w:hAnsi="Comic Sans MS"/>
          <w:b/>
          <w:sz w:val="16"/>
          <w:szCs w:val="16"/>
        </w:rPr>
        <w:t>20</w:t>
      </w:r>
      <w:r w:rsidR="00E364C8">
        <w:rPr>
          <w:rFonts w:ascii="Comic Sans MS" w:hAnsi="Comic Sans MS"/>
          <w:b/>
          <w:sz w:val="16"/>
          <w:szCs w:val="16"/>
        </w:rPr>
        <w:t>22</w:t>
      </w:r>
      <w:r w:rsidR="00C6468D">
        <w:rPr>
          <w:rFonts w:ascii="Comic Sans MS" w:hAnsi="Comic Sans MS"/>
          <w:sz w:val="16"/>
          <w:szCs w:val="16"/>
        </w:rPr>
        <w:t xml:space="preserve"> </w:t>
      </w:r>
      <w:r w:rsidRPr="005A48C1">
        <w:rPr>
          <w:rFonts w:ascii="Comic Sans MS" w:hAnsi="Comic Sans MS"/>
          <w:sz w:val="16"/>
          <w:szCs w:val="16"/>
        </w:rPr>
        <w:t xml:space="preserve"> à 1</w:t>
      </w:r>
      <w:r w:rsidR="00E364C8">
        <w:rPr>
          <w:rFonts w:ascii="Comic Sans MS" w:hAnsi="Comic Sans MS"/>
          <w:sz w:val="16"/>
          <w:szCs w:val="16"/>
        </w:rPr>
        <w:t>2</w:t>
      </w:r>
      <w:r w:rsidRPr="005A48C1">
        <w:rPr>
          <w:rFonts w:ascii="Comic Sans MS" w:hAnsi="Comic Sans MS"/>
          <w:sz w:val="16"/>
          <w:szCs w:val="16"/>
        </w:rPr>
        <w:t xml:space="preserve"> heures par la Commission </w:t>
      </w:r>
      <w:r w:rsidR="000C56FA">
        <w:rPr>
          <w:rFonts w:ascii="Comic Sans MS" w:hAnsi="Comic Sans MS"/>
          <w:sz w:val="16"/>
          <w:szCs w:val="16"/>
        </w:rPr>
        <w:t xml:space="preserve">Interne de </w:t>
      </w:r>
      <w:r w:rsidRPr="005A48C1">
        <w:rPr>
          <w:rFonts w:ascii="Comic Sans MS" w:hAnsi="Comic Sans MS"/>
          <w:sz w:val="16"/>
          <w:szCs w:val="16"/>
        </w:rPr>
        <w:t xml:space="preserve"> Passation des Marchés placée auprès </w:t>
      </w:r>
      <w:r w:rsidR="000C56FA">
        <w:rPr>
          <w:rFonts w:ascii="Comic Sans MS" w:hAnsi="Comic Sans MS"/>
          <w:sz w:val="16"/>
          <w:szCs w:val="16"/>
        </w:rPr>
        <w:t xml:space="preserve">de la Mairie de </w:t>
      </w:r>
      <w:r w:rsidR="00E364C8">
        <w:rPr>
          <w:rFonts w:ascii="Comic Sans MS" w:hAnsi="Comic Sans MS"/>
          <w:sz w:val="16"/>
          <w:szCs w:val="16"/>
        </w:rPr>
        <w:t>DIANG</w:t>
      </w:r>
      <w:r w:rsidR="000C56FA">
        <w:rPr>
          <w:rFonts w:ascii="Comic Sans MS" w:hAnsi="Comic Sans MS"/>
          <w:sz w:val="16"/>
          <w:szCs w:val="16"/>
        </w:rPr>
        <w:t xml:space="preserve"> </w:t>
      </w:r>
      <w:r w:rsidR="00E755A5">
        <w:rPr>
          <w:rFonts w:ascii="Comic Sans MS" w:hAnsi="Comic Sans MS"/>
          <w:sz w:val="16"/>
          <w:szCs w:val="16"/>
        </w:rPr>
        <w:t xml:space="preserve">à </w:t>
      </w:r>
      <w:r w:rsidR="00E364C8">
        <w:rPr>
          <w:rFonts w:ascii="Comic Sans MS" w:hAnsi="Comic Sans MS"/>
          <w:sz w:val="16"/>
          <w:szCs w:val="16"/>
        </w:rPr>
        <w:t>DIANG</w:t>
      </w:r>
      <w:r w:rsidR="00E755A5" w:rsidRPr="0032107F">
        <w:rPr>
          <w:rFonts w:ascii="Comic Sans MS" w:hAnsi="Comic Sans MS"/>
          <w:sz w:val="16"/>
          <w:szCs w:val="16"/>
        </w:rPr>
        <w:t xml:space="preserve">, </w:t>
      </w:r>
      <w:r w:rsidR="00E755A5">
        <w:rPr>
          <w:rFonts w:ascii="Comic Sans MS" w:hAnsi="Comic Sans MS"/>
          <w:sz w:val="16"/>
          <w:szCs w:val="16"/>
        </w:rPr>
        <w:t xml:space="preserve">  </w:t>
      </w:r>
      <w:r w:rsidR="00E755A5" w:rsidRPr="00C6468D">
        <w:rPr>
          <w:rFonts w:ascii="Comic Sans MS" w:hAnsi="Comic Sans MS"/>
          <w:sz w:val="16"/>
          <w:szCs w:val="16"/>
          <w:highlight w:val="yellow"/>
        </w:rPr>
        <w:t xml:space="preserve">BP ….………….. </w:t>
      </w:r>
      <w:r w:rsidR="00E364C8">
        <w:rPr>
          <w:rFonts w:ascii="Comic Sans MS" w:hAnsi="Comic Sans MS"/>
          <w:sz w:val="16"/>
          <w:szCs w:val="16"/>
          <w:highlight w:val="yellow"/>
        </w:rPr>
        <w:t>DIANG</w:t>
      </w:r>
      <w:r w:rsidR="00E755A5" w:rsidRPr="00C6468D">
        <w:rPr>
          <w:rFonts w:ascii="Comic Sans MS" w:hAnsi="Comic Sans MS"/>
          <w:sz w:val="16"/>
          <w:szCs w:val="16"/>
          <w:highlight w:val="yellow"/>
        </w:rPr>
        <w:t xml:space="preserve"> </w:t>
      </w:r>
      <w:r w:rsidR="000779C0">
        <w:rPr>
          <w:rFonts w:ascii="Comic Sans MS" w:hAnsi="Comic Sans MS"/>
          <w:sz w:val="16"/>
          <w:szCs w:val="16"/>
        </w:rPr>
        <w:t xml:space="preserve">; </w:t>
      </w:r>
      <w:r w:rsidR="007D2E0F" w:rsidRPr="0032107F">
        <w:rPr>
          <w:rFonts w:ascii="Comic Sans MS" w:hAnsi="Comic Sans MS"/>
          <w:sz w:val="16"/>
          <w:szCs w:val="16"/>
        </w:rPr>
        <w:t>TéL</w:t>
      </w:r>
      <w:r w:rsidR="007D2E0F">
        <w:rPr>
          <w:rFonts w:ascii="Comic Sans MS" w:hAnsi="Comic Sans MS"/>
          <w:sz w:val="16"/>
          <w:szCs w:val="16"/>
        </w:rPr>
        <w:t> :</w:t>
      </w:r>
      <w:r w:rsidR="00C6468D">
        <w:rPr>
          <w:rFonts w:ascii="Comic Sans MS" w:hAnsi="Comic Sans MS"/>
          <w:sz w:val="16"/>
          <w:szCs w:val="16"/>
        </w:rPr>
        <w:t>…</w:t>
      </w:r>
      <w:r w:rsidR="000779C0">
        <w:rPr>
          <w:rFonts w:ascii="Comic Sans MS" w:hAnsi="Comic Sans MS"/>
          <w:sz w:val="16"/>
          <w:szCs w:val="16"/>
        </w:rPr>
        <w:t>………………..</w:t>
      </w:r>
      <w:r w:rsidR="00C6468D">
        <w:rPr>
          <w:rFonts w:ascii="Comic Sans MS" w:hAnsi="Comic Sans MS"/>
          <w:sz w:val="16"/>
          <w:szCs w:val="16"/>
        </w:rPr>
        <w:t>…..</w:t>
      </w:r>
      <w:r w:rsidR="00342BD9">
        <w:rPr>
          <w:rFonts w:ascii="Comic Sans MS" w:hAnsi="Comic Sans MS"/>
          <w:sz w:val="16"/>
          <w:szCs w:val="16"/>
        </w:rPr>
        <w:t xml:space="preserve">. </w:t>
      </w:r>
      <w:r w:rsidR="002B5E8C">
        <w:rPr>
          <w:rFonts w:ascii="Comic Sans MS" w:hAnsi="Comic Sans MS"/>
          <w:sz w:val="16"/>
          <w:szCs w:val="16"/>
        </w:rPr>
        <w:t>Seul</w:t>
      </w:r>
      <w:r w:rsidRPr="005A48C1">
        <w:rPr>
          <w:rFonts w:ascii="Comic Sans MS" w:hAnsi="Comic Sans MS"/>
          <w:sz w:val="16"/>
          <w:szCs w:val="16"/>
        </w:rPr>
        <w:t>s les soumissionnaires peuvent assister à cette séance d’ouverture ou s’y faire représenter par une personne de leur choix et ayant une parfaite connaissance du dossier.</w:t>
      </w:r>
    </w:p>
    <w:p w:rsidR="005A48C1" w:rsidRPr="005A48C1" w:rsidRDefault="005A48C1" w:rsidP="005A48C1">
      <w:pPr>
        <w:spacing w:after="0"/>
        <w:jc w:val="both"/>
        <w:rPr>
          <w:rFonts w:ascii="Comic Sans MS" w:hAnsi="Comic Sans MS"/>
          <w:color w:val="FF0000"/>
          <w:sz w:val="16"/>
          <w:szCs w:val="16"/>
        </w:rPr>
      </w:pPr>
    </w:p>
    <w:p w:rsidR="005A48C1" w:rsidRPr="005A48C1" w:rsidRDefault="005A48C1" w:rsidP="005A48C1">
      <w:pPr>
        <w:spacing w:after="0"/>
        <w:jc w:val="both"/>
        <w:rPr>
          <w:rFonts w:ascii="Comic Sans MS" w:hAnsi="Comic Sans MS"/>
          <w:b/>
          <w:sz w:val="16"/>
          <w:szCs w:val="16"/>
        </w:rPr>
      </w:pPr>
      <w:r w:rsidRPr="005A48C1">
        <w:rPr>
          <w:rFonts w:ascii="Comic Sans MS" w:hAnsi="Comic Sans MS"/>
          <w:b/>
          <w:sz w:val="16"/>
          <w:szCs w:val="16"/>
        </w:rPr>
        <w:t>10/  Délais d’exécution prévisionnel</w:t>
      </w:r>
    </w:p>
    <w:p w:rsidR="005A48C1" w:rsidRDefault="005A48C1" w:rsidP="005A48C1">
      <w:pPr>
        <w:spacing w:after="0"/>
        <w:ind w:firstLine="708"/>
        <w:jc w:val="both"/>
        <w:rPr>
          <w:rFonts w:ascii="Comic Sans MS" w:hAnsi="Comic Sans MS"/>
          <w:sz w:val="16"/>
          <w:szCs w:val="16"/>
        </w:rPr>
      </w:pPr>
      <w:r w:rsidRPr="005A48C1">
        <w:rPr>
          <w:rFonts w:ascii="Comic Sans MS" w:hAnsi="Comic Sans MS"/>
          <w:sz w:val="16"/>
          <w:szCs w:val="16"/>
        </w:rPr>
        <w:t xml:space="preserve"> Délai maximum d’exécution prévu par le </w:t>
      </w:r>
      <w:r w:rsidR="00996FFC">
        <w:rPr>
          <w:rFonts w:ascii="Comic Sans MS" w:hAnsi="Comic Sans MS"/>
          <w:sz w:val="16"/>
          <w:szCs w:val="16"/>
        </w:rPr>
        <w:t>L’Autorité Contractante</w:t>
      </w:r>
      <w:r w:rsidRPr="005A48C1">
        <w:rPr>
          <w:rFonts w:ascii="Comic Sans MS" w:hAnsi="Comic Sans MS"/>
          <w:sz w:val="16"/>
          <w:szCs w:val="16"/>
        </w:rPr>
        <w:t xml:space="preserve"> pour la réalisation des travaux est de six (</w:t>
      </w:r>
      <w:r w:rsidR="00AD1FA1">
        <w:rPr>
          <w:rFonts w:ascii="Comic Sans MS" w:hAnsi="Comic Sans MS"/>
          <w:sz w:val="16"/>
          <w:szCs w:val="16"/>
        </w:rPr>
        <w:t>0</w:t>
      </w:r>
      <w:r w:rsidR="0053125D">
        <w:rPr>
          <w:rFonts w:ascii="Comic Sans MS" w:hAnsi="Comic Sans MS"/>
          <w:sz w:val="16"/>
          <w:szCs w:val="16"/>
        </w:rPr>
        <w:t>3</w:t>
      </w:r>
      <w:r w:rsidRPr="005A48C1">
        <w:rPr>
          <w:rFonts w:ascii="Comic Sans MS" w:hAnsi="Comic Sans MS"/>
          <w:sz w:val="16"/>
          <w:szCs w:val="16"/>
        </w:rPr>
        <w:t>) mois.</w:t>
      </w:r>
    </w:p>
    <w:p w:rsidR="00342BD9" w:rsidRPr="005A48C1" w:rsidRDefault="00342BD9" w:rsidP="005A48C1">
      <w:pPr>
        <w:spacing w:after="0"/>
        <w:ind w:firstLine="708"/>
        <w:jc w:val="both"/>
        <w:rPr>
          <w:rFonts w:ascii="Comic Sans MS" w:hAnsi="Comic Sans MS"/>
          <w:sz w:val="16"/>
          <w:szCs w:val="16"/>
        </w:rPr>
      </w:pPr>
    </w:p>
    <w:p w:rsidR="005A48C1" w:rsidRPr="005A48C1" w:rsidRDefault="005A48C1" w:rsidP="005A48C1">
      <w:pPr>
        <w:spacing w:after="0"/>
        <w:jc w:val="both"/>
        <w:rPr>
          <w:rFonts w:ascii="Comic Sans MS" w:hAnsi="Comic Sans MS"/>
          <w:b/>
          <w:sz w:val="16"/>
          <w:szCs w:val="16"/>
        </w:rPr>
      </w:pPr>
      <w:r w:rsidRPr="005A48C1">
        <w:rPr>
          <w:rFonts w:ascii="Comic Sans MS" w:hAnsi="Comic Sans MS"/>
          <w:b/>
          <w:sz w:val="16"/>
          <w:szCs w:val="16"/>
        </w:rPr>
        <w:t>11/  Principaux critères éliminatoires</w:t>
      </w:r>
    </w:p>
    <w:p w:rsidR="005A48C1" w:rsidRPr="005A48C1" w:rsidRDefault="005A48C1" w:rsidP="005A48C1">
      <w:pPr>
        <w:spacing w:after="0"/>
        <w:jc w:val="both"/>
        <w:rPr>
          <w:rFonts w:ascii="Comic Sans MS" w:hAnsi="Comic Sans MS"/>
          <w:sz w:val="16"/>
          <w:szCs w:val="16"/>
        </w:rPr>
      </w:pPr>
      <w:r w:rsidRPr="005A48C1">
        <w:rPr>
          <w:rFonts w:ascii="Comic Sans MS" w:hAnsi="Comic Sans MS"/>
          <w:sz w:val="16"/>
          <w:szCs w:val="16"/>
        </w:rPr>
        <w:t>Les critères éliminatoires qui entraineront le rejet pur et simple des offres sont :</w:t>
      </w:r>
    </w:p>
    <w:p w:rsidR="005A48C1" w:rsidRPr="005A48C1" w:rsidRDefault="005A48C1" w:rsidP="005A48C1">
      <w:pPr>
        <w:pStyle w:val="Paragraphedeliste"/>
        <w:numPr>
          <w:ilvl w:val="0"/>
          <w:numId w:val="1"/>
        </w:numPr>
        <w:spacing w:after="0" w:line="240" w:lineRule="auto"/>
        <w:jc w:val="both"/>
        <w:rPr>
          <w:rFonts w:ascii="Comic Sans MS" w:hAnsi="Comic Sans MS"/>
          <w:sz w:val="16"/>
          <w:szCs w:val="16"/>
        </w:rPr>
      </w:pPr>
      <w:r w:rsidRPr="005A48C1">
        <w:rPr>
          <w:rFonts w:ascii="Comic Sans MS" w:hAnsi="Comic Sans MS"/>
          <w:sz w:val="16"/>
          <w:szCs w:val="16"/>
        </w:rPr>
        <w:t>L’absence de la caution de soumission ;</w:t>
      </w:r>
    </w:p>
    <w:p w:rsidR="005A48C1" w:rsidRPr="005A48C1" w:rsidRDefault="005A48C1" w:rsidP="005A48C1">
      <w:pPr>
        <w:pStyle w:val="Paragraphedeliste"/>
        <w:numPr>
          <w:ilvl w:val="0"/>
          <w:numId w:val="1"/>
        </w:numPr>
        <w:spacing w:after="0" w:line="240" w:lineRule="auto"/>
        <w:jc w:val="both"/>
        <w:rPr>
          <w:rFonts w:ascii="Comic Sans MS" w:hAnsi="Comic Sans MS"/>
          <w:sz w:val="16"/>
          <w:szCs w:val="16"/>
        </w:rPr>
      </w:pPr>
      <w:r w:rsidRPr="005A48C1">
        <w:rPr>
          <w:rFonts w:ascii="Comic Sans MS" w:hAnsi="Comic Sans MS"/>
          <w:sz w:val="16"/>
          <w:szCs w:val="16"/>
        </w:rPr>
        <w:t>L’offre incomplète ;</w:t>
      </w:r>
    </w:p>
    <w:p w:rsidR="005A48C1" w:rsidRPr="005A48C1" w:rsidRDefault="005A48C1" w:rsidP="005A48C1">
      <w:pPr>
        <w:pStyle w:val="Paragraphedeliste"/>
        <w:numPr>
          <w:ilvl w:val="0"/>
          <w:numId w:val="1"/>
        </w:numPr>
        <w:spacing w:after="0" w:line="240" w:lineRule="auto"/>
        <w:jc w:val="both"/>
        <w:rPr>
          <w:rFonts w:ascii="Comic Sans MS" w:hAnsi="Comic Sans MS"/>
          <w:sz w:val="16"/>
          <w:szCs w:val="16"/>
        </w:rPr>
      </w:pPr>
      <w:r w:rsidRPr="005A48C1">
        <w:rPr>
          <w:rFonts w:ascii="Comic Sans MS" w:hAnsi="Comic Sans MS"/>
          <w:sz w:val="16"/>
          <w:szCs w:val="16"/>
        </w:rPr>
        <w:t>Les pièces et documents falsifiés ;</w:t>
      </w:r>
    </w:p>
    <w:p w:rsidR="005A48C1" w:rsidRPr="005A48C1" w:rsidRDefault="005A48C1" w:rsidP="005A48C1">
      <w:pPr>
        <w:pStyle w:val="Paragraphedeliste"/>
        <w:numPr>
          <w:ilvl w:val="0"/>
          <w:numId w:val="1"/>
        </w:numPr>
        <w:spacing w:after="0" w:line="240" w:lineRule="auto"/>
        <w:jc w:val="both"/>
        <w:rPr>
          <w:rFonts w:ascii="Comic Sans MS" w:hAnsi="Comic Sans MS"/>
          <w:sz w:val="16"/>
          <w:szCs w:val="16"/>
        </w:rPr>
      </w:pPr>
      <w:r w:rsidRPr="005A48C1">
        <w:rPr>
          <w:rFonts w:ascii="Comic Sans MS" w:hAnsi="Comic Sans MS"/>
          <w:sz w:val="16"/>
          <w:szCs w:val="16"/>
        </w:rPr>
        <w:t>Les pièces administratives non conformes aux critères du 8 ci-dessus ;</w:t>
      </w:r>
    </w:p>
    <w:p w:rsidR="005A48C1" w:rsidRPr="005A48C1" w:rsidRDefault="005A48C1" w:rsidP="005A48C1">
      <w:pPr>
        <w:pStyle w:val="Paragraphedeliste"/>
        <w:numPr>
          <w:ilvl w:val="0"/>
          <w:numId w:val="1"/>
        </w:numPr>
        <w:spacing w:after="0" w:line="240" w:lineRule="auto"/>
        <w:jc w:val="both"/>
        <w:rPr>
          <w:rFonts w:ascii="Comic Sans MS" w:hAnsi="Comic Sans MS"/>
          <w:sz w:val="16"/>
          <w:szCs w:val="16"/>
        </w:rPr>
      </w:pPr>
      <w:r w:rsidRPr="005A48C1">
        <w:rPr>
          <w:rFonts w:ascii="Comic Sans MS" w:hAnsi="Comic Sans MS"/>
          <w:sz w:val="16"/>
          <w:szCs w:val="16"/>
        </w:rPr>
        <w:t>Les fausses déclarations ;</w:t>
      </w:r>
    </w:p>
    <w:p w:rsidR="005A48C1" w:rsidRPr="005A48C1" w:rsidRDefault="005A48C1" w:rsidP="005A48C1">
      <w:pPr>
        <w:pStyle w:val="Paragraphedeliste"/>
        <w:numPr>
          <w:ilvl w:val="0"/>
          <w:numId w:val="1"/>
        </w:numPr>
        <w:spacing w:after="0" w:line="240" w:lineRule="auto"/>
        <w:jc w:val="both"/>
        <w:rPr>
          <w:rFonts w:ascii="Comic Sans MS" w:hAnsi="Comic Sans MS"/>
          <w:sz w:val="16"/>
          <w:szCs w:val="16"/>
        </w:rPr>
      </w:pPr>
      <w:r w:rsidRPr="005A48C1">
        <w:rPr>
          <w:rFonts w:ascii="Comic Sans MS" w:hAnsi="Comic Sans MS"/>
          <w:sz w:val="16"/>
          <w:szCs w:val="16"/>
        </w:rPr>
        <w:t>Le dépôt tardif des offres ;</w:t>
      </w:r>
    </w:p>
    <w:p w:rsidR="005A48C1" w:rsidRDefault="005A48C1" w:rsidP="005A48C1">
      <w:pPr>
        <w:pStyle w:val="Paragraphedeliste"/>
        <w:numPr>
          <w:ilvl w:val="0"/>
          <w:numId w:val="1"/>
        </w:numPr>
        <w:spacing w:after="0" w:line="240" w:lineRule="auto"/>
        <w:jc w:val="both"/>
        <w:rPr>
          <w:rFonts w:ascii="Comic Sans MS" w:hAnsi="Comic Sans MS"/>
          <w:sz w:val="16"/>
          <w:szCs w:val="16"/>
        </w:rPr>
      </w:pPr>
      <w:r w:rsidRPr="005A48C1">
        <w:rPr>
          <w:rFonts w:ascii="Comic Sans MS" w:hAnsi="Comic Sans MS"/>
          <w:sz w:val="16"/>
          <w:szCs w:val="16"/>
        </w:rPr>
        <w:t>La non-conformité de l’offre technique aux spécifications techniques.</w:t>
      </w:r>
    </w:p>
    <w:p w:rsidR="0088281B" w:rsidRPr="005A48C1" w:rsidRDefault="0088281B" w:rsidP="0088281B">
      <w:pPr>
        <w:pStyle w:val="Paragraphedeliste"/>
        <w:spacing w:after="0" w:line="240" w:lineRule="auto"/>
        <w:jc w:val="both"/>
        <w:rPr>
          <w:rFonts w:ascii="Comic Sans MS" w:hAnsi="Comic Sans MS"/>
          <w:sz w:val="16"/>
          <w:szCs w:val="16"/>
        </w:rPr>
      </w:pPr>
    </w:p>
    <w:p w:rsidR="002B5E8C" w:rsidRPr="0088281B" w:rsidRDefault="005A48C1" w:rsidP="005A48C1">
      <w:pPr>
        <w:spacing w:after="0"/>
        <w:jc w:val="both"/>
        <w:rPr>
          <w:rFonts w:ascii="Comic Sans MS" w:hAnsi="Comic Sans MS"/>
          <w:b/>
          <w:sz w:val="16"/>
          <w:szCs w:val="16"/>
        </w:rPr>
      </w:pPr>
      <w:r w:rsidRPr="005A48C1">
        <w:rPr>
          <w:rFonts w:ascii="Comic Sans MS" w:hAnsi="Comic Sans MS"/>
          <w:b/>
          <w:sz w:val="16"/>
          <w:szCs w:val="16"/>
        </w:rPr>
        <w:t>12/  Les principaux critères d’évaluation</w:t>
      </w:r>
      <w:r w:rsidR="00021915">
        <w:rPr>
          <w:rFonts w:ascii="Comic Sans MS" w:hAnsi="Comic Sans MS"/>
          <w:b/>
          <w:sz w:val="16"/>
          <w:szCs w:val="16"/>
        </w:rPr>
        <w:t>.</w:t>
      </w:r>
    </w:p>
    <w:p w:rsidR="005A48C1" w:rsidRPr="0088281B" w:rsidRDefault="005A48C1" w:rsidP="005A48C1">
      <w:pPr>
        <w:spacing w:after="0"/>
        <w:jc w:val="both"/>
        <w:rPr>
          <w:rFonts w:ascii="Comic Sans MS" w:hAnsi="Comic Sans MS"/>
          <w:sz w:val="16"/>
          <w:szCs w:val="16"/>
        </w:rPr>
      </w:pPr>
      <w:r w:rsidRPr="0088281B">
        <w:rPr>
          <w:rFonts w:ascii="Comic Sans MS" w:hAnsi="Comic Sans MS"/>
          <w:sz w:val="16"/>
          <w:szCs w:val="16"/>
        </w:rPr>
        <w:lastRenderedPageBreak/>
        <w:t xml:space="preserve">L’offre technique du soumissionnaire sera évaluée sur les éléments suivants :  </w:t>
      </w:r>
    </w:p>
    <w:p w:rsidR="005A48C1" w:rsidRPr="0088281B" w:rsidRDefault="005A48C1" w:rsidP="0088281B">
      <w:pPr>
        <w:pStyle w:val="Paragraphedeliste"/>
        <w:autoSpaceDE w:val="0"/>
        <w:autoSpaceDN w:val="0"/>
        <w:adjustRightInd w:val="0"/>
        <w:spacing w:after="120"/>
        <w:ind w:left="0"/>
        <w:rPr>
          <w:rFonts w:ascii="Comic Sans MS" w:hAnsi="Comic Sans MS"/>
          <w:sz w:val="16"/>
          <w:szCs w:val="16"/>
        </w:rPr>
      </w:pPr>
      <w:r w:rsidRPr="0088281B">
        <w:rPr>
          <w:rFonts w:ascii="Comic Sans MS" w:hAnsi="Comic Sans MS"/>
          <w:sz w:val="16"/>
          <w:szCs w:val="16"/>
        </w:rPr>
        <w:t>i. Expérience</w:t>
      </w:r>
      <w:r w:rsidR="00705231">
        <w:rPr>
          <w:rFonts w:ascii="Comic Sans MS" w:hAnsi="Comic Sans MS"/>
          <w:sz w:val="16"/>
          <w:szCs w:val="16"/>
        </w:rPr>
        <w:t xml:space="preserve">s de l’entreprise et </w:t>
      </w:r>
      <w:r w:rsidRPr="0088281B">
        <w:rPr>
          <w:rFonts w:ascii="Comic Sans MS" w:hAnsi="Comic Sans MS"/>
          <w:sz w:val="16"/>
          <w:szCs w:val="16"/>
        </w:rPr>
        <w:t xml:space="preserve"> d</w:t>
      </w:r>
      <w:r w:rsidR="0088281B">
        <w:rPr>
          <w:rFonts w:ascii="Comic Sans MS" w:hAnsi="Comic Sans MS"/>
          <w:sz w:val="16"/>
          <w:szCs w:val="16"/>
        </w:rPr>
        <w:t xml:space="preserve">u chef de </w:t>
      </w:r>
      <w:r w:rsidRPr="0088281B">
        <w:rPr>
          <w:rFonts w:ascii="Comic Sans MS" w:hAnsi="Comic Sans MS"/>
          <w:sz w:val="16"/>
          <w:szCs w:val="16"/>
        </w:rPr>
        <w:t>mission</w:t>
      </w:r>
      <w:r w:rsidR="00587BE8">
        <w:rPr>
          <w:rFonts w:ascii="Comic Sans MS" w:hAnsi="Comic Sans MS"/>
          <w:sz w:val="16"/>
          <w:szCs w:val="16"/>
        </w:rPr>
        <w:t xml:space="preserve"> en matière de conduite des projets </w:t>
      </w:r>
      <w:r w:rsidR="0053125D">
        <w:rPr>
          <w:rFonts w:ascii="Comic Sans MS" w:hAnsi="Comic Sans MS"/>
          <w:sz w:val="16"/>
          <w:szCs w:val="16"/>
        </w:rPr>
        <w:t xml:space="preserve">topographiques </w:t>
      </w:r>
      <w:r w:rsidR="00587BE8">
        <w:rPr>
          <w:rFonts w:ascii="Comic Sans MS" w:hAnsi="Comic Sans MS"/>
          <w:sz w:val="16"/>
          <w:szCs w:val="16"/>
        </w:rPr>
        <w:t>de d</w:t>
      </w:r>
      <w:r w:rsidR="00705231">
        <w:rPr>
          <w:rFonts w:ascii="Comic Sans MS" w:hAnsi="Comic Sans MS"/>
          <w:sz w:val="16"/>
          <w:szCs w:val="16"/>
        </w:rPr>
        <w:t xml:space="preserve">élimitation </w:t>
      </w:r>
      <w:r w:rsidR="0053125D">
        <w:rPr>
          <w:rFonts w:ascii="Comic Sans MS" w:hAnsi="Comic Sans MS"/>
          <w:sz w:val="16"/>
          <w:szCs w:val="16"/>
        </w:rPr>
        <w:t>et d’aménagement fonciers</w:t>
      </w:r>
      <w:r w:rsidRPr="0088281B">
        <w:rPr>
          <w:rFonts w:ascii="Comic Sans MS" w:hAnsi="Comic Sans MS"/>
          <w:sz w:val="16"/>
          <w:szCs w:val="16"/>
        </w:rPr>
        <w:t> </w:t>
      </w:r>
      <w:r w:rsidR="0053125D">
        <w:rPr>
          <w:rFonts w:ascii="Comic Sans MS" w:hAnsi="Comic Sans MS"/>
          <w:sz w:val="16"/>
          <w:szCs w:val="16"/>
        </w:rPr>
        <w:t>……………………………………….</w:t>
      </w:r>
      <w:r w:rsidR="00E62CEE">
        <w:rPr>
          <w:rFonts w:ascii="Comic Sans MS" w:hAnsi="Comic Sans MS"/>
          <w:sz w:val="16"/>
          <w:szCs w:val="16"/>
        </w:rPr>
        <w:t>………………..</w:t>
      </w:r>
      <w:r w:rsidR="00EC6C8D">
        <w:rPr>
          <w:rFonts w:ascii="Comic Sans MS" w:hAnsi="Comic Sans MS"/>
          <w:b/>
          <w:sz w:val="16"/>
          <w:szCs w:val="16"/>
        </w:rPr>
        <w:t>5</w:t>
      </w:r>
      <w:r w:rsidRPr="0088281B">
        <w:rPr>
          <w:rFonts w:ascii="Comic Sans MS" w:hAnsi="Comic Sans MS"/>
          <w:b/>
          <w:sz w:val="16"/>
          <w:szCs w:val="16"/>
        </w:rPr>
        <w:t>0 points</w:t>
      </w:r>
      <w:r w:rsidRPr="0088281B">
        <w:rPr>
          <w:rFonts w:ascii="Comic Sans MS" w:hAnsi="Comic Sans MS"/>
          <w:sz w:val="16"/>
          <w:szCs w:val="16"/>
        </w:rPr>
        <w:t xml:space="preserve">                            </w:t>
      </w:r>
    </w:p>
    <w:p w:rsidR="005A48C1" w:rsidRPr="0088281B" w:rsidRDefault="005A48C1" w:rsidP="0088281B">
      <w:pPr>
        <w:pStyle w:val="Paragraphedeliste"/>
        <w:autoSpaceDE w:val="0"/>
        <w:autoSpaceDN w:val="0"/>
        <w:adjustRightInd w:val="0"/>
        <w:ind w:left="0"/>
        <w:rPr>
          <w:rFonts w:ascii="Comic Sans MS" w:hAnsi="Comic Sans MS"/>
          <w:sz w:val="16"/>
          <w:szCs w:val="16"/>
        </w:rPr>
      </w:pPr>
      <w:r w:rsidRPr="0088281B">
        <w:rPr>
          <w:rFonts w:ascii="Comic Sans MS" w:hAnsi="Comic Sans MS"/>
          <w:sz w:val="16"/>
          <w:szCs w:val="16"/>
        </w:rPr>
        <w:t>ii. Plan de travail et méthodologie proposée aux Termes de Référence</w:t>
      </w:r>
      <w:r w:rsidR="00E62CEE">
        <w:rPr>
          <w:rFonts w:ascii="Comic Sans MS" w:hAnsi="Comic Sans MS"/>
          <w:sz w:val="16"/>
          <w:szCs w:val="16"/>
        </w:rPr>
        <w:t> …………………………………………………………………………………..</w:t>
      </w:r>
      <w:r w:rsidR="00EC6C8D">
        <w:rPr>
          <w:rFonts w:ascii="Comic Sans MS" w:hAnsi="Comic Sans MS"/>
          <w:b/>
          <w:sz w:val="16"/>
          <w:szCs w:val="16"/>
        </w:rPr>
        <w:t>1</w:t>
      </w:r>
      <w:r w:rsidR="00333296">
        <w:rPr>
          <w:rFonts w:ascii="Comic Sans MS" w:hAnsi="Comic Sans MS"/>
          <w:b/>
          <w:sz w:val="16"/>
          <w:szCs w:val="16"/>
        </w:rPr>
        <w:t>5</w:t>
      </w:r>
      <w:r w:rsidRPr="0088281B">
        <w:rPr>
          <w:rFonts w:ascii="Comic Sans MS" w:hAnsi="Comic Sans MS"/>
          <w:b/>
          <w:sz w:val="16"/>
          <w:szCs w:val="16"/>
        </w:rPr>
        <w:t xml:space="preserve"> points</w:t>
      </w:r>
      <w:r w:rsidRPr="0088281B">
        <w:rPr>
          <w:rFonts w:ascii="Comic Sans MS" w:hAnsi="Comic Sans MS"/>
          <w:sz w:val="16"/>
          <w:szCs w:val="16"/>
        </w:rPr>
        <w:t xml:space="preserve">   </w:t>
      </w:r>
    </w:p>
    <w:p w:rsidR="0088281B" w:rsidRDefault="005A48C1" w:rsidP="0088281B">
      <w:pPr>
        <w:pStyle w:val="Paragraphedeliste"/>
        <w:tabs>
          <w:tab w:val="left" w:pos="-142"/>
          <w:tab w:val="left" w:pos="0"/>
        </w:tabs>
        <w:autoSpaceDE w:val="0"/>
        <w:autoSpaceDN w:val="0"/>
        <w:adjustRightInd w:val="0"/>
        <w:ind w:left="33"/>
        <w:rPr>
          <w:rFonts w:ascii="Comic Sans MS" w:hAnsi="Comic Sans MS"/>
          <w:b/>
          <w:sz w:val="16"/>
          <w:szCs w:val="16"/>
        </w:rPr>
      </w:pPr>
      <w:r w:rsidRPr="0088281B">
        <w:rPr>
          <w:rFonts w:ascii="Comic Sans MS" w:hAnsi="Comic Sans MS"/>
          <w:sz w:val="16"/>
          <w:szCs w:val="16"/>
        </w:rPr>
        <w:t xml:space="preserve">iii. Qualifications et </w:t>
      </w:r>
      <w:r w:rsidR="00FD621B">
        <w:rPr>
          <w:rFonts w:ascii="Comic Sans MS" w:hAnsi="Comic Sans MS"/>
          <w:sz w:val="16"/>
          <w:szCs w:val="16"/>
        </w:rPr>
        <w:t>Expériences</w:t>
      </w:r>
      <w:r w:rsidR="0088281B">
        <w:rPr>
          <w:rFonts w:ascii="Comic Sans MS" w:hAnsi="Comic Sans MS"/>
          <w:sz w:val="16"/>
          <w:szCs w:val="16"/>
        </w:rPr>
        <w:t xml:space="preserve"> de l’équipe de la mission de travail</w:t>
      </w:r>
      <w:r w:rsidR="00E62CEE">
        <w:rPr>
          <w:rFonts w:ascii="Comic Sans MS" w:hAnsi="Comic Sans MS"/>
          <w:sz w:val="16"/>
          <w:szCs w:val="16"/>
        </w:rPr>
        <w:t>………………………………………………………………………………………</w:t>
      </w:r>
      <w:r w:rsidR="0088281B">
        <w:rPr>
          <w:rFonts w:ascii="Comic Sans MS" w:hAnsi="Comic Sans MS"/>
          <w:sz w:val="16"/>
          <w:szCs w:val="16"/>
        </w:rPr>
        <w:t xml:space="preserve"> </w:t>
      </w:r>
      <w:r w:rsidR="00E62CEE">
        <w:rPr>
          <w:rFonts w:ascii="Comic Sans MS" w:hAnsi="Comic Sans MS"/>
          <w:sz w:val="16"/>
          <w:szCs w:val="16"/>
        </w:rPr>
        <w:t xml:space="preserve">   </w:t>
      </w:r>
      <w:r w:rsidR="00FD621B">
        <w:rPr>
          <w:rFonts w:ascii="Comic Sans MS" w:hAnsi="Comic Sans MS"/>
          <w:b/>
          <w:sz w:val="16"/>
          <w:szCs w:val="16"/>
        </w:rPr>
        <w:t>2</w:t>
      </w:r>
      <w:r w:rsidR="00333296" w:rsidRPr="00333296">
        <w:rPr>
          <w:rFonts w:ascii="Comic Sans MS" w:hAnsi="Comic Sans MS"/>
          <w:b/>
          <w:sz w:val="16"/>
          <w:szCs w:val="16"/>
        </w:rPr>
        <w:t>5</w:t>
      </w:r>
      <w:r w:rsidRPr="0088281B">
        <w:rPr>
          <w:rFonts w:ascii="Comic Sans MS" w:hAnsi="Comic Sans MS"/>
          <w:b/>
          <w:sz w:val="16"/>
          <w:szCs w:val="16"/>
        </w:rPr>
        <w:t xml:space="preserve"> points                                      </w:t>
      </w:r>
    </w:p>
    <w:p w:rsidR="005A48C1" w:rsidRPr="0088281B" w:rsidRDefault="0088281B" w:rsidP="0088281B">
      <w:pPr>
        <w:pStyle w:val="Paragraphedeliste"/>
        <w:tabs>
          <w:tab w:val="left" w:pos="-142"/>
          <w:tab w:val="left" w:pos="0"/>
        </w:tabs>
        <w:autoSpaceDE w:val="0"/>
        <w:autoSpaceDN w:val="0"/>
        <w:adjustRightInd w:val="0"/>
        <w:ind w:left="33"/>
        <w:rPr>
          <w:rFonts w:ascii="Comic Sans MS" w:hAnsi="Comic Sans MS"/>
          <w:sz w:val="16"/>
          <w:szCs w:val="16"/>
        </w:rPr>
      </w:pPr>
      <w:r>
        <w:rPr>
          <w:rFonts w:ascii="Comic Sans MS" w:hAnsi="Comic Sans MS"/>
          <w:b/>
          <w:sz w:val="16"/>
          <w:szCs w:val="16"/>
        </w:rPr>
        <w:t>i</w:t>
      </w:r>
      <w:r w:rsidR="005A48C1" w:rsidRPr="0088281B">
        <w:rPr>
          <w:rFonts w:ascii="Comic Sans MS" w:hAnsi="Comic Sans MS"/>
          <w:sz w:val="16"/>
          <w:szCs w:val="16"/>
        </w:rPr>
        <w:t>v. Moyens matériel et Financier </w:t>
      </w:r>
      <w:r w:rsidR="00E62CEE">
        <w:rPr>
          <w:rFonts w:ascii="Comic Sans MS" w:hAnsi="Comic Sans MS"/>
          <w:sz w:val="16"/>
          <w:szCs w:val="16"/>
        </w:rPr>
        <w:t>…………………………………………..</w:t>
      </w:r>
      <w:r w:rsidR="00FD621B" w:rsidRPr="00FD621B">
        <w:rPr>
          <w:rFonts w:ascii="Comic Sans MS" w:hAnsi="Comic Sans MS"/>
          <w:b/>
          <w:sz w:val="16"/>
          <w:szCs w:val="16"/>
        </w:rPr>
        <w:t>10</w:t>
      </w:r>
      <w:r w:rsidR="005A48C1" w:rsidRPr="0088281B">
        <w:rPr>
          <w:rFonts w:ascii="Comic Sans MS" w:hAnsi="Comic Sans MS"/>
          <w:b/>
          <w:sz w:val="16"/>
          <w:szCs w:val="16"/>
        </w:rPr>
        <w:t xml:space="preserve"> points</w:t>
      </w:r>
      <w:r w:rsidR="005A48C1" w:rsidRPr="0088281B">
        <w:rPr>
          <w:rFonts w:ascii="Comic Sans MS" w:hAnsi="Comic Sans MS"/>
          <w:sz w:val="16"/>
          <w:szCs w:val="16"/>
        </w:rPr>
        <w:t xml:space="preserve">      </w:t>
      </w:r>
    </w:p>
    <w:p w:rsidR="005A48C1" w:rsidRPr="0088281B" w:rsidRDefault="005A48C1" w:rsidP="0088281B">
      <w:pPr>
        <w:spacing w:after="0"/>
        <w:rPr>
          <w:rFonts w:ascii="Comic Sans MS" w:hAnsi="Comic Sans MS"/>
          <w:b/>
          <w:i/>
          <w:sz w:val="16"/>
          <w:szCs w:val="16"/>
        </w:rPr>
      </w:pPr>
      <w:r w:rsidRPr="0088281B">
        <w:rPr>
          <w:rFonts w:ascii="Comic Sans MS" w:hAnsi="Comic Sans MS"/>
          <w:b/>
          <w:i/>
          <w:sz w:val="16"/>
          <w:szCs w:val="16"/>
        </w:rPr>
        <w:t xml:space="preserve">Note technique = 100. </w:t>
      </w:r>
    </w:p>
    <w:p w:rsidR="0088281B" w:rsidRPr="005A48C1" w:rsidRDefault="0088281B" w:rsidP="0088281B">
      <w:pPr>
        <w:spacing w:after="0"/>
        <w:rPr>
          <w:rFonts w:ascii="Comic Sans MS" w:hAnsi="Comic Sans MS"/>
          <w:sz w:val="16"/>
          <w:szCs w:val="16"/>
        </w:rPr>
      </w:pPr>
    </w:p>
    <w:p w:rsidR="005A48C1" w:rsidRPr="005A48C1" w:rsidRDefault="005A48C1" w:rsidP="005A48C1">
      <w:pPr>
        <w:spacing w:after="0"/>
        <w:jc w:val="both"/>
        <w:rPr>
          <w:rFonts w:ascii="Comic Sans MS" w:hAnsi="Comic Sans MS"/>
          <w:b/>
          <w:sz w:val="16"/>
          <w:szCs w:val="16"/>
        </w:rPr>
      </w:pPr>
      <w:r w:rsidRPr="005A48C1">
        <w:rPr>
          <w:rFonts w:ascii="Comic Sans MS" w:hAnsi="Comic Sans MS"/>
          <w:b/>
          <w:sz w:val="16"/>
          <w:szCs w:val="16"/>
        </w:rPr>
        <w:t>13/ Méthode de sélection d</w:t>
      </w:r>
      <w:r w:rsidR="00A31944">
        <w:rPr>
          <w:rFonts w:ascii="Comic Sans MS" w:hAnsi="Comic Sans MS"/>
          <w:b/>
          <w:sz w:val="16"/>
          <w:szCs w:val="16"/>
        </w:rPr>
        <w:t>e l’Etablissement ou de l’Entreprise soumissionnaire ;</w:t>
      </w:r>
    </w:p>
    <w:p w:rsidR="00A31944" w:rsidRDefault="005A48C1" w:rsidP="005A48C1">
      <w:pPr>
        <w:spacing w:after="0" w:line="240" w:lineRule="auto"/>
        <w:ind w:firstLine="426"/>
        <w:jc w:val="both"/>
        <w:rPr>
          <w:rFonts w:ascii="Comic Sans MS" w:hAnsi="Comic Sans MS"/>
          <w:sz w:val="16"/>
          <w:szCs w:val="16"/>
        </w:rPr>
      </w:pPr>
      <w:r w:rsidRPr="005A48C1">
        <w:rPr>
          <w:rFonts w:ascii="Comic Sans MS" w:hAnsi="Comic Sans MS"/>
          <w:b/>
          <w:sz w:val="16"/>
          <w:szCs w:val="16"/>
        </w:rPr>
        <w:t xml:space="preserve"> </w:t>
      </w:r>
      <w:r w:rsidRPr="005A48C1">
        <w:rPr>
          <w:rFonts w:ascii="Comic Sans MS" w:hAnsi="Comic Sans MS"/>
          <w:sz w:val="16"/>
          <w:szCs w:val="16"/>
        </w:rPr>
        <w:t>Immédiatement après les résultats  de l’analyse des offres techniques, les offres financières des seuls soumissionnaires dont l’offre technique aura été déclarée recevable à l’issue de l’examen de la conformité des pièces administratives et de l’évaluation technique seront évaluées et notées en fonction des critères ci-après :</w:t>
      </w:r>
      <w:r w:rsidRPr="005A48C1">
        <w:rPr>
          <w:rFonts w:ascii="Comic Sans MS" w:hAnsi="Comic Sans MS" w:cs="Helvetica-Bold"/>
          <w:bCs/>
          <w:sz w:val="16"/>
          <w:szCs w:val="16"/>
        </w:rPr>
        <w:t xml:space="preserve"> </w:t>
      </w:r>
      <w:r w:rsidRPr="005A48C1">
        <w:rPr>
          <w:rFonts w:ascii="Comic Sans MS" w:hAnsi="Comic Sans MS"/>
          <w:sz w:val="16"/>
          <w:szCs w:val="16"/>
        </w:rPr>
        <w:t xml:space="preserve">Sf = 100xFm/F, </w:t>
      </w:r>
    </w:p>
    <w:p w:rsidR="00A31944" w:rsidRDefault="005A48C1" w:rsidP="00A31944">
      <w:pPr>
        <w:spacing w:after="0" w:line="240" w:lineRule="auto"/>
        <w:jc w:val="both"/>
        <w:rPr>
          <w:rFonts w:ascii="Comic Sans MS" w:hAnsi="Comic Sans MS"/>
          <w:sz w:val="16"/>
          <w:szCs w:val="16"/>
        </w:rPr>
      </w:pPr>
      <w:r w:rsidRPr="00A31944">
        <w:rPr>
          <w:rFonts w:ascii="Comic Sans MS" w:hAnsi="Comic Sans MS"/>
          <w:i/>
          <w:sz w:val="16"/>
          <w:szCs w:val="16"/>
        </w:rPr>
        <w:t>Sf étant le score financier</w:t>
      </w:r>
      <w:r w:rsidRPr="005A48C1">
        <w:rPr>
          <w:rFonts w:ascii="Comic Sans MS" w:hAnsi="Comic Sans MS"/>
          <w:sz w:val="16"/>
          <w:szCs w:val="16"/>
        </w:rPr>
        <w:t xml:space="preserve">, </w:t>
      </w:r>
    </w:p>
    <w:p w:rsidR="00A31944" w:rsidRDefault="005A48C1" w:rsidP="00A31944">
      <w:pPr>
        <w:spacing w:after="0" w:line="240" w:lineRule="auto"/>
        <w:jc w:val="both"/>
        <w:rPr>
          <w:rFonts w:ascii="Comic Sans MS" w:hAnsi="Comic Sans MS"/>
          <w:sz w:val="16"/>
          <w:szCs w:val="16"/>
        </w:rPr>
      </w:pPr>
      <w:r w:rsidRPr="005A48C1">
        <w:rPr>
          <w:rFonts w:ascii="Comic Sans MS" w:hAnsi="Comic Sans MS"/>
          <w:sz w:val="16"/>
          <w:szCs w:val="16"/>
        </w:rPr>
        <w:t>Fm la proposition la moins disante</w:t>
      </w:r>
      <w:r w:rsidR="00A31944">
        <w:rPr>
          <w:rFonts w:ascii="Comic Sans MS" w:hAnsi="Comic Sans MS"/>
          <w:sz w:val="16"/>
          <w:szCs w:val="16"/>
        </w:rPr>
        <w:t>,</w:t>
      </w:r>
      <w:r w:rsidRPr="005A48C1">
        <w:rPr>
          <w:rFonts w:ascii="Comic Sans MS" w:hAnsi="Comic Sans MS"/>
          <w:sz w:val="16"/>
          <w:szCs w:val="16"/>
        </w:rPr>
        <w:t xml:space="preserve"> et </w:t>
      </w:r>
    </w:p>
    <w:p w:rsidR="005A48C1" w:rsidRPr="005A48C1" w:rsidRDefault="005A48C1" w:rsidP="00A31944">
      <w:pPr>
        <w:spacing w:after="0" w:line="240" w:lineRule="auto"/>
        <w:jc w:val="both"/>
        <w:rPr>
          <w:rFonts w:ascii="Comic Sans MS" w:hAnsi="Comic Sans MS"/>
          <w:color w:val="FF0000"/>
          <w:sz w:val="16"/>
          <w:szCs w:val="16"/>
        </w:rPr>
      </w:pPr>
      <w:r w:rsidRPr="005A48C1">
        <w:rPr>
          <w:rFonts w:ascii="Comic Sans MS" w:hAnsi="Comic Sans MS"/>
          <w:sz w:val="16"/>
          <w:szCs w:val="16"/>
        </w:rPr>
        <w:t>F le montant de la proposition considérée</w:t>
      </w:r>
    </w:p>
    <w:p w:rsidR="00A31944" w:rsidRDefault="005A48C1" w:rsidP="005A48C1">
      <w:pPr>
        <w:spacing w:after="0" w:line="240" w:lineRule="auto"/>
        <w:rPr>
          <w:rFonts w:ascii="Comic Sans MS" w:hAnsi="Comic Sans MS"/>
          <w:sz w:val="16"/>
          <w:szCs w:val="16"/>
        </w:rPr>
      </w:pPr>
      <w:r w:rsidRPr="005A48C1">
        <w:rPr>
          <w:rFonts w:ascii="Comic Sans MS" w:hAnsi="Comic Sans MS"/>
          <w:sz w:val="16"/>
          <w:szCs w:val="16"/>
        </w:rPr>
        <w:t xml:space="preserve">L’offre complète conforme et moins disante (après rectification éventuelle du montant) recevra la totalité des points (100) ; </w:t>
      </w:r>
    </w:p>
    <w:p w:rsidR="005A48C1" w:rsidRPr="005A48C1" w:rsidRDefault="00A31944" w:rsidP="005A48C1">
      <w:pPr>
        <w:spacing w:after="0" w:line="240" w:lineRule="auto"/>
        <w:rPr>
          <w:rFonts w:ascii="Comic Sans MS" w:hAnsi="Comic Sans MS"/>
          <w:sz w:val="16"/>
          <w:szCs w:val="16"/>
        </w:rPr>
      </w:pPr>
      <w:r>
        <w:rPr>
          <w:rFonts w:ascii="Comic Sans MS" w:hAnsi="Comic Sans MS"/>
          <w:i/>
          <w:color w:val="FF0000"/>
          <w:sz w:val="16"/>
          <w:szCs w:val="16"/>
        </w:rPr>
        <w:t>L</w:t>
      </w:r>
      <w:r w:rsidR="005A48C1" w:rsidRPr="00A31944">
        <w:rPr>
          <w:rFonts w:ascii="Comic Sans MS" w:hAnsi="Comic Sans MS"/>
          <w:i/>
          <w:color w:val="FF0000"/>
          <w:sz w:val="16"/>
          <w:szCs w:val="16"/>
        </w:rPr>
        <w:t>es autres offres seront notées sur  points suivant la formule ci-après :</w:t>
      </w:r>
      <w:r w:rsidR="005A48C1" w:rsidRPr="00A31944">
        <w:rPr>
          <w:rFonts w:ascii="Comic Sans MS" w:hAnsi="Comic Sans MS"/>
          <w:i/>
          <w:sz w:val="16"/>
          <w:szCs w:val="16"/>
        </w:rPr>
        <w:t xml:space="preserve"> </w:t>
      </w:r>
      <w:r w:rsidR="005A48C1" w:rsidRPr="00A31944">
        <w:rPr>
          <w:rFonts w:ascii="Comic Sans MS" w:hAnsi="Comic Sans MS"/>
          <w:b/>
          <w:i/>
          <w:color w:val="FF0000"/>
          <w:sz w:val="16"/>
          <w:szCs w:val="16"/>
        </w:rPr>
        <w:t>NTF=0.7*x NT+0.3 x NF</w:t>
      </w:r>
    </w:p>
    <w:p w:rsidR="005A48C1" w:rsidRPr="005A48C1" w:rsidRDefault="005A48C1" w:rsidP="005A48C1">
      <w:pPr>
        <w:spacing w:after="0" w:line="240" w:lineRule="auto"/>
        <w:jc w:val="both"/>
        <w:rPr>
          <w:rFonts w:ascii="Comic Sans MS" w:hAnsi="Comic Sans MS"/>
          <w:sz w:val="16"/>
          <w:szCs w:val="16"/>
        </w:rPr>
      </w:pPr>
      <w:r w:rsidRPr="005A48C1">
        <w:rPr>
          <w:rFonts w:ascii="Comic Sans MS" w:hAnsi="Comic Sans MS"/>
          <w:sz w:val="16"/>
          <w:szCs w:val="16"/>
        </w:rPr>
        <w:t>Une offre est déclarée disqualifiée si la note totalisée à l’issue de l’évaluation technique est inférieure 85/100</w:t>
      </w:r>
    </w:p>
    <w:p w:rsidR="005A48C1" w:rsidRPr="005A48C1" w:rsidRDefault="005A48C1" w:rsidP="005A48C1">
      <w:pPr>
        <w:spacing w:after="0"/>
        <w:jc w:val="both"/>
        <w:rPr>
          <w:rFonts w:ascii="Comic Sans MS" w:hAnsi="Comic Sans MS"/>
          <w:b/>
          <w:sz w:val="16"/>
          <w:szCs w:val="16"/>
        </w:rPr>
      </w:pPr>
      <w:r w:rsidRPr="005A48C1">
        <w:rPr>
          <w:rFonts w:ascii="Comic Sans MS" w:hAnsi="Comic Sans MS"/>
          <w:b/>
          <w:sz w:val="16"/>
          <w:szCs w:val="16"/>
        </w:rPr>
        <w:t>14/  Durée de validité des offres</w:t>
      </w:r>
    </w:p>
    <w:p w:rsidR="005A48C1" w:rsidRDefault="005A48C1" w:rsidP="005A48C1">
      <w:pPr>
        <w:spacing w:after="0"/>
        <w:jc w:val="both"/>
        <w:rPr>
          <w:rFonts w:ascii="Comic Sans MS" w:hAnsi="Comic Sans MS"/>
          <w:sz w:val="16"/>
          <w:szCs w:val="16"/>
        </w:rPr>
      </w:pPr>
      <w:r w:rsidRPr="005A48C1">
        <w:rPr>
          <w:rFonts w:ascii="Comic Sans MS" w:hAnsi="Comic Sans MS"/>
          <w:sz w:val="16"/>
          <w:szCs w:val="16"/>
        </w:rPr>
        <w:t>Les soumissionnaires restent engagés par leurs off</w:t>
      </w:r>
      <w:r w:rsidR="00BA138B">
        <w:rPr>
          <w:rFonts w:ascii="Comic Sans MS" w:hAnsi="Comic Sans MS"/>
          <w:sz w:val="16"/>
          <w:szCs w:val="16"/>
        </w:rPr>
        <w:t xml:space="preserve">res  pendant </w:t>
      </w:r>
      <w:r w:rsidR="0053125D">
        <w:rPr>
          <w:rFonts w:ascii="Comic Sans MS" w:hAnsi="Comic Sans MS"/>
          <w:sz w:val="16"/>
          <w:szCs w:val="16"/>
        </w:rPr>
        <w:t>soixante</w:t>
      </w:r>
      <w:r w:rsidR="00BA138B">
        <w:rPr>
          <w:rFonts w:ascii="Comic Sans MS" w:hAnsi="Comic Sans MS"/>
          <w:sz w:val="16"/>
          <w:szCs w:val="16"/>
        </w:rPr>
        <w:t xml:space="preserve"> (6</w:t>
      </w:r>
      <w:r w:rsidRPr="005A48C1">
        <w:rPr>
          <w:rFonts w:ascii="Comic Sans MS" w:hAnsi="Comic Sans MS"/>
          <w:sz w:val="16"/>
          <w:szCs w:val="16"/>
        </w:rPr>
        <w:t>0) jours à partir de la date limite fixée pour la remise des offres.</w:t>
      </w:r>
    </w:p>
    <w:p w:rsidR="00530195" w:rsidRPr="005A48C1" w:rsidRDefault="00530195" w:rsidP="005A48C1">
      <w:pPr>
        <w:spacing w:after="0"/>
        <w:jc w:val="both"/>
        <w:rPr>
          <w:rFonts w:ascii="Comic Sans MS" w:hAnsi="Comic Sans MS"/>
          <w:sz w:val="16"/>
          <w:szCs w:val="16"/>
        </w:rPr>
      </w:pPr>
    </w:p>
    <w:p w:rsidR="005A48C1" w:rsidRPr="005A48C1" w:rsidRDefault="005A48C1" w:rsidP="005A48C1">
      <w:pPr>
        <w:spacing w:after="0"/>
        <w:jc w:val="both"/>
        <w:rPr>
          <w:rFonts w:ascii="Comic Sans MS" w:hAnsi="Comic Sans MS"/>
          <w:b/>
          <w:sz w:val="16"/>
          <w:szCs w:val="16"/>
        </w:rPr>
      </w:pPr>
      <w:r w:rsidRPr="005A48C1">
        <w:rPr>
          <w:rFonts w:ascii="Comic Sans MS" w:hAnsi="Comic Sans MS"/>
          <w:b/>
          <w:sz w:val="16"/>
          <w:szCs w:val="16"/>
        </w:rPr>
        <w:t>15/ Renseignements complémentaires</w:t>
      </w:r>
    </w:p>
    <w:p w:rsidR="0053125D" w:rsidRPr="005A48C1" w:rsidRDefault="005A48C1" w:rsidP="0053125D">
      <w:pPr>
        <w:spacing w:after="0"/>
        <w:jc w:val="both"/>
        <w:rPr>
          <w:rFonts w:ascii="Comic Sans MS" w:hAnsi="Comic Sans MS"/>
          <w:sz w:val="16"/>
          <w:szCs w:val="16"/>
        </w:rPr>
      </w:pPr>
      <w:r w:rsidRPr="005A48C1">
        <w:rPr>
          <w:rFonts w:ascii="Comic Sans MS" w:hAnsi="Comic Sans MS"/>
          <w:sz w:val="16"/>
          <w:szCs w:val="16"/>
        </w:rPr>
        <w:t xml:space="preserve">Les renseignements complémentaires peuvent être obtenus auprès du Secrétariat Particulier </w:t>
      </w:r>
      <w:r w:rsidR="000C56FA" w:rsidRPr="0032107F">
        <w:rPr>
          <w:rFonts w:ascii="Comic Sans MS" w:hAnsi="Comic Sans MS"/>
          <w:sz w:val="16"/>
          <w:szCs w:val="16"/>
        </w:rPr>
        <w:t>d</w:t>
      </w:r>
      <w:r w:rsidR="000C56FA">
        <w:rPr>
          <w:rFonts w:ascii="Comic Sans MS" w:hAnsi="Comic Sans MS"/>
          <w:sz w:val="16"/>
          <w:szCs w:val="16"/>
        </w:rPr>
        <w:t xml:space="preserve">e Monsieur le Maire de </w:t>
      </w:r>
      <w:r w:rsidR="00E364C8">
        <w:rPr>
          <w:rFonts w:ascii="Comic Sans MS" w:hAnsi="Comic Sans MS"/>
          <w:sz w:val="16"/>
          <w:szCs w:val="16"/>
        </w:rPr>
        <w:t>DIANG</w:t>
      </w:r>
      <w:r w:rsidR="000C56FA">
        <w:rPr>
          <w:rFonts w:ascii="Comic Sans MS" w:hAnsi="Comic Sans MS"/>
          <w:sz w:val="16"/>
          <w:szCs w:val="16"/>
        </w:rPr>
        <w:t xml:space="preserve">  à </w:t>
      </w:r>
      <w:r w:rsidR="00E364C8">
        <w:rPr>
          <w:rFonts w:ascii="Comic Sans MS" w:hAnsi="Comic Sans MS"/>
          <w:sz w:val="16"/>
          <w:szCs w:val="16"/>
        </w:rPr>
        <w:t>DIANG</w:t>
      </w:r>
      <w:r w:rsidR="00E755A5" w:rsidRPr="0032107F">
        <w:rPr>
          <w:rFonts w:ascii="Comic Sans MS" w:hAnsi="Comic Sans MS"/>
          <w:sz w:val="16"/>
          <w:szCs w:val="16"/>
        </w:rPr>
        <w:t xml:space="preserve">, </w:t>
      </w:r>
      <w:r w:rsidR="00E755A5">
        <w:rPr>
          <w:rFonts w:ascii="Comic Sans MS" w:hAnsi="Comic Sans MS"/>
          <w:sz w:val="16"/>
          <w:szCs w:val="16"/>
        </w:rPr>
        <w:t xml:space="preserve">  </w:t>
      </w:r>
      <w:r w:rsidR="00E755A5" w:rsidRPr="00C6468D">
        <w:rPr>
          <w:rFonts w:ascii="Comic Sans MS" w:hAnsi="Comic Sans MS"/>
          <w:sz w:val="16"/>
          <w:szCs w:val="16"/>
          <w:highlight w:val="yellow"/>
        </w:rPr>
        <w:t xml:space="preserve">BP ….………….. </w:t>
      </w:r>
      <w:r w:rsidR="00E364C8">
        <w:rPr>
          <w:rFonts w:ascii="Comic Sans MS" w:hAnsi="Comic Sans MS"/>
          <w:sz w:val="16"/>
          <w:szCs w:val="16"/>
          <w:highlight w:val="yellow"/>
        </w:rPr>
        <w:t>DIANG</w:t>
      </w:r>
      <w:r w:rsidR="00EB3269" w:rsidRPr="00C6468D">
        <w:rPr>
          <w:rFonts w:ascii="Comic Sans MS" w:hAnsi="Comic Sans MS"/>
          <w:sz w:val="16"/>
          <w:szCs w:val="16"/>
          <w:highlight w:val="yellow"/>
        </w:rPr>
        <w:t xml:space="preserve">  </w:t>
      </w:r>
      <w:r w:rsidR="00530195" w:rsidRPr="0032107F">
        <w:rPr>
          <w:rFonts w:ascii="Comic Sans MS" w:hAnsi="Comic Sans MS"/>
          <w:sz w:val="16"/>
          <w:szCs w:val="16"/>
        </w:rPr>
        <w:t>TéL</w:t>
      </w:r>
      <w:r w:rsidR="00530195">
        <w:rPr>
          <w:rFonts w:ascii="Comic Sans MS" w:hAnsi="Comic Sans MS"/>
          <w:sz w:val="16"/>
          <w:szCs w:val="16"/>
        </w:rPr>
        <w:t> :</w:t>
      </w:r>
      <w:r w:rsidR="00FD621B">
        <w:rPr>
          <w:rFonts w:ascii="Comic Sans MS" w:hAnsi="Comic Sans MS"/>
          <w:sz w:val="16"/>
          <w:szCs w:val="16"/>
        </w:rPr>
        <w:t>………………………..</w:t>
      </w:r>
      <w:r w:rsidR="00530195">
        <w:rPr>
          <w:rFonts w:ascii="Comic Sans MS" w:hAnsi="Comic Sans MS"/>
          <w:sz w:val="16"/>
          <w:szCs w:val="16"/>
        </w:rPr>
        <w:t xml:space="preserve"> </w:t>
      </w:r>
    </w:p>
    <w:p w:rsidR="005A48C1" w:rsidRPr="005A48C1" w:rsidRDefault="005A48C1" w:rsidP="00E755A5">
      <w:pPr>
        <w:spacing w:after="0"/>
        <w:rPr>
          <w:rFonts w:ascii="Comic Sans MS" w:hAnsi="Comic Sans MS"/>
          <w:sz w:val="16"/>
          <w:szCs w:val="16"/>
        </w:rPr>
      </w:pPr>
      <w:r w:rsidRPr="005A48C1">
        <w:rPr>
          <w:rFonts w:ascii="Comic Sans MS" w:hAnsi="Comic Sans MS"/>
          <w:sz w:val="16"/>
          <w:szCs w:val="16"/>
        </w:rPr>
        <w:t xml:space="preserve">LE </w:t>
      </w:r>
      <w:r w:rsidR="000C56FA">
        <w:rPr>
          <w:rFonts w:ascii="Comic Sans MS" w:hAnsi="Comic Sans MS"/>
          <w:sz w:val="16"/>
          <w:szCs w:val="16"/>
        </w:rPr>
        <w:t xml:space="preserve">MAIRE DE LA COMMUNE DE </w:t>
      </w:r>
      <w:r w:rsidR="00E364C8">
        <w:rPr>
          <w:rFonts w:ascii="Comic Sans MS" w:hAnsi="Comic Sans MS"/>
          <w:sz w:val="16"/>
          <w:szCs w:val="16"/>
        </w:rPr>
        <w:t>DIANG</w:t>
      </w:r>
      <w:r w:rsidR="000779C0">
        <w:rPr>
          <w:rFonts w:ascii="Comic Sans MS" w:hAnsi="Comic Sans MS"/>
          <w:sz w:val="16"/>
          <w:szCs w:val="16"/>
        </w:rPr>
        <w:t xml:space="preserve">, </w:t>
      </w:r>
      <w:r w:rsidR="002B5E8C">
        <w:rPr>
          <w:rFonts w:ascii="Comic Sans MS" w:hAnsi="Comic Sans MS"/>
          <w:sz w:val="16"/>
          <w:szCs w:val="16"/>
        </w:rPr>
        <w:t>AUTORITE CONTRACTANTE</w:t>
      </w:r>
    </w:p>
    <w:p w:rsidR="005A48C1" w:rsidRPr="005A48C1" w:rsidRDefault="005A48C1" w:rsidP="005A48C1">
      <w:pPr>
        <w:spacing w:after="0"/>
        <w:rPr>
          <w:rFonts w:ascii="Comic Sans MS" w:hAnsi="Comic Sans MS"/>
          <w:sz w:val="16"/>
          <w:szCs w:val="16"/>
        </w:rPr>
      </w:pPr>
    </w:p>
    <w:p w:rsidR="005A48C1" w:rsidRDefault="005A48C1" w:rsidP="005A48C1">
      <w:pPr>
        <w:spacing w:after="0"/>
        <w:rPr>
          <w:rFonts w:ascii="Comic Sans MS" w:hAnsi="Comic Sans MS"/>
          <w:sz w:val="16"/>
          <w:szCs w:val="16"/>
        </w:rPr>
      </w:pPr>
    </w:p>
    <w:p w:rsidR="000C56FA" w:rsidRDefault="000C56FA" w:rsidP="005A48C1">
      <w:pPr>
        <w:spacing w:after="0"/>
        <w:rPr>
          <w:rFonts w:ascii="Comic Sans MS" w:hAnsi="Comic Sans MS"/>
          <w:sz w:val="16"/>
          <w:szCs w:val="16"/>
        </w:rPr>
      </w:pPr>
    </w:p>
    <w:p w:rsidR="000C56FA" w:rsidRDefault="000C56FA" w:rsidP="005A48C1">
      <w:pPr>
        <w:spacing w:after="0"/>
        <w:rPr>
          <w:rFonts w:ascii="Comic Sans MS" w:hAnsi="Comic Sans MS"/>
          <w:sz w:val="16"/>
          <w:szCs w:val="16"/>
        </w:rPr>
      </w:pPr>
    </w:p>
    <w:p w:rsidR="00EB3269" w:rsidRDefault="00EB3269" w:rsidP="005A48C1">
      <w:pPr>
        <w:spacing w:after="0"/>
        <w:rPr>
          <w:rFonts w:ascii="Comic Sans MS" w:hAnsi="Comic Sans MS"/>
          <w:sz w:val="16"/>
          <w:szCs w:val="16"/>
        </w:rPr>
      </w:pPr>
    </w:p>
    <w:p w:rsidR="00EB3269" w:rsidRDefault="00EB3269" w:rsidP="005A48C1">
      <w:pPr>
        <w:spacing w:after="0"/>
        <w:rPr>
          <w:rFonts w:ascii="Comic Sans MS" w:hAnsi="Comic Sans MS"/>
          <w:sz w:val="16"/>
          <w:szCs w:val="16"/>
        </w:rPr>
      </w:pPr>
    </w:p>
    <w:p w:rsidR="00EB3269" w:rsidRPr="005A48C1" w:rsidRDefault="00EB3269" w:rsidP="005A48C1">
      <w:pPr>
        <w:spacing w:after="0"/>
        <w:rPr>
          <w:rFonts w:ascii="Comic Sans MS" w:hAnsi="Comic Sans MS"/>
          <w:sz w:val="16"/>
          <w:szCs w:val="16"/>
        </w:rPr>
      </w:pPr>
    </w:p>
    <w:p w:rsidR="005A48C1" w:rsidRPr="00530195" w:rsidRDefault="005A48C1" w:rsidP="005A48C1">
      <w:pPr>
        <w:spacing w:after="0"/>
        <w:rPr>
          <w:rFonts w:ascii="Comic Sans MS" w:hAnsi="Comic Sans MS"/>
          <w:b/>
          <w:sz w:val="16"/>
          <w:szCs w:val="16"/>
          <w:u w:val="single"/>
        </w:rPr>
      </w:pPr>
      <w:r w:rsidRPr="00530195">
        <w:rPr>
          <w:rFonts w:ascii="Comic Sans MS" w:hAnsi="Comic Sans MS"/>
          <w:b/>
          <w:sz w:val="16"/>
          <w:szCs w:val="16"/>
          <w:u w:val="single"/>
        </w:rPr>
        <w:t>Ampliations</w:t>
      </w:r>
      <w:r w:rsidR="00530195">
        <w:rPr>
          <w:rFonts w:ascii="Comic Sans MS" w:hAnsi="Comic Sans MS"/>
          <w:b/>
          <w:sz w:val="16"/>
          <w:szCs w:val="16"/>
          <w:u w:val="single"/>
        </w:rPr>
        <w:t> :</w:t>
      </w:r>
    </w:p>
    <w:p w:rsidR="005A48C1" w:rsidRPr="00530195" w:rsidRDefault="005A48C1" w:rsidP="00530195">
      <w:pPr>
        <w:pStyle w:val="Paragraphedeliste"/>
        <w:numPr>
          <w:ilvl w:val="0"/>
          <w:numId w:val="1"/>
        </w:numPr>
        <w:spacing w:after="0"/>
        <w:rPr>
          <w:rFonts w:ascii="Comic Sans MS" w:hAnsi="Comic Sans MS"/>
          <w:sz w:val="16"/>
          <w:szCs w:val="16"/>
        </w:rPr>
      </w:pPr>
      <w:r w:rsidRPr="00530195">
        <w:rPr>
          <w:rFonts w:ascii="Comic Sans MS" w:hAnsi="Comic Sans MS"/>
          <w:sz w:val="16"/>
          <w:szCs w:val="16"/>
        </w:rPr>
        <w:t>ARMP (pour publication et archivage)</w:t>
      </w:r>
    </w:p>
    <w:p w:rsidR="005A48C1" w:rsidRPr="00530195" w:rsidRDefault="005A48C1" w:rsidP="00530195">
      <w:pPr>
        <w:pStyle w:val="Paragraphedeliste"/>
        <w:numPr>
          <w:ilvl w:val="0"/>
          <w:numId w:val="1"/>
        </w:numPr>
        <w:spacing w:after="0"/>
        <w:rPr>
          <w:rFonts w:ascii="Comic Sans MS" w:hAnsi="Comic Sans MS"/>
          <w:sz w:val="16"/>
          <w:szCs w:val="16"/>
        </w:rPr>
      </w:pPr>
      <w:r w:rsidRPr="00530195">
        <w:rPr>
          <w:rFonts w:ascii="Comic Sans MS" w:hAnsi="Comic Sans MS"/>
          <w:sz w:val="16"/>
          <w:szCs w:val="16"/>
        </w:rPr>
        <w:t>Président C</w:t>
      </w:r>
      <w:r w:rsidR="0053125D">
        <w:rPr>
          <w:rFonts w:ascii="Comic Sans MS" w:hAnsi="Comic Sans MS"/>
          <w:sz w:val="16"/>
          <w:szCs w:val="16"/>
        </w:rPr>
        <w:t>D</w:t>
      </w:r>
      <w:r w:rsidRPr="00530195">
        <w:rPr>
          <w:rFonts w:ascii="Comic Sans MS" w:hAnsi="Comic Sans MS"/>
          <w:sz w:val="16"/>
          <w:szCs w:val="16"/>
        </w:rPr>
        <w:t>PM (pour information)</w:t>
      </w:r>
    </w:p>
    <w:p w:rsidR="005A48C1" w:rsidRPr="00530195" w:rsidRDefault="005A48C1" w:rsidP="00530195">
      <w:pPr>
        <w:pStyle w:val="Paragraphedeliste"/>
        <w:numPr>
          <w:ilvl w:val="0"/>
          <w:numId w:val="1"/>
        </w:numPr>
        <w:spacing w:after="0"/>
        <w:rPr>
          <w:rFonts w:ascii="Comic Sans MS" w:hAnsi="Comic Sans MS"/>
          <w:sz w:val="16"/>
          <w:szCs w:val="16"/>
        </w:rPr>
        <w:sectPr w:rsidR="005A48C1" w:rsidRPr="00530195" w:rsidSect="00D7040B">
          <w:type w:val="continuous"/>
          <w:pgSz w:w="11906" w:h="16838"/>
          <w:pgMar w:top="720" w:right="466" w:bottom="720" w:left="720" w:header="708" w:footer="708" w:gutter="0"/>
          <w:cols w:num="2" w:space="708"/>
          <w:docGrid w:linePitch="360"/>
        </w:sectPr>
      </w:pPr>
      <w:r w:rsidRPr="00530195">
        <w:rPr>
          <w:rFonts w:ascii="Comic Sans MS" w:hAnsi="Comic Sans MS"/>
          <w:sz w:val="16"/>
          <w:szCs w:val="16"/>
        </w:rPr>
        <w:t>Affichage</w:t>
      </w:r>
    </w:p>
    <w:p w:rsidR="00827C5F" w:rsidRDefault="00827C5F"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Default="00A31944" w:rsidP="005A48C1">
      <w:pPr>
        <w:spacing w:after="0"/>
        <w:jc w:val="both"/>
        <w:rPr>
          <w:rFonts w:ascii="Comic Sans MS" w:hAnsi="Comic Sans MS"/>
          <w:b/>
          <w:color w:val="FF0000"/>
          <w:sz w:val="28"/>
          <w:szCs w:val="28"/>
        </w:rPr>
      </w:pPr>
    </w:p>
    <w:p w:rsidR="00A31944" w:rsidRPr="00922B42" w:rsidRDefault="00A31944" w:rsidP="005A48C1">
      <w:pPr>
        <w:spacing w:after="0"/>
        <w:jc w:val="both"/>
        <w:rPr>
          <w:rFonts w:ascii="Comic Sans MS" w:hAnsi="Comic Sans MS"/>
          <w:b/>
          <w:color w:val="FF0000"/>
          <w:sz w:val="28"/>
          <w:szCs w:val="28"/>
        </w:rPr>
      </w:pPr>
    </w:p>
    <w:p w:rsidR="00530195" w:rsidRDefault="00530195" w:rsidP="0053125D">
      <w:pPr>
        <w:autoSpaceDE w:val="0"/>
        <w:autoSpaceDN w:val="0"/>
        <w:adjustRightInd w:val="0"/>
        <w:spacing w:after="0" w:line="240" w:lineRule="auto"/>
        <w:rPr>
          <w:rFonts w:ascii="Comic Sans MS" w:hAnsi="Comic Sans MS" w:cs="Helvetica"/>
          <w:b/>
          <w:sz w:val="28"/>
          <w:szCs w:val="28"/>
        </w:rPr>
      </w:pPr>
    </w:p>
    <w:p w:rsidR="005A48C1" w:rsidRPr="00922B42" w:rsidRDefault="00922B42" w:rsidP="005A48C1">
      <w:pPr>
        <w:autoSpaceDE w:val="0"/>
        <w:autoSpaceDN w:val="0"/>
        <w:adjustRightInd w:val="0"/>
        <w:spacing w:after="0" w:line="240" w:lineRule="auto"/>
        <w:jc w:val="center"/>
        <w:rPr>
          <w:rFonts w:ascii="Comic Sans MS" w:hAnsi="Comic Sans MS" w:cs="Helvetica"/>
          <w:b/>
          <w:sz w:val="28"/>
          <w:szCs w:val="28"/>
        </w:rPr>
      </w:pPr>
      <w:r w:rsidRPr="00922B42">
        <w:rPr>
          <w:rFonts w:ascii="Comic Sans MS" w:hAnsi="Comic Sans MS" w:cs="Helvetica"/>
          <w:b/>
          <w:sz w:val="28"/>
          <w:szCs w:val="28"/>
        </w:rPr>
        <w:t>PIECE N° 2 :</w:t>
      </w:r>
    </w:p>
    <w:p w:rsidR="005A48C1" w:rsidRPr="00922B42" w:rsidRDefault="00922B42" w:rsidP="00922B42">
      <w:pPr>
        <w:autoSpaceDE w:val="0"/>
        <w:autoSpaceDN w:val="0"/>
        <w:adjustRightInd w:val="0"/>
        <w:spacing w:after="0" w:line="240" w:lineRule="auto"/>
        <w:jc w:val="center"/>
        <w:rPr>
          <w:rFonts w:ascii="Comic Sans MS" w:hAnsi="Comic Sans MS" w:cs="Helvetica"/>
          <w:b/>
          <w:sz w:val="28"/>
          <w:szCs w:val="28"/>
        </w:rPr>
      </w:pPr>
      <w:r w:rsidRPr="00922B42">
        <w:rPr>
          <w:rFonts w:ascii="Comic Sans MS" w:hAnsi="Comic Sans MS" w:cs="Helvetica"/>
          <w:b/>
          <w:sz w:val="28"/>
          <w:szCs w:val="28"/>
        </w:rPr>
        <w:t>REGLEMENT GENERAL</w:t>
      </w:r>
      <w:r>
        <w:rPr>
          <w:rFonts w:ascii="Comic Sans MS" w:hAnsi="Comic Sans MS" w:cs="Helvetica"/>
          <w:b/>
          <w:sz w:val="28"/>
          <w:szCs w:val="28"/>
        </w:rPr>
        <w:t xml:space="preserve"> </w:t>
      </w:r>
      <w:r w:rsidRPr="00922B42">
        <w:rPr>
          <w:rFonts w:ascii="Comic Sans MS" w:hAnsi="Comic Sans MS" w:cs="Helvetica"/>
          <w:b/>
          <w:sz w:val="28"/>
          <w:szCs w:val="28"/>
        </w:rPr>
        <w:t>DE L'APPEL D'OFFRES</w:t>
      </w:r>
    </w:p>
    <w:p w:rsidR="005A48C1" w:rsidRPr="00922B42" w:rsidRDefault="00922B42" w:rsidP="005A48C1">
      <w:pPr>
        <w:autoSpaceDE w:val="0"/>
        <w:autoSpaceDN w:val="0"/>
        <w:adjustRightInd w:val="0"/>
        <w:spacing w:after="0" w:line="240" w:lineRule="auto"/>
        <w:jc w:val="center"/>
        <w:rPr>
          <w:rFonts w:ascii="Comic Sans MS" w:hAnsi="Comic Sans MS" w:cs="Helvetica"/>
          <w:b/>
          <w:sz w:val="28"/>
          <w:szCs w:val="28"/>
        </w:rPr>
      </w:pPr>
      <w:r w:rsidRPr="00922B42">
        <w:rPr>
          <w:rFonts w:ascii="Comic Sans MS" w:hAnsi="Comic Sans MS" w:cs="Helvetica"/>
          <w:b/>
          <w:sz w:val="28"/>
          <w:szCs w:val="28"/>
        </w:rPr>
        <w:t>(RGAO).</w:t>
      </w:r>
    </w:p>
    <w:p w:rsidR="005A48C1" w:rsidRPr="005A48C1" w:rsidRDefault="005A48C1" w:rsidP="005A48C1">
      <w:pPr>
        <w:spacing w:after="0"/>
        <w:jc w:val="both"/>
        <w:rPr>
          <w:rFonts w:ascii="Comic Sans MS" w:hAnsi="Comic Sans MS"/>
          <w:color w:val="FF0000"/>
          <w:sz w:val="16"/>
          <w:szCs w:val="16"/>
        </w:rPr>
      </w:pPr>
    </w:p>
    <w:p w:rsidR="005A48C1" w:rsidRPr="005A48C1" w:rsidRDefault="005A48C1" w:rsidP="005A48C1">
      <w:pPr>
        <w:spacing w:after="0"/>
        <w:jc w:val="both"/>
        <w:rPr>
          <w:rFonts w:ascii="Comic Sans MS" w:hAnsi="Comic Sans MS"/>
          <w:color w:val="FF0000"/>
          <w:sz w:val="16"/>
          <w:szCs w:val="16"/>
        </w:rPr>
      </w:pPr>
    </w:p>
    <w:p w:rsidR="005A48C1" w:rsidRPr="005A48C1" w:rsidRDefault="005A48C1" w:rsidP="005A48C1">
      <w:pPr>
        <w:spacing w:after="0"/>
        <w:jc w:val="both"/>
        <w:rPr>
          <w:rFonts w:ascii="Comic Sans MS" w:hAnsi="Comic Sans MS"/>
          <w:color w:val="FF0000"/>
          <w:sz w:val="16"/>
          <w:szCs w:val="16"/>
        </w:rPr>
      </w:pPr>
    </w:p>
    <w:p w:rsidR="005A48C1" w:rsidRPr="005A48C1" w:rsidRDefault="005A48C1" w:rsidP="005A48C1">
      <w:pPr>
        <w:spacing w:after="0"/>
        <w:jc w:val="both"/>
        <w:rPr>
          <w:rFonts w:ascii="Comic Sans MS" w:hAnsi="Comic Sans MS"/>
          <w:color w:val="FF0000"/>
          <w:sz w:val="16"/>
          <w:szCs w:val="16"/>
        </w:rPr>
      </w:pPr>
    </w:p>
    <w:p w:rsidR="005A48C1" w:rsidRDefault="005A48C1"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FD621B" w:rsidRDefault="00FD621B" w:rsidP="005A48C1">
      <w:pPr>
        <w:spacing w:after="0"/>
        <w:jc w:val="both"/>
        <w:rPr>
          <w:rFonts w:ascii="Comic Sans MS" w:hAnsi="Comic Sans MS"/>
          <w:color w:val="FF0000"/>
          <w:sz w:val="16"/>
          <w:szCs w:val="16"/>
        </w:rPr>
      </w:pPr>
    </w:p>
    <w:p w:rsidR="00FD621B" w:rsidRDefault="00FD621B" w:rsidP="005A48C1">
      <w:pPr>
        <w:spacing w:after="0"/>
        <w:jc w:val="both"/>
        <w:rPr>
          <w:rFonts w:ascii="Comic Sans MS" w:hAnsi="Comic Sans MS"/>
          <w:color w:val="FF0000"/>
          <w:sz w:val="16"/>
          <w:szCs w:val="16"/>
        </w:rPr>
      </w:pPr>
    </w:p>
    <w:p w:rsidR="00FD621B" w:rsidRDefault="00FD621B" w:rsidP="005A48C1">
      <w:pPr>
        <w:spacing w:after="0"/>
        <w:jc w:val="both"/>
        <w:rPr>
          <w:rFonts w:ascii="Comic Sans MS" w:hAnsi="Comic Sans MS"/>
          <w:color w:val="FF0000"/>
          <w:sz w:val="16"/>
          <w:szCs w:val="16"/>
        </w:rPr>
      </w:pPr>
    </w:p>
    <w:p w:rsidR="00FD621B" w:rsidRDefault="00FD621B" w:rsidP="005A48C1">
      <w:pPr>
        <w:spacing w:after="0"/>
        <w:jc w:val="both"/>
        <w:rPr>
          <w:rFonts w:ascii="Comic Sans MS" w:hAnsi="Comic Sans MS"/>
          <w:color w:val="FF0000"/>
          <w:sz w:val="16"/>
          <w:szCs w:val="16"/>
        </w:rPr>
      </w:pPr>
    </w:p>
    <w:p w:rsidR="00FD621B" w:rsidRDefault="00FD621B" w:rsidP="005A48C1">
      <w:pPr>
        <w:spacing w:after="0"/>
        <w:jc w:val="both"/>
        <w:rPr>
          <w:rFonts w:ascii="Comic Sans MS" w:hAnsi="Comic Sans MS"/>
          <w:color w:val="FF0000"/>
          <w:sz w:val="16"/>
          <w:szCs w:val="16"/>
        </w:rPr>
      </w:pPr>
    </w:p>
    <w:p w:rsidR="00827C5F" w:rsidRDefault="00827C5F" w:rsidP="005A48C1">
      <w:pPr>
        <w:spacing w:after="0"/>
        <w:jc w:val="both"/>
        <w:rPr>
          <w:rFonts w:ascii="Comic Sans MS" w:hAnsi="Comic Sans MS"/>
          <w:color w:val="FF0000"/>
          <w:sz w:val="16"/>
          <w:szCs w:val="16"/>
        </w:rPr>
      </w:pPr>
    </w:p>
    <w:p w:rsidR="00827C5F" w:rsidRPr="005A48C1" w:rsidRDefault="00827C5F" w:rsidP="005A48C1">
      <w:pPr>
        <w:spacing w:after="0"/>
        <w:jc w:val="both"/>
        <w:rPr>
          <w:rFonts w:ascii="Comic Sans MS" w:hAnsi="Comic Sans MS"/>
          <w:color w:val="FF0000"/>
          <w:sz w:val="16"/>
          <w:szCs w:val="16"/>
        </w:rPr>
      </w:pPr>
    </w:p>
    <w:p w:rsidR="005A48C1" w:rsidRDefault="005A48C1" w:rsidP="005A48C1">
      <w:pPr>
        <w:spacing w:after="0"/>
        <w:jc w:val="both"/>
        <w:rPr>
          <w:rFonts w:ascii="Comic Sans MS" w:hAnsi="Comic Sans MS"/>
          <w:color w:val="FF0000"/>
          <w:sz w:val="16"/>
          <w:szCs w:val="16"/>
        </w:rPr>
      </w:pPr>
    </w:p>
    <w:p w:rsidR="0053125D" w:rsidRDefault="0053125D" w:rsidP="005A48C1">
      <w:pPr>
        <w:spacing w:after="0"/>
        <w:jc w:val="both"/>
        <w:rPr>
          <w:rFonts w:ascii="Comic Sans MS" w:hAnsi="Comic Sans MS"/>
          <w:color w:val="FF0000"/>
          <w:sz w:val="16"/>
          <w:szCs w:val="16"/>
        </w:rPr>
      </w:pPr>
    </w:p>
    <w:p w:rsidR="0053125D" w:rsidRDefault="0053125D" w:rsidP="005A48C1">
      <w:pPr>
        <w:spacing w:after="0"/>
        <w:jc w:val="both"/>
        <w:rPr>
          <w:rFonts w:ascii="Comic Sans MS" w:hAnsi="Comic Sans MS"/>
          <w:color w:val="FF0000"/>
          <w:sz w:val="16"/>
          <w:szCs w:val="16"/>
        </w:rPr>
      </w:pPr>
    </w:p>
    <w:p w:rsidR="0053125D" w:rsidRDefault="0053125D" w:rsidP="005A48C1">
      <w:pPr>
        <w:spacing w:after="0"/>
        <w:jc w:val="both"/>
        <w:rPr>
          <w:rFonts w:ascii="Comic Sans MS" w:hAnsi="Comic Sans MS"/>
          <w:color w:val="FF0000"/>
          <w:sz w:val="16"/>
          <w:szCs w:val="16"/>
        </w:rPr>
      </w:pPr>
    </w:p>
    <w:p w:rsidR="0053125D" w:rsidRDefault="0053125D" w:rsidP="005A48C1">
      <w:pPr>
        <w:spacing w:after="0"/>
        <w:jc w:val="both"/>
        <w:rPr>
          <w:rFonts w:ascii="Comic Sans MS" w:hAnsi="Comic Sans MS"/>
          <w:color w:val="FF0000"/>
          <w:sz w:val="16"/>
          <w:szCs w:val="16"/>
        </w:rPr>
      </w:pPr>
    </w:p>
    <w:p w:rsidR="0053125D" w:rsidRDefault="0053125D" w:rsidP="005A48C1">
      <w:pPr>
        <w:spacing w:after="0"/>
        <w:jc w:val="both"/>
        <w:rPr>
          <w:rFonts w:ascii="Comic Sans MS" w:hAnsi="Comic Sans MS"/>
          <w:color w:val="FF0000"/>
          <w:sz w:val="16"/>
          <w:szCs w:val="16"/>
        </w:rPr>
      </w:pPr>
    </w:p>
    <w:p w:rsidR="0053125D" w:rsidRDefault="0053125D" w:rsidP="005A48C1">
      <w:pPr>
        <w:spacing w:after="0"/>
        <w:jc w:val="both"/>
        <w:rPr>
          <w:rFonts w:ascii="Comic Sans MS" w:hAnsi="Comic Sans MS"/>
          <w:color w:val="FF0000"/>
          <w:sz w:val="16"/>
          <w:szCs w:val="16"/>
        </w:rPr>
      </w:pPr>
    </w:p>
    <w:p w:rsidR="0053125D" w:rsidRDefault="0053125D" w:rsidP="005A48C1">
      <w:pPr>
        <w:spacing w:after="0"/>
        <w:jc w:val="both"/>
        <w:rPr>
          <w:rFonts w:ascii="Comic Sans MS" w:hAnsi="Comic Sans MS"/>
          <w:color w:val="FF0000"/>
          <w:sz w:val="16"/>
          <w:szCs w:val="16"/>
        </w:rPr>
      </w:pPr>
    </w:p>
    <w:p w:rsidR="0053125D" w:rsidRDefault="0053125D" w:rsidP="005A48C1">
      <w:pPr>
        <w:spacing w:after="0"/>
        <w:jc w:val="both"/>
        <w:rPr>
          <w:rFonts w:ascii="Comic Sans MS" w:hAnsi="Comic Sans MS"/>
          <w:color w:val="FF0000"/>
          <w:sz w:val="16"/>
          <w:szCs w:val="16"/>
        </w:rPr>
      </w:pPr>
    </w:p>
    <w:p w:rsidR="0053125D" w:rsidRDefault="0053125D" w:rsidP="005A48C1">
      <w:pPr>
        <w:spacing w:after="0"/>
        <w:jc w:val="both"/>
        <w:rPr>
          <w:rFonts w:ascii="Comic Sans MS" w:hAnsi="Comic Sans MS"/>
          <w:color w:val="FF0000"/>
          <w:sz w:val="16"/>
          <w:szCs w:val="16"/>
        </w:rPr>
      </w:pPr>
    </w:p>
    <w:p w:rsidR="0053125D" w:rsidRDefault="0053125D" w:rsidP="005A48C1">
      <w:pPr>
        <w:spacing w:after="0"/>
        <w:jc w:val="both"/>
        <w:rPr>
          <w:rFonts w:ascii="Comic Sans MS" w:hAnsi="Comic Sans MS"/>
          <w:color w:val="FF0000"/>
          <w:sz w:val="16"/>
          <w:szCs w:val="16"/>
        </w:rPr>
      </w:pPr>
    </w:p>
    <w:p w:rsidR="0053125D" w:rsidRDefault="0053125D" w:rsidP="005A48C1">
      <w:pPr>
        <w:spacing w:after="0"/>
        <w:jc w:val="both"/>
        <w:rPr>
          <w:rFonts w:ascii="Comic Sans MS" w:hAnsi="Comic Sans MS"/>
          <w:color w:val="FF0000"/>
          <w:sz w:val="16"/>
          <w:szCs w:val="16"/>
        </w:rPr>
      </w:pPr>
    </w:p>
    <w:p w:rsidR="0053125D" w:rsidRDefault="0053125D" w:rsidP="005A48C1">
      <w:pPr>
        <w:spacing w:after="0"/>
        <w:jc w:val="both"/>
        <w:rPr>
          <w:rFonts w:ascii="Comic Sans MS" w:hAnsi="Comic Sans MS"/>
          <w:color w:val="FF0000"/>
          <w:sz w:val="16"/>
          <w:szCs w:val="16"/>
        </w:rPr>
      </w:pPr>
    </w:p>
    <w:p w:rsidR="0053125D" w:rsidRDefault="0053125D" w:rsidP="005A48C1">
      <w:pPr>
        <w:spacing w:after="0"/>
        <w:jc w:val="both"/>
        <w:rPr>
          <w:rFonts w:ascii="Comic Sans MS" w:hAnsi="Comic Sans MS"/>
          <w:color w:val="FF0000"/>
          <w:sz w:val="16"/>
          <w:szCs w:val="16"/>
        </w:rPr>
      </w:pPr>
    </w:p>
    <w:p w:rsidR="0053125D" w:rsidRPr="005A48C1" w:rsidRDefault="0053125D" w:rsidP="005A48C1">
      <w:pPr>
        <w:spacing w:after="0"/>
        <w:jc w:val="both"/>
        <w:rPr>
          <w:rFonts w:ascii="Comic Sans MS" w:hAnsi="Comic Sans MS"/>
          <w:color w:val="FF0000"/>
          <w:sz w:val="16"/>
          <w:szCs w:val="16"/>
        </w:rPr>
      </w:pPr>
    </w:p>
    <w:p w:rsidR="005A48C1" w:rsidRPr="00827C5F" w:rsidRDefault="005A48C1" w:rsidP="005A48C1">
      <w:pPr>
        <w:autoSpaceDE w:val="0"/>
        <w:autoSpaceDN w:val="0"/>
        <w:adjustRightInd w:val="0"/>
        <w:spacing w:after="0" w:line="240" w:lineRule="auto"/>
        <w:jc w:val="center"/>
        <w:rPr>
          <w:rFonts w:ascii="Comic Sans MS" w:hAnsi="Comic Sans MS" w:cs="Helvetica-Bold"/>
          <w:b/>
          <w:bCs/>
          <w:sz w:val="16"/>
          <w:szCs w:val="16"/>
          <w:u w:val="single"/>
        </w:rPr>
      </w:pPr>
      <w:r w:rsidRPr="00827C5F">
        <w:rPr>
          <w:rFonts w:ascii="Comic Sans MS" w:hAnsi="Comic Sans MS" w:cs="Helvetica-Bold"/>
          <w:b/>
          <w:bCs/>
          <w:sz w:val="16"/>
          <w:szCs w:val="16"/>
          <w:u w:val="single"/>
        </w:rPr>
        <w:t>Table des matières</w:t>
      </w:r>
      <w:r w:rsidR="00502D99">
        <w:rPr>
          <w:rFonts w:ascii="Comic Sans MS" w:hAnsi="Comic Sans MS" w:cs="Helvetica-Bold"/>
          <w:b/>
          <w:bCs/>
          <w:sz w:val="16"/>
          <w:szCs w:val="16"/>
          <w:u w:val="single"/>
        </w:rPr>
        <w:t>.</w:t>
      </w:r>
    </w:p>
    <w:p w:rsidR="005A48C1" w:rsidRPr="005A48C1" w:rsidRDefault="005A48C1" w:rsidP="005A48C1">
      <w:pPr>
        <w:autoSpaceDE w:val="0"/>
        <w:autoSpaceDN w:val="0"/>
        <w:adjustRightInd w:val="0"/>
        <w:spacing w:after="0" w:line="240" w:lineRule="auto"/>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r w:rsidRPr="005A48C1">
        <w:rPr>
          <w:rFonts w:ascii="Comic Sans MS" w:hAnsi="Comic Sans MS" w:cs="Helvetica-Bold"/>
          <w:b/>
          <w:bCs/>
          <w:sz w:val="16"/>
          <w:szCs w:val="16"/>
        </w:rPr>
        <w:t xml:space="preserve">1. Introduction </w:t>
      </w:r>
      <w:r w:rsidRPr="005A48C1">
        <w:rPr>
          <w:rFonts w:ascii="Comic Sans MS" w:hAnsi="Comic Sans MS" w:cs="Helvetica"/>
          <w:sz w:val="16"/>
          <w:szCs w:val="16"/>
        </w:rPr>
        <w:t xml:space="preserve">. . . . . . . . . . . . . . . . . . . . . . . . . . . . . . . . . . . . . . . . . . . . . . . . . . . . . . . . . . . . . . . . . . . . . . . . . . . . . . . . . . . . . . . . . . . . . . . . . . . . . . . . . . . . . . . . . . . . . . . . . . . . . . . . . . . . . . . . . . . . . . . . . . . . . . . . . . . . . . . . . . . . . . . . </w:t>
      </w:r>
      <w:r w:rsidR="00AE0D4F">
        <w:rPr>
          <w:rFonts w:ascii="Comic Sans MS" w:hAnsi="Comic Sans MS" w:cs="Helvetica"/>
          <w:sz w:val="16"/>
          <w:szCs w:val="16"/>
        </w:rPr>
        <w:t>………………………………………………………………………………………………………………………..</w:t>
      </w:r>
      <w:r w:rsidRPr="005A48C1">
        <w:rPr>
          <w:rFonts w:ascii="Comic Sans MS" w:hAnsi="Comic Sans MS" w:cs="Helvetica"/>
          <w:sz w:val="16"/>
          <w:szCs w:val="16"/>
        </w:rPr>
        <w:t xml:space="preserve">. . . . </w:t>
      </w: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r w:rsidRPr="005A48C1">
        <w:rPr>
          <w:rFonts w:ascii="Comic Sans MS" w:hAnsi="Comic Sans MS" w:cs="Helvetica-Bold"/>
          <w:b/>
          <w:bCs/>
          <w:sz w:val="16"/>
          <w:szCs w:val="16"/>
        </w:rPr>
        <w:t>2. Eclaircissements, modifications apportées au DAO et recours</w:t>
      </w:r>
      <w:r w:rsidRPr="005A48C1">
        <w:rPr>
          <w:rFonts w:ascii="Comic Sans MS" w:hAnsi="Comic Sans MS" w:cs="Helvetica"/>
          <w:sz w:val="16"/>
          <w:szCs w:val="16"/>
        </w:rPr>
        <w:t xml:space="preserve">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Bold"/>
          <w:b/>
          <w:bCs/>
          <w:color w:val="FF0000"/>
          <w:sz w:val="16"/>
          <w:szCs w:val="16"/>
        </w:rPr>
      </w:pPr>
      <w:r w:rsidRPr="005A48C1">
        <w:rPr>
          <w:rFonts w:ascii="Comic Sans MS" w:hAnsi="Comic Sans MS" w:cs="Helvetica-Bold"/>
          <w:b/>
          <w:bCs/>
          <w:sz w:val="16"/>
          <w:szCs w:val="16"/>
        </w:rPr>
        <w:t>3. Etablissement des propositions</w:t>
      </w:r>
      <w:r w:rsidRPr="005A48C1">
        <w:rPr>
          <w:rFonts w:ascii="Comic Sans MS" w:hAnsi="Comic Sans MS" w:cs="Helvetica"/>
          <w:sz w:val="16"/>
          <w:szCs w:val="16"/>
        </w:rPr>
        <w:t xml:space="preserve"> . . . . . . . . . . . . . . . . . . . . . . . . . . . . . . . . . . . . . . . . . . . . . . . . . . . . . . . . . . . . . . . . . . . . . . . . . . . . . . . . . . . . . . . . . . . . . . . . . . . . . . . . . . . . . . . . . . . . . . . . . . . . . . . . . . . . . . . . . . . . . . . . . . </w:t>
      </w:r>
      <w:r w:rsidR="00AE0D4F">
        <w:rPr>
          <w:rFonts w:ascii="Comic Sans MS" w:hAnsi="Comic Sans MS" w:cs="Helvetica"/>
          <w:sz w:val="16"/>
          <w:szCs w:val="16"/>
        </w:rPr>
        <w:t>……………………………………………………………………………</w:t>
      </w:r>
      <w:r w:rsidR="00BA1563">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ab/>
        <w:t xml:space="preserve">3.1 Proposition technique .. .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ab/>
        <w:t xml:space="preserve">3.2 Proposition financière. . . . . . . .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r w:rsidRPr="005A48C1">
        <w:rPr>
          <w:rFonts w:ascii="Comic Sans MS" w:hAnsi="Comic Sans MS" w:cs="Helvetica-Bold"/>
          <w:b/>
          <w:bCs/>
          <w:sz w:val="16"/>
          <w:szCs w:val="16"/>
        </w:rPr>
        <w:t>4. Soumission, réception et ouverture des propositions</w:t>
      </w:r>
      <w:r w:rsidRPr="005A48C1">
        <w:rPr>
          <w:rFonts w:ascii="Comic Sans MS" w:hAnsi="Comic Sans MS" w:cs="Helvetica"/>
          <w:sz w:val="16"/>
          <w:szCs w:val="16"/>
        </w:rPr>
        <w:t xml:space="preserve">. . . . . . . . . . . . . . . . . . . . . . . . . . . . . . . . . . . . . . . . . . . . . . . . . . . . . . . . . . . . . . . . . . . . . . . . . . . . . . . . . . . . . . . . . . . . . </w:t>
      </w:r>
      <w:r w:rsidR="00530195">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r w:rsidRPr="005A48C1">
        <w:rPr>
          <w:rFonts w:ascii="Comic Sans MS" w:hAnsi="Comic Sans MS" w:cs="Helvetica-Bold"/>
          <w:b/>
          <w:bCs/>
          <w:sz w:val="16"/>
          <w:szCs w:val="16"/>
        </w:rPr>
        <w:t xml:space="preserve">5. Evaluation des propositions </w:t>
      </w:r>
      <w:r w:rsidRPr="005A48C1">
        <w:rPr>
          <w:rFonts w:ascii="Comic Sans MS" w:hAnsi="Comic Sans MS" w:cs="Helvetica"/>
          <w:sz w:val="16"/>
          <w:szCs w:val="16"/>
        </w:rPr>
        <w:t xml:space="preserve">. . . . . . . . . . . . . . . . . . . . . . . . . . . . . . . . . . . . . . . . . . . . . . . . . . . . . . . . . . . . . . . . . . . . . . . . . . . . . . . . . . . . . . . . . . . . . . . . . . . . . . . . . . </w:t>
      </w:r>
      <w:r w:rsidR="00530195">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r w:rsidRPr="005A48C1">
        <w:rPr>
          <w:rFonts w:ascii="Comic Sans MS" w:hAnsi="Comic Sans MS" w:cs="Helvetica"/>
          <w:sz w:val="16"/>
          <w:szCs w:val="16"/>
        </w:rPr>
        <w:tab/>
        <w:t>5.1 Généralités</w:t>
      </w:r>
      <w:r w:rsidRPr="005A48C1">
        <w:rPr>
          <w:rFonts w:ascii="Comic Sans MS" w:hAnsi="Comic Sans MS" w:cs="Helvetica"/>
          <w:color w:val="FF0000"/>
          <w:sz w:val="16"/>
          <w:szCs w:val="16"/>
        </w:rPr>
        <w:t xml:space="preserve"> .. . . . . . . . . . . . . . . . . . . . . . . . . . . . . . . . . . . . . . . . . . . . . . . . . . . . . . . . . . . . . . . . . . . . </w:t>
      </w:r>
      <w:r w:rsidR="001D6DB8">
        <w:rPr>
          <w:rFonts w:ascii="Comic Sans MS" w:hAnsi="Comic Sans MS" w:cs="Helvetica"/>
          <w:color w:val="FF0000"/>
          <w:sz w:val="16"/>
          <w:szCs w:val="16"/>
        </w:rPr>
        <w:t>…………………………………………………………………</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ab/>
        <w:t xml:space="preserve">5.2 Evaluation des propositions techniques. . . . . . . . . . . . . . . . . . . . . . . . . . . . . . . . . . . . </w:t>
      </w:r>
      <w:r w:rsidR="001D6DB8">
        <w:rPr>
          <w:rFonts w:ascii="Comic Sans MS" w:hAnsi="Comic Sans MS" w:cs="Helvetica"/>
          <w:sz w:val="16"/>
          <w:szCs w:val="16"/>
        </w:rPr>
        <w:t>.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ab/>
        <w:t xml:space="preserve">5.3 Ouverture et évaluation des Propositions financières et </w:t>
      </w:r>
      <w:r w:rsidR="001D6DB8">
        <w:rPr>
          <w:rFonts w:ascii="Comic Sans MS" w:hAnsi="Comic Sans MS" w:cs="Helvetica"/>
          <w:sz w:val="16"/>
          <w:szCs w:val="16"/>
        </w:rPr>
        <w:t>recours………………………………………………………………………………………………………………………</w:t>
      </w: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p>
    <w:p w:rsidR="005A48C1" w:rsidRDefault="005A48C1" w:rsidP="005A48C1">
      <w:pPr>
        <w:autoSpaceDE w:val="0"/>
        <w:autoSpaceDN w:val="0"/>
        <w:adjustRightInd w:val="0"/>
        <w:spacing w:after="0" w:line="240" w:lineRule="auto"/>
        <w:rPr>
          <w:rFonts w:ascii="Comic Sans MS" w:hAnsi="Comic Sans MS" w:cs="Helvetica-Bold"/>
          <w:b/>
          <w:bCs/>
          <w:sz w:val="16"/>
          <w:szCs w:val="16"/>
        </w:rPr>
      </w:pPr>
      <w:r w:rsidRPr="005A48C1">
        <w:rPr>
          <w:rFonts w:ascii="Comic Sans MS" w:hAnsi="Comic Sans MS" w:cs="Helvetica-Bold"/>
          <w:b/>
          <w:bCs/>
          <w:sz w:val="16"/>
          <w:szCs w:val="16"/>
        </w:rPr>
        <w:t>6. Négociations</w:t>
      </w:r>
      <w:r w:rsidR="00082401">
        <w:rPr>
          <w:rFonts w:ascii="Comic Sans MS" w:hAnsi="Comic Sans MS" w:cs="Helvetica-Bold"/>
          <w:b/>
          <w:bCs/>
          <w:sz w:val="16"/>
          <w:szCs w:val="16"/>
        </w:rPr>
        <w:t>.</w:t>
      </w:r>
    </w:p>
    <w:p w:rsidR="00082401" w:rsidRPr="005A48C1" w:rsidRDefault="0008240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r w:rsidRPr="005A48C1">
        <w:rPr>
          <w:rFonts w:ascii="Comic Sans MS" w:hAnsi="Comic Sans MS" w:cs="Helvetica"/>
          <w:b/>
          <w:sz w:val="16"/>
          <w:szCs w:val="16"/>
        </w:rPr>
        <w:t>7. Attribution du contrat</w:t>
      </w: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r w:rsidRPr="005A48C1">
        <w:rPr>
          <w:rFonts w:ascii="Comic Sans MS" w:hAnsi="Comic Sans MS" w:cs="Helvetica"/>
          <w:b/>
          <w:sz w:val="16"/>
          <w:szCs w:val="16"/>
        </w:rPr>
        <w:t>8. Publication des résultats d’attribution et recours</w:t>
      </w: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r w:rsidRPr="005A48C1">
        <w:rPr>
          <w:rFonts w:ascii="Comic Sans MS" w:hAnsi="Comic Sans MS" w:cs="Helvetica"/>
          <w:b/>
          <w:sz w:val="16"/>
          <w:szCs w:val="16"/>
        </w:rPr>
        <w:t>9. Confidentialité</w:t>
      </w: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r w:rsidRPr="005A48C1">
        <w:rPr>
          <w:rFonts w:ascii="Comic Sans MS" w:hAnsi="Comic Sans MS" w:cs="Helvetica"/>
          <w:b/>
          <w:sz w:val="16"/>
          <w:szCs w:val="16"/>
        </w:rPr>
        <w:t>10. Signature de la Lettre Commande</w:t>
      </w: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r w:rsidRPr="005A48C1">
        <w:rPr>
          <w:rFonts w:ascii="Comic Sans MS" w:hAnsi="Comic Sans MS" w:cs="Helvetica"/>
          <w:b/>
          <w:sz w:val="16"/>
          <w:szCs w:val="16"/>
        </w:rPr>
        <w:lastRenderedPageBreak/>
        <w:t>11. Caution définitif</w:t>
      </w: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p>
    <w:p w:rsidR="005A48C1" w:rsidRDefault="005A48C1" w:rsidP="005A48C1">
      <w:pPr>
        <w:rPr>
          <w:rFonts w:ascii="Comic Sans MS" w:hAnsi="Comic Sans MS" w:cs="Helvetica"/>
          <w:color w:val="FF0000"/>
          <w:sz w:val="16"/>
          <w:szCs w:val="16"/>
        </w:rPr>
      </w:pPr>
      <w:r w:rsidRPr="005A48C1">
        <w:rPr>
          <w:rFonts w:ascii="Comic Sans MS" w:hAnsi="Comic Sans MS" w:cs="Helvetica"/>
          <w:color w:val="FF0000"/>
          <w:sz w:val="16"/>
          <w:szCs w:val="16"/>
        </w:rPr>
        <w:br w:type="page"/>
      </w:r>
    </w:p>
    <w:p w:rsidR="005A48C1" w:rsidRPr="005A48C1" w:rsidRDefault="005A48C1" w:rsidP="005A48C1">
      <w:pPr>
        <w:tabs>
          <w:tab w:val="center" w:pos="5233"/>
        </w:tabs>
        <w:autoSpaceDE w:val="0"/>
        <w:autoSpaceDN w:val="0"/>
        <w:adjustRightInd w:val="0"/>
        <w:spacing w:after="0" w:line="240" w:lineRule="auto"/>
        <w:rPr>
          <w:rFonts w:ascii="Comic Sans MS" w:hAnsi="Comic Sans MS" w:cs="Helvetica-Bold"/>
          <w:b/>
          <w:bCs/>
          <w:sz w:val="16"/>
          <w:szCs w:val="16"/>
        </w:rPr>
      </w:pPr>
      <w:r w:rsidRPr="005A48C1">
        <w:rPr>
          <w:rFonts w:ascii="Comic Sans MS" w:hAnsi="Comic Sans MS" w:cs="Helvetica-Bold"/>
          <w:b/>
          <w:bCs/>
          <w:sz w:val="16"/>
          <w:szCs w:val="16"/>
        </w:rPr>
        <w:lastRenderedPageBreak/>
        <w:tab/>
        <w:t>Règlement Général de l'Appel d'Offres (RGAO)</w:t>
      </w:r>
    </w:p>
    <w:p w:rsidR="005A48C1" w:rsidRPr="005A48C1" w:rsidRDefault="005A48C1" w:rsidP="005A48C1">
      <w:pPr>
        <w:autoSpaceDE w:val="0"/>
        <w:autoSpaceDN w:val="0"/>
        <w:adjustRightInd w:val="0"/>
        <w:spacing w:after="0" w:line="240" w:lineRule="auto"/>
        <w:rPr>
          <w:rFonts w:ascii="Comic Sans MS" w:hAnsi="Comic Sans MS" w:cs="Helvetica-Bold"/>
          <w:b/>
          <w:bCs/>
          <w:color w:val="FF0000"/>
          <w:sz w:val="16"/>
          <w:szCs w:val="16"/>
        </w:rPr>
      </w:pPr>
    </w:p>
    <w:p w:rsidR="005A48C1" w:rsidRPr="005A48C1" w:rsidRDefault="005A48C1" w:rsidP="00B92003">
      <w:pPr>
        <w:pStyle w:val="Paragraphedeliste"/>
        <w:numPr>
          <w:ilvl w:val="0"/>
          <w:numId w:val="7"/>
        </w:numPr>
        <w:autoSpaceDE w:val="0"/>
        <w:autoSpaceDN w:val="0"/>
        <w:adjustRightInd w:val="0"/>
        <w:spacing w:after="0" w:line="240" w:lineRule="auto"/>
        <w:jc w:val="center"/>
        <w:rPr>
          <w:rFonts w:ascii="Comic Sans MS" w:hAnsi="Comic Sans MS" w:cs="Helvetica-Bold"/>
          <w:b/>
          <w:bCs/>
          <w:sz w:val="16"/>
          <w:szCs w:val="16"/>
        </w:rPr>
      </w:pPr>
      <w:r w:rsidRPr="005A48C1">
        <w:rPr>
          <w:rFonts w:ascii="Comic Sans MS" w:hAnsi="Comic Sans MS" w:cs="Helvetica-Bold"/>
          <w:b/>
          <w:bCs/>
          <w:sz w:val="16"/>
          <w:szCs w:val="16"/>
        </w:rPr>
        <w:t>Introduction</w:t>
      </w:r>
    </w:p>
    <w:p w:rsidR="005A48C1" w:rsidRPr="005A48C1" w:rsidRDefault="005A48C1" w:rsidP="005A48C1">
      <w:pPr>
        <w:pStyle w:val="Paragraphedeliste"/>
        <w:autoSpaceDE w:val="0"/>
        <w:autoSpaceDN w:val="0"/>
        <w:adjustRightInd w:val="0"/>
        <w:spacing w:after="0" w:line="240" w:lineRule="auto"/>
        <w:ind w:left="1065"/>
        <w:jc w:val="center"/>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Bold"/>
          <w:b/>
          <w:bCs/>
          <w:color w:val="FF0000"/>
          <w:sz w:val="16"/>
          <w:szCs w:val="16"/>
        </w:rPr>
        <w:sectPr w:rsidR="005A48C1" w:rsidRPr="005A48C1" w:rsidSect="00D7040B">
          <w:type w:val="continuous"/>
          <w:pgSz w:w="11906" w:h="16838"/>
          <w:pgMar w:top="720" w:right="720" w:bottom="720" w:left="567" w:header="708" w:footer="708" w:gutter="0"/>
          <w:cols w:space="708"/>
          <w:docGrid w:linePitch="360"/>
        </w:sectPr>
      </w:pPr>
    </w:p>
    <w:p w:rsidR="005A48C1" w:rsidRPr="005A48C1" w:rsidRDefault="005A48C1" w:rsidP="005A48C1">
      <w:pPr>
        <w:autoSpaceDE w:val="0"/>
        <w:autoSpaceDN w:val="0"/>
        <w:adjustRightInd w:val="0"/>
        <w:spacing w:after="0" w:line="240" w:lineRule="auto"/>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B52325" w:rsidP="005A48C1">
      <w:pPr>
        <w:autoSpaceDE w:val="0"/>
        <w:autoSpaceDN w:val="0"/>
        <w:adjustRightInd w:val="0"/>
        <w:spacing w:after="0" w:line="240" w:lineRule="auto"/>
        <w:jc w:val="both"/>
        <w:rPr>
          <w:rFonts w:ascii="Comic Sans MS" w:hAnsi="Comic Sans MS" w:cs="Helvetica"/>
          <w:sz w:val="16"/>
          <w:szCs w:val="16"/>
        </w:rPr>
      </w:pPr>
      <w:r>
        <w:rPr>
          <w:rFonts w:ascii="Comic Sans MS" w:hAnsi="Comic Sans MS" w:cs="Helvetica"/>
          <w:sz w:val="16"/>
          <w:szCs w:val="16"/>
        </w:rPr>
        <w:lastRenderedPageBreak/>
        <w:t>1.1. L</w:t>
      </w:r>
      <w:r w:rsidR="00996FFC">
        <w:rPr>
          <w:rFonts w:ascii="Comic Sans MS" w:hAnsi="Comic Sans MS" w:cs="Helvetica"/>
          <w:sz w:val="16"/>
          <w:szCs w:val="16"/>
        </w:rPr>
        <w:t>’Autorité Contractante</w:t>
      </w:r>
      <w:r w:rsidR="005A48C1" w:rsidRPr="005A48C1">
        <w:rPr>
          <w:rFonts w:ascii="Comic Sans MS" w:hAnsi="Comic Sans MS" w:cs="Helvetica"/>
          <w:sz w:val="16"/>
          <w:szCs w:val="16"/>
        </w:rPr>
        <w:t>, tel qu’il est défini dans le Règlement Particulier de l’Appel d’Offres (RPAO), ci-après dénommé le “</w:t>
      </w:r>
      <w:r w:rsidR="00996FFC">
        <w:rPr>
          <w:rFonts w:ascii="Comic Sans MS" w:hAnsi="Comic Sans MS" w:cs="Helvetica"/>
          <w:sz w:val="16"/>
          <w:szCs w:val="16"/>
        </w:rPr>
        <w:t>L’Autorité Contractante</w:t>
      </w:r>
      <w:r w:rsidR="005A48C1" w:rsidRPr="005A48C1">
        <w:rPr>
          <w:rFonts w:ascii="Comic Sans MS" w:hAnsi="Comic Sans MS" w:cs="Helvetica"/>
          <w:sz w:val="16"/>
          <w:szCs w:val="16"/>
        </w:rPr>
        <w:t xml:space="preserve">”, lance un Appel d’Offres pour la réalisation de la </w:t>
      </w:r>
      <w:r w:rsidR="008D2E2C" w:rsidRPr="008701A3">
        <w:rPr>
          <w:rFonts w:ascii="Comic Sans MS" w:hAnsi="Comic Sans MS"/>
          <w:b/>
          <w:sz w:val="16"/>
          <w:szCs w:val="16"/>
        </w:rPr>
        <w:t>Pour Les Travaux De Viabilisation Des Lotissements Communaux Dans La Commune De Diang</w:t>
      </w:r>
      <w:r w:rsidR="008D2E2C">
        <w:rPr>
          <w:rFonts w:ascii="Comic Sans MS" w:hAnsi="Comic Sans MS" w:cs="Helvetica"/>
          <w:b/>
          <w:i/>
          <w:sz w:val="16"/>
          <w:szCs w:val="16"/>
        </w:rPr>
        <w:t xml:space="preserve"> </w:t>
      </w:r>
      <w:r w:rsidR="008D2E2C">
        <w:rPr>
          <w:rFonts w:ascii="Comic Sans MS" w:hAnsi="Comic Sans MS" w:cs="Helvetica"/>
          <w:sz w:val="16"/>
          <w:szCs w:val="16"/>
        </w:rPr>
        <w:t xml:space="preserve"> </w:t>
      </w:r>
      <w:r w:rsidR="005A48C1" w:rsidRPr="005A48C1">
        <w:rPr>
          <w:rFonts w:ascii="Comic Sans MS" w:hAnsi="Comic Sans MS" w:cs="Helvetica"/>
          <w:sz w:val="16"/>
          <w:szCs w:val="16"/>
        </w:rPr>
        <w:t>tels que décrits dans le Dossier d’Appel d’Offres et brièvement définis dans le RPAO.</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1.2. Les candidats sont invités à soumettre un </w:t>
      </w:r>
      <w:r w:rsidRPr="00530195">
        <w:rPr>
          <w:rFonts w:ascii="Comic Sans MS" w:hAnsi="Comic Sans MS" w:cs="Helvetica"/>
          <w:i/>
          <w:sz w:val="16"/>
          <w:szCs w:val="16"/>
        </w:rPr>
        <w:t>dossier administratif, une proposition technique et une proposition financière</w:t>
      </w:r>
      <w:r w:rsidRPr="005A48C1">
        <w:rPr>
          <w:rFonts w:ascii="Comic Sans MS" w:hAnsi="Comic Sans MS" w:cs="Helvetica"/>
          <w:sz w:val="16"/>
          <w:szCs w:val="16"/>
        </w:rPr>
        <w:t xml:space="preserve"> pour la prestation des services nécessaires à la mission désignée dans les Termes de Références. La proposition servira de base aux négociations du contrat et, à terme, au contrat signé avec le candidat retenu.</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1.3. La mission sera accomplie conformément au calendrier indiqué dans les Termes de Références. La performance du Prestataire durant une phase donnée devra donner satisfaction au Maître d’Ouvrage avant que la phase suivante ne débute.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1.4  Les candidats doivent s’informer des conditions locales et en tenir compte dans l’établissement de leur proposition.</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1.5   Le Maître d’Ouvrage fournit les intrants spécifiés dans les Termes de Référence, aide le Prestataire à obtenir les documents nécessaires décrits dans les Termes de Références.</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1.6  Veuillez noter que :</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ab/>
        <w:t xml:space="preserve">i  les coûts de l’établissement de la proposition et de la négociation du contrat, y compris de la visite au </w:t>
      </w:r>
      <w:r w:rsidR="00996FFC">
        <w:rPr>
          <w:rFonts w:ascii="Comic Sans MS" w:hAnsi="Comic Sans MS" w:cs="Helvetica-Bold"/>
          <w:bCs/>
          <w:sz w:val="16"/>
          <w:szCs w:val="16"/>
        </w:rPr>
        <w:t>L’Autorité Contractante</w:t>
      </w:r>
      <w:r w:rsidRPr="005A48C1">
        <w:rPr>
          <w:rFonts w:ascii="Comic Sans MS" w:hAnsi="Comic Sans MS" w:cs="Helvetica-Bold"/>
          <w:bCs/>
          <w:sz w:val="16"/>
          <w:szCs w:val="16"/>
        </w:rPr>
        <w:t>, ne sont pas considérés comme des coûts directs de la mission et ne sont pas remboursables ; et que</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6B5FA4" w:rsidP="005A48C1">
      <w:pPr>
        <w:autoSpaceDE w:val="0"/>
        <w:autoSpaceDN w:val="0"/>
        <w:adjustRightInd w:val="0"/>
        <w:spacing w:after="0" w:line="240" w:lineRule="auto"/>
        <w:jc w:val="both"/>
        <w:rPr>
          <w:rFonts w:ascii="Comic Sans MS" w:hAnsi="Comic Sans MS" w:cs="Helvetica-Bold"/>
          <w:bCs/>
          <w:sz w:val="16"/>
          <w:szCs w:val="16"/>
        </w:rPr>
      </w:pPr>
      <w:r>
        <w:rPr>
          <w:rFonts w:ascii="Comic Sans MS" w:hAnsi="Comic Sans MS" w:cs="Helvetica-Bold"/>
          <w:bCs/>
          <w:sz w:val="16"/>
          <w:szCs w:val="16"/>
        </w:rPr>
        <w:tab/>
        <w:t xml:space="preserve">ii </w:t>
      </w:r>
      <w:r w:rsidR="00996FFC">
        <w:rPr>
          <w:rFonts w:ascii="Comic Sans MS" w:hAnsi="Comic Sans MS" w:cs="Helvetica-Bold"/>
          <w:bCs/>
          <w:sz w:val="16"/>
          <w:szCs w:val="16"/>
        </w:rPr>
        <w:t>L’Autorité Contractante</w:t>
      </w:r>
      <w:r w:rsidR="005A48C1" w:rsidRPr="005A48C1">
        <w:rPr>
          <w:rFonts w:ascii="Comic Sans MS" w:hAnsi="Comic Sans MS" w:cs="Helvetica-Bold"/>
          <w:bCs/>
          <w:sz w:val="16"/>
          <w:szCs w:val="16"/>
        </w:rPr>
        <w:t xml:space="preserve"> n’est nullement tenu d’accepter l’une quelconque des propositions qui auront été soumises.</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
          <w:bCs/>
          <w:color w:val="FF0000"/>
          <w:sz w:val="16"/>
          <w:szCs w:val="16"/>
        </w:rPr>
        <w:t xml:space="preserve">  </w:t>
      </w:r>
      <w:r w:rsidRPr="005A48C1">
        <w:rPr>
          <w:rFonts w:ascii="Comic Sans MS" w:hAnsi="Comic Sans MS" w:cs="Helvetica-Bold"/>
          <w:b/>
          <w:bCs/>
          <w:sz w:val="16"/>
          <w:szCs w:val="16"/>
        </w:rPr>
        <w:t xml:space="preserve">1.7  </w:t>
      </w:r>
      <w:r w:rsidRPr="005A48C1">
        <w:rPr>
          <w:rFonts w:ascii="Comic Sans MS" w:hAnsi="Comic Sans MS" w:cs="Helvetica-Bold"/>
          <w:bCs/>
          <w:sz w:val="16"/>
          <w:szCs w:val="16"/>
        </w:rPr>
        <w:t>Les Prestataires fournissent</w:t>
      </w:r>
      <w:r w:rsidRPr="005A48C1">
        <w:rPr>
          <w:rFonts w:ascii="Comic Sans MS" w:hAnsi="Comic Sans MS" w:cs="Helvetica-Bold"/>
          <w:b/>
          <w:bCs/>
          <w:sz w:val="16"/>
          <w:szCs w:val="16"/>
        </w:rPr>
        <w:t xml:space="preserve"> </w:t>
      </w:r>
      <w:r w:rsidRPr="005A48C1">
        <w:rPr>
          <w:rFonts w:ascii="Comic Sans MS" w:hAnsi="Comic Sans MS" w:cs="Helvetica-Bold"/>
          <w:bCs/>
          <w:sz w:val="16"/>
          <w:szCs w:val="16"/>
        </w:rPr>
        <w:t xml:space="preserve">des conseils professionnels objectifs et impartiaux ; en toutes circonstances ils défendent avant tout les intérêts du </w:t>
      </w:r>
      <w:r w:rsidR="00996FFC">
        <w:rPr>
          <w:rFonts w:ascii="Comic Sans MS" w:hAnsi="Comic Sans MS" w:cs="Helvetica-Bold"/>
          <w:bCs/>
          <w:sz w:val="16"/>
          <w:szCs w:val="16"/>
        </w:rPr>
        <w:t>L’Autorité Contractante</w:t>
      </w:r>
      <w:r w:rsidRPr="005A48C1">
        <w:rPr>
          <w:rFonts w:ascii="Comic Sans MS" w:hAnsi="Comic Sans MS" w:cs="Helvetica-Bold"/>
          <w:bCs/>
          <w:sz w:val="16"/>
          <w:szCs w:val="16"/>
        </w:rPr>
        <w:t xml:space="preserve">, sans faire entrer en ligne de compte l’éventualité d’une mission ultérieure, et qu’ils évitent scrupuleusement toute possibilité de conflit avec d’autres activité ou avec les intérêts de leur société. Les prestataires ne doivent pas être engagés pour des missions qui seraient incompatibles avec leurs obligations présentes ou passées en vers d’autres Maîtres d’Ouvrages, ou qui risqueraient de les mettre dans l’impossibilité d’exécuter leur tâche au mieux des intérêts du </w:t>
      </w:r>
      <w:r w:rsidR="00996FFC">
        <w:rPr>
          <w:rFonts w:ascii="Comic Sans MS" w:hAnsi="Comic Sans MS" w:cs="Helvetica-Bold"/>
          <w:bCs/>
          <w:sz w:val="16"/>
          <w:szCs w:val="16"/>
        </w:rPr>
        <w:t>L’Autorité Contractante</w:t>
      </w:r>
      <w:r w:rsidRPr="005A48C1">
        <w:rPr>
          <w:rFonts w:ascii="Comic Sans MS" w:hAnsi="Comic Sans MS" w:cs="Helvetica-Bold"/>
          <w:bCs/>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1.7.1 Sans préjudice du caractère général de cette règle, les Prestataires ne sont pas engagés dans les circonstances ci-après :</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87509F" w:rsidP="00B92003">
      <w:pPr>
        <w:pStyle w:val="Paragraphedeliste"/>
        <w:numPr>
          <w:ilvl w:val="0"/>
          <w:numId w:val="8"/>
        </w:numPr>
        <w:autoSpaceDE w:val="0"/>
        <w:autoSpaceDN w:val="0"/>
        <w:adjustRightInd w:val="0"/>
        <w:spacing w:after="0" w:line="240" w:lineRule="auto"/>
        <w:ind w:left="142" w:hanging="142"/>
        <w:jc w:val="both"/>
        <w:rPr>
          <w:rFonts w:ascii="Comic Sans MS" w:hAnsi="Comic Sans MS" w:cs="Helvetica-Bold"/>
          <w:bCs/>
          <w:sz w:val="16"/>
          <w:szCs w:val="16"/>
        </w:rPr>
      </w:pPr>
      <w:r>
        <w:rPr>
          <w:rFonts w:ascii="Comic Sans MS" w:hAnsi="Comic Sans MS" w:cs="Helvetica-Bold"/>
          <w:bCs/>
          <w:sz w:val="16"/>
          <w:szCs w:val="16"/>
        </w:rPr>
        <w:t xml:space="preserve">Aucune entreprise engagée par </w:t>
      </w:r>
      <w:r w:rsidR="005A48C1" w:rsidRPr="005A48C1">
        <w:rPr>
          <w:rFonts w:ascii="Comic Sans MS" w:hAnsi="Comic Sans MS" w:cs="Helvetica-Bold"/>
          <w:bCs/>
          <w:sz w:val="16"/>
          <w:szCs w:val="16"/>
        </w:rPr>
        <w:t xml:space="preserve"> </w:t>
      </w:r>
      <w:r w:rsidR="00996FFC">
        <w:rPr>
          <w:rFonts w:ascii="Comic Sans MS" w:hAnsi="Comic Sans MS" w:cs="Helvetica-Bold"/>
          <w:bCs/>
          <w:sz w:val="16"/>
          <w:szCs w:val="16"/>
        </w:rPr>
        <w:t>L’Autorité Contractante</w:t>
      </w:r>
      <w:r w:rsidR="005A48C1" w:rsidRPr="005A48C1">
        <w:rPr>
          <w:rFonts w:ascii="Comic Sans MS" w:hAnsi="Comic Sans MS" w:cs="Helvetica-Bold"/>
          <w:bCs/>
          <w:sz w:val="16"/>
          <w:szCs w:val="16"/>
        </w:rPr>
        <w:t xml:space="preserve"> pour fournir des biens ou réaliser des prestations pour un projet, ni aucune entreprise qui lui est affiliée, n’est admise a fournir des services de conseil pour le même projet. De la même manière, </w:t>
      </w:r>
      <w:r w:rsidR="005A48C1" w:rsidRPr="005A48C1">
        <w:rPr>
          <w:rFonts w:ascii="Comic Sans MS" w:hAnsi="Comic Sans MS" w:cs="Helvetica-Bold"/>
          <w:bCs/>
          <w:sz w:val="16"/>
          <w:szCs w:val="16"/>
        </w:rPr>
        <w:lastRenderedPageBreak/>
        <w:t>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 ;</w:t>
      </w:r>
    </w:p>
    <w:p w:rsidR="005A48C1" w:rsidRPr="005A48C1" w:rsidRDefault="005A48C1" w:rsidP="00B92003">
      <w:pPr>
        <w:pStyle w:val="Paragraphedeliste"/>
        <w:numPr>
          <w:ilvl w:val="0"/>
          <w:numId w:val="8"/>
        </w:numPr>
        <w:autoSpaceDE w:val="0"/>
        <w:autoSpaceDN w:val="0"/>
        <w:adjustRightInd w:val="0"/>
        <w:spacing w:after="0" w:line="240" w:lineRule="auto"/>
        <w:ind w:left="142" w:hanging="142"/>
        <w:jc w:val="both"/>
        <w:rPr>
          <w:rFonts w:ascii="Comic Sans MS" w:hAnsi="Comic Sans MS" w:cs="Helvetica-Bold"/>
          <w:bCs/>
          <w:sz w:val="16"/>
          <w:szCs w:val="16"/>
        </w:rPr>
      </w:pPr>
      <w:r w:rsidRPr="005A48C1">
        <w:rPr>
          <w:rFonts w:ascii="Comic Sans MS" w:hAnsi="Comic Sans MS" w:cs="Helvetica-Bold"/>
          <w:bCs/>
          <w:sz w:val="16"/>
          <w:szCs w:val="16"/>
        </w:rPr>
        <w:t>Ni les prestataires ni aucune des entreprises qui leur sont affiliées ne peuvent être engagés pour une mission qui, par sa nature, risque de s’avérer incompatible avec une autre de leurs missions.</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1.8. Le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exige des soumissionnaires et des ses cocontractants, qu’ils respectent les règles d’éthique professionnelle les plus strictes durant la passation et l’exécution de ces marchés. En vertu de ce principe, le Maître d’Ouvrage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a. Définit, aux fins de cette clause, les expressions ci-dessous de la façon suivante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i. Est coupable de “corruption” quiconque offre, donne, sollicite ou accepte un quelconque avantage en vue d’influencer l’action d’un agent public au cours de l’attribution ou de l’exécution d’un marché,</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ii. Se livre à des “manœuvres frauduleuses” quiconque déforme ou dénature des faits afin d’influencer l’attribution ou l’exécution d’un  marché ; soumissionnaires (que le Maître d’Ouvrage en ait connaissance ou non) visant à maintenir artificiellement les prix des offres à des niveaux ne correspondant pas à ceux qui résulteraient du jeu de la concurrence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iii. “Pratiques collusoires” désignent toute forme d’entente entre deux ou plusieurs;</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iv. “Pratiques coercitives” désignent toute forme d’atteinte aux personnes ou à leurs biens ou de menaces à leur encontre afin d’influencer leur action au cours de l’attribution ou de l’exécution d’un marché.</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3.2. Le Ministre</w:t>
      </w:r>
      <w:r w:rsidR="00996FFC">
        <w:rPr>
          <w:rFonts w:ascii="Comic Sans MS" w:hAnsi="Comic Sans MS" w:cs="Helvetica"/>
          <w:sz w:val="16"/>
          <w:szCs w:val="16"/>
        </w:rPr>
        <w:t xml:space="preserve"> des Marchés Publics (MINMAP)</w:t>
      </w:r>
      <w:r w:rsidRPr="005A48C1">
        <w:rPr>
          <w:rFonts w:ascii="Comic Sans MS" w:hAnsi="Comic Sans MS" w:cs="Helvetica"/>
          <w:sz w:val="16"/>
          <w:szCs w:val="16"/>
        </w:rPr>
        <w:t>, Autorité chargée des Marchés Publics peut à titre conservatoire, prendre une décision d’interdiction de soumissionner pendant une période n’excédant pas deux (</w:t>
      </w:r>
      <w:r w:rsidR="00996FFC">
        <w:rPr>
          <w:rFonts w:ascii="Comic Sans MS" w:hAnsi="Comic Sans MS" w:cs="Helvetica"/>
          <w:sz w:val="16"/>
          <w:szCs w:val="16"/>
        </w:rPr>
        <w:t>0</w:t>
      </w:r>
      <w:r w:rsidRPr="005A48C1">
        <w:rPr>
          <w:rFonts w:ascii="Comic Sans MS" w:hAnsi="Comic Sans MS" w:cs="Helvetica"/>
          <w:sz w:val="16"/>
          <w:szCs w:val="16"/>
        </w:rPr>
        <w:t>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pPr>
    </w:p>
    <w:p w:rsidR="00996FFC" w:rsidRPr="005A48C1" w:rsidRDefault="00996FFC" w:rsidP="005A48C1">
      <w:pPr>
        <w:autoSpaceDE w:val="0"/>
        <w:autoSpaceDN w:val="0"/>
        <w:adjustRightInd w:val="0"/>
        <w:spacing w:after="0" w:line="240" w:lineRule="auto"/>
        <w:jc w:val="both"/>
        <w:rPr>
          <w:rFonts w:ascii="Comic Sans MS" w:hAnsi="Comic Sans MS" w:cs="Helvetica-Bold"/>
          <w:b/>
          <w:bCs/>
          <w:color w:val="FF0000"/>
          <w:sz w:val="16"/>
          <w:szCs w:val="16"/>
        </w:rPr>
      </w:pPr>
    </w:p>
    <w:p w:rsidR="005A48C1" w:rsidRPr="005A48C1" w:rsidRDefault="005A48C1" w:rsidP="005A48C1">
      <w:pPr>
        <w:rPr>
          <w:rFonts w:ascii="Comic Sans MS" w:hAnsi="Comic Sans MS"/>
          <w:sz w:val="16"/>
          <w:szCs w:val="16"/>
        </w:rPr>
        <w:sectPr w:rsidR="005A48C1" w:rsidRPr="005A48C1" w:rsidSect="00D7040B">
          <w:type w:val="continuous"/>
          <w:pgSz w:w="11906" w:h="16838"/>
          <w:pgMar w:top="720" w:right="720" w:bottom="720" w:left="720" w:header="708" w:footer="708" w:gutter="0"/>
          <w:cols w:space="708"/>
          <w:docGrid w:linePitch="360"/>
        </w:sectPr>
      </w:pPr>
      <w:r w:rsidRPr="005A48C1">
        <w:rPr>
          <w:rFonts w:ascii="Comic Sans MS" w:hAnsi="Comic Sans MS" w:cs="Helvetica-Bold"/>
          <w:b/>
          <w:bCs/>
          <w:sz w:val="16"/>
          <w:szCs w:val="16"/>
        </w:rPr>
        <w:t>2. Eclaircissements, modifications apportés au DAO et recours</w:t>
      </w:r>
    </w:p>
    <w:p w:rsidR="005A48C1" w:rsidRPr="005A48C1" w:rsidRDefault="005A48C1" w:rsidP="005A48C1">
      <w:pPr>
        <w:autoSpaceDE w:val="0"/>
        <w:autoSpaceDN w:val="0"/>
        <w:adjustRightInd w:val="0"/>
        <w:spacing w:after="0" w:line="240" w:lineRule="auto"/>
        <w:jc w:val="center"/>
        <w:rPr>
          <w:rFonts w:ascii="Comic Sans MS" w:hAnsi="Comic Sans MS"/>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Bold"/>
          <w:b/>
          <w:bCs/>
          <w:color w:val="FF0000"/>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lastRenderedPageBreak/>
        <w:t xml:space="preserve">2.1. Les Candidats ont jusqu’à une date limite précisée dans le RPAO pour demander des éclaircissements sur l’un quelconque des documents du DAO. Toute demande d’éclaircissement doit être formulée par écrit, et expédiée par courrier, télécopie, ou courrier électronique à l’adresse du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Le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2.2  A tout moment avant la soumission des propositions, le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 et ont force </w:t>
      </w:r>
      <w:r w:rsidRPr="005A48C1">
        <w:rPr>
          <w:rFonts w:ascii="Comic Sans MS" w:hAnsi="Comic Sans MS" w:cs="Helvetica"/>
          <w:sz w:val="16"/>
          <w:szCs w:val="16"/>
        </w:rPr>
        <w:lastRenderedPageBreak/>
        <w:t xml:space="preserve">obligatoire pour eux. Le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peut, à sa convenance, reporter la date remise des propositions.</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2.3  Entre la publication de l’avis d’Appel d’Offres y compris la phase de pré qualification des candidats, et l’ouverture des plis, tous soumissionnaire qui s’estime lésé dans la procédure de passation des marchés publics peut introduire une requête au près du </w:t>
      </w:r>
      <w:r w:rsidR="00996FFC">
        <w:rPr>
          <w:rFonts w:ascii="Comic Sans MS" w:hAnsi="Comic Sans MS" w:cs="Helvetica"/>
          <w:sz w:val="16"/>
          <w:szCs w:val="16"/>
        </w:rPr>
        <w:t>L’Autorité Contractante</w:t>
      </w:r>
      <w:r w:rsidRPr="005A48C1">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2.4 Le recours doit être adressé au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avec copies à l’Organisme chargé de la Régulation des Marchés Publics et au Président de la Commission.</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Il doit parvenir au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au plus tard quatorze (14) jours avant la date d’ouverture des offres.</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2.5  Le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dispose de cinq (5) jours pour réagir. La copie de la réaction est transmise à l’Organisme chargé de la Régulation des Marchés Publics.</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autoSpaceDE w:val="0"/>
        <w:autoSpaceDN w:val="0"/>
        <w:adjustRightInd w:val="0"/>
        <w:spacing w:after="0" w:line="240" w:lineRule="auto"/>
        <w:jc w:val="center"/>
        <w:rPr>
          <w:rFonts w:ascii="Comic Sans MS" w:hAnsi="Comic Sans MS" w:cs="Helvetica-Bold"/>
          <w:b/>
          <w:bCs/>
          <w:sz w:val="16"/>
          <w:szCs w:val="16"/>
        </w:rPr>
      </w:pPr>
      <w:r w:rsidRPr="005A48C1">
        <w:rPr>
          <w:rFonts w:ascii="Comic Sans MS" w:hAnsi="Comic Sans MS" w:cs="Helvetica-Bold"/>
          <w:b/>
          <w:bCs/>
          <w:sz w:val="16"/>
          <w:szCs w:val="16"/>
        </w:rPr>
        <w:lastRenderedPageBreak/>
        <w:t>3. Etablissement des propositions</w:t>
      </w:r>
    </w:p>
    <w:p w:rsidR="005A48C1" w:rsidRPr="005A48C1" w:rsidRDefault="005A48C1" w:rsidP="005A48C1">
      <w:pPr>
        <w:autoSpaceDE w:val="0"/>
        <w:autoSpaceDN w:val="0"/>
        <w:adjustRightInd w:val="0"/>
        <w:spacing w:after="0" w:line="240" w:lineRule="auto"/>
        <w:jc w:val="center"/>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5A48C1" w:rsidP="005A48C1">
      <w:pPr>
        <w:autoSpaceDE w:val="0"/>
        <w:autoSpaceDN w:val="0"/>
        <w:adjustRightInd w:val="0"/>
        <w:spacing w:after="0" w:line="240" w:lineRule="auto"/>
        <w:jc w:val="both"/>
        <w:rPr>
          <w:rFonts w:ascii="Comic Sans MS" w:hAnsi="Comic Sans MS" w:cs="Helvetica-Bold"/>
          <w:bCs/>
          <w:color w:val="FF0000"/>
          <w:sz w:val="16"/>
          <w:szCs w:val="16"/>
        </w:rPr>
      </w:pPr>
      <w:r w:rsidRPr="005A48C1">
        <w:rPr>
          <w:rFonts w:ascii="Comic Sans MS" w:hAnsi="Comic Sans MS" w:cs="Helvetica-Bold"/>
          <w:b/>
          <w:bCs/>
          <w:sz w:val="16"/>
          <w:szCs w:val="16"/>
        </w:rPr>
        <w:lastRenderedPageBreak/>
        <w:t xml:space="preserve">3.1  </w:t>
      </w:r>
      <w:r w:rsidRPr="005A48C1">
        <w:rPr>
          <w:rFonts w:ascii="Comic Sans MS" w:hAnsi="Comic Sans MS" w:cs="Helvetica-Bold"/>
          <w:bCs/>
          <w:sz w:val="16"/>
          <w:szCs w:val="16"/>
        </w:rPr>
        <w:t>Les candidats sont tenus de soumettre une proposition rédigée dans la (les) langue (s) spécifiée (s) dans le RPAO.</w:t>
      </w:r>
    </w:p>
    <w:p w:rsidR="005A48C1" w:rsidRPr="005A48C1" w:rsidRDefault="005A48C1" w:rsidP="005A48C1">
      <w:pPr>
        <w:autoSpaceDE w:val="0"/>
        <w:autoSpaceDN w:val="0"/>
        <w:adjustRightInd w:val="0"/>
        <w:spacing w:after="0" w:line="240" w:lineRule="auto"/>
        <w:jc w:val="both"/>
        <w:rPr>
          <w:rFonts w:ascii="Comic Sans MS" w:hAnsi="Comic Sans MS" w:cs="Helvetica-Bold"/>
          <w:b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Proposition technique</w:t>
      </w:r>
    </w:p>
    <w:p w:rsidR="005A48C1" w:rsidRPr="005A48C1" w:rsidRDefault="005A48C1" w:rsidP="005A48C1">
      <w:pPr>
        <w:autoSpaceDE w:val="0"/>
        <w:autoSpaceDN w:val="0"/>
        <w:adjustRightInd w:val="0"/>
        <w:spacing w:after="0" w:line="240" w:lineRule="auto"/>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
          <w:bCs/>
          <w:sz w:val="16"/>
          <w:szCs w:val="16"/>
        </w:rPr>
        <w:t xml:space="preserve">3.2 </w:t>
      </w:r>
      <w:r w:rsidRPr="005A48C1">
        <w:rPr>
          <w:rFonts w:ascii="Comic Sans MS" w:hAnsi="Comic Sans MS" w:cs="Helvetica-Bold"/>
          <w:bCs/>
          <w:sz w:val="16"/>
          <w:szCs w:val="16"/>
        </w:rPr>
        <w:t>Lors de l’établissement de la proposition technique, l</w:t>
      </w:r>
      <w:r w:rsidR="00996FFC">
        <w:rPr>
          <w:rFonts w:ascii="Comic Sans MS" w:hAnsi="Comic Sans MS" w:cs="Helvetica-Bold"/>
          <w:bCs/>
          <w:sz w:val="16"/>
          <w:szCs w:val="16"/>
        </w:rPr>
        <w:t>es candidats sont censés examiner</w:t>
      </w:r>
      <w:r w:rsidRPr="005A48C1">
        <w:rPr>
          <w:rFonts w:ascii="Comic Sans MS" w:hAnsi="Comic Sans MS" w:cs="Helvetica-Bold"/>
          <w:bCs/>
          <w:sz w:val="16"/>
          <w:szCs w:val="16"/>
        </w:rPr>
        <w:t xml:space="preserve"> les documents constituant le présent dossier de consultation en détail. L’insuffisance patente des renseignements fournis peut entrainer le rejet d’une proposition.</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En établissant la proposition technique, les candidats doivent prêter particulièrement attention aux considérations suivantes :</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 xml:space="preserve">i/  Le candidat qui estime ne pas posséder toutes les compétences nécessaires à la mission peut se les procurer en s’associant avec un ou plusieurs candidat (s) individuel (s) et / ou d’autres candidats sous formes de co-entreprise ou de sous traitance, en tant que de besoin. Les candidats ne peuvent s’associer avec les autres candidats sollicités en vue de cette mission qu’avec l’approbation du </w:t>
      </w:r>
      <w:r w:rsidR="00996FFC">
        <w:rPr>
          <w:rFonts w:ascii="Comic Sans MS" w:hAnsi="Comic Sans MS" w:cs="Helvetica-Bold"/>
          <w:bCs/>
          <w:sz w:val="16"/>
          <w:szCs w:val="16"/>
        </w:rPr>
        <w:t>L’Autorité Contractante</w:t>
      </w:r>
      <w:r w:rsidRPr="005A48C1">
        <w:rPr>
          <w:rFonts w:ascii="Comic Sans MS" w:hAnsi="Comic Sans MS" w:cs="Helvetica-Bold"/>
          <w:bCs/>
          <w:sz w:val="16"/>
          <w:szCs w:val="16"/>
        </w:rPr>
        <w:t>, comme indiqué dans le RPAO. Les candidats sont encouragés à rechercher la participation de candidats nationaux en concluant des actes de co-entreprise (actes notariés) avec eux ou en leur sous traitant une partie de la mission ;</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ii/  Pour les missions reposant sur le temps de travail, l’estimation du temps de travail du personnel est fourni dans le RPAO. Ce pendant, la proposition doit se fonder sur l’estimation du temps de travail du personnel qui est faite par le candidat ;</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iii/ Il souhaitable que le personnel spécialisé proposé soit composé en majorité de salariés permanents du candidat ou entretienne avec lui, de longue date une relation de travail stable ;</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 xml:space="preserve">iv. Le personnel spécialisé proposé doit posséder au minimum l’expérience indiquée dans le RPAO, qu’il aura de préférence acquise dans des conditions de travail analogues à celles du pays où doit se dérouler la mission ;  </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v. Il ne peut être proposé un choix de personnel spécialisé, et il n’est autorisé de soumettre qu’un curriculum vitae (cv) par poste.</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3.3. Le rapport que doivent produire les candidats dans le cadre de la présente mission doivent être rédigés dans la (les) langue(s) stipulée(s) dans le RPAO. Il est souhaitable que le personnel du candidat ait une bonne connaissance pratique des langues française et anglaise ;</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3.4. La proposition technique fournie les informations suivantes à l’aide des tableaux joints (pièces 4) :</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vertAlign w:val="superscript"/>
        </w:rPr>
      </w:pPr>
      <w:r w:rsidRPr="005A48C1">
        <w:rPr>
          <w:rFonts w:ascii="Comic Sans MS" w:hAnsi="Comic Sans MS" w:cs="Helvetica-Bold"/>
          <w:bCs/>
          <w:sz w:val="16"/>
          <w:szCs w:val="16"/>
        </w:rPr>
        <w:t xml:space="preserve">i. Une brève description du candidat et aperçu de son expérience dans le cadre de </w:t>
      </w:r>
      <w:r w:rsidR="00FB022B">
        <w:rPr>
          <w:rFonts w:ascii="Comic Sans MS" w:hAnsi="Comic Sans MS" w:cs="Helvetica-Bold"/>
          <w:bCs/>
          <w:sz w:val="16"/>
          <w:szCs w:val="16"/>
        </w:rPr>
        <w:t>projets similaires</w:t>
      </w:r>
      <w:r w:rsidRPr="005A48C1">
        <w:rPr>
          <w:rFonts w:ascii="Comic Sans MS" w:hAnsi="Comic Sans MS" w:cs="Helvetica-Bold"/>
          <w:bCs/>
          <w:sz w:val="16"/>
          <w:szCs w:val="16"/>
        </w:rPr>
        <w:t>. Pour chacune d’entre elles, ce résumé doit notamment indiquer les caractéristiques du personnel proposé, la durée de la mission, le montant du contrat et de la part prise par le candidat ;</w:t>
      </w:r>
    </w:p>
    <w:p w:rsidR="005A48C1" w:rsidRPr="005A48C1" w:rsidRDefault="00FB022B" w:rsidP="005A48C1">
      <w:pPr>
        <w:autoSpaceDE w:val="0"/>
        <w:autoSpaceDN w:val="0"/>
        <w:adjustRightInd w:val="0"/>
        <w:spacing w:after="0" w:line="240" w:lineRule="auto"/>
        <w:jc w:val="both"/>
        <w:rPr>
          <w:rFonts w:ascii="Comic Sans MS" w:hAnsi="Comic Sans MS" w:cs="Helvetica"/>
          <w:sz w:val="16"/>
          <w:szCs w:val="16"/>
        </w:rPr>
      </w:pPr>
      <w:r>
        <w:rPr>
          <w:rFonts w:ascii="Comic Sans MS" w:hAnsi="Comic Sans MS" w:cs="Helvetica"/>
          <w:sz w:val="16"/>
          <w:szCs w:val="16"/>
        </w:rPr>
        <w:t>i</w:t>
      </w:r>
      <w:r w:rsidR="005A48C1" w:rsidRPr="005A48C1">
        <w:rPr>
          <w:rFonts w:ascii="Comic Sans MS" w:hAnsi="Comic Sans MS" w:cs="Helvetica"/>
          <w:sz w:val="16"/>
          <w:szCs w:val="16"/>
        </w:rPr>
        <w:t>i.</w:t>
      </w:r>
      <w:r w:rsidR="005A48C1" w:rsidRPr="005A48C1">
        <w:rPr>
          <w:rFonts w:ascii="Comic Sans MS" w:hAnsi="Comic Sans MS" w:cs="Helvetica"/>
          <w:color w:val="FF0000"/>
          <w:sz w:val="16"/>
          <w:szCs w:val="16"/>
        </w:rPr>
        <w:t xml:space="preserve"> </w:t>
      </w:r>
      <w:r w:rsidR="005A48C1" w:rsidRPr="005A48C1">
        <w:rPr>
          <w:rFonts w:ascii="Comic Sans MS" w:hAnsi="Comic Sans MS" w:cs="Helvetica"/>
          <w:sz w:val="16"/>
          <w:szCs w:val="16"/>
        </w:rPr>
        <w:t>Un descriptif de la méthodologie et du plan de travail proposés p</w:t>
      </w:r>
      <w:r w:rsidR="0053125D">
        <w:rPr>
          <w:rFonts w:ascii="Comic Sans MS" w:hAnsi="Comic Sans MS" w:cs="Helvetica"/>
          <w:sz w:val="16"/>
          <w:szCs w:val="16"/>
        </w:rPr>
        <w:t>our accomplir l</w:t>
      </w:r>
      <w:r>
        <w:rPr>
          <w:rFonts w:ascii="Comic Sans MS" w:hAnsi="Comic Sans MS" w:cs="Helvetica"/>
          <w:sz w:val="16"/>
          <w:szCs w:val="16"/>
        </w:rPr>
        <w:t>e projet</w:t>
      </w:r>
      <w:r w:rsidR="005A48C1" w:rsidRPr="005A48C1">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iv. La composition de l</w:t>
      </w:r>
      <w:r w:rsidR="00FD621B">
        <w:rPr>
          <w:rFonts w:ascii="Comic Sans MS" w:hAnsi="Comic Sans MS" w:cs="Helvetica"/>
          <w:sz w:val="16"/>
          <w:szCs w:val="16"/>
        </w:rPr>
        <w:t>a Mission de Délimitation nécessaire au projet</w:t>
      </w:r>
      <w:r w:rsidRPr="005A48C1">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FB022B" w:rsidP="005A48C1">
      <w:pPr>
        <w:autoSpaceDE w:val="0"/>
        <w:autoSpaceDN w:val="0"/>
        <w:adjustRightInd w:val="0"/>
        <w:spacing w:after="0" w:line="240" w:lineRule="auto"/>
        <w:jc w:val="both"/>
        <w:rPr>
          <w:rFonts w:ascii="Comic Sans MS" w:hAnsi="Comic Sans MS" w:cs="Helvetica"/>
          <w:sz w:val="16"/>
          <w:szCs w:val="16"/>
        </w:rPr>
      </w:pPr>
      <w:r>
        <w:rPr>
          <w:rFonts w:ascii="Comic Sans MS" w:hAnsi="Comic Sans MS" w:cs="Helvetica"/>
          <w:sz w:val="16"/>
          <w:szCs w:val="16"/>
        </w:rPr>
        <w:t>iii</w:t>
      </w:r>
      <w:r w:rsidR="005A48C1" w:rsidRPr="005A48C1">
        <w:rPr>
          <w:rFonts w:ascii="Comic Sans MS" w:hAnsi="Comic Sans MS" w:cs="Helvetica"/>
          <w:sz w:val="16"/>
          <w:szCs w:val="16"/>
        </w:rPr>
        <w:t xml:space="preserve">  Des curricula vitae récemment signés par le personnel spécialisé proposé  et le représentant. </w:t>
      </w:r>
      <w:r w:rsidR="00BA138B" w:rsidRPr="005A48C1">
        <w:rPr>
          <w:rFonts w:ascii="Comic Sans MS" w:hAnsi="Comic Sans MS" w:cs="Helvetica"/>
          <w:sz w:val="16"/>
          <w:szCs w:val="16"/>
        </w:rPr>
        <w:t>Parmi</w:t>
      </w:r>
      <w:r w:rsidR="005A48C1" w:rsidRPr="005A48C1">
        <w:rPr>
          <w:rFonts w:ascii="Comic Sans MS" w:hAnsi="Comic Sans MS" w:cs="Helvetica"/>
          <w:sz w:val="16"/>
          <w:szCs w:val="16"/>
        </w:rPr>
        <w:t xml:space="preserve"> les informations clés doivent figurer, pour chacun, le nombre d’années d’expérience du candidat et l’étendue des responsabilités exercées dan</w:t>
      </w:r>
      <w:r w:rsidR="00922B42">
        <w:rPr>
          <w:rFonts w:ascii="Comic Sans MS" w:hAnsi="Comic Sans MS" w:cs="Helvetica"/>
          <w:sz w:val="16"/>
          <w:szCs w:val="16"/>
        </w:rPr>
        <w:t>s le cadre de diverses missions</w:t>
      </w:r>
      <w:r w:rsidR="005A48C1" w:rsidRPr="005A48C1">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vi. Toute autre information demandée dans le RPAO.</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3.5 La  Proposition technique ne doit comporter aucune information financière.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b/>
          <w:iCs/>
          <w:sz w:val="16"/>
          <w:szCs w:val="16"/>
        </w:rPr>
      </w:pPr>
      <w:r w:rsidRPr="005A48C1">
        <w:rPr>
          <w:rFonts w:ascii="Comic Sans MS" w:hAnsi="Comic Sans MS" w:cs="Helvetica-Oblique"/>
          <w:b/>
          <w:iCs/>
          <w:sz w:val="16"/>
          <w:szCs w:val="16"/>
        </w:rPr>
        <w:t>Proposition financière</w:t>
      </w:r>
    </w:p>
    <w:p w:rsidR="005A48C1" w:rsidRPr="005A48C1" w:rsidRDefault="005A48C1" w:rsidP="005A48C1">
      <w:pPr>
        <w:autoSpaceDE w:val="0"/>
        <w:autoSpaceDN w:val="0"/>
        <w:adjustRightInd w:val="0"/>
        <w:spacing w:after="0" w:line="240" w:lineRule="auto"/>
        <w:jc w:val="both"/>
        <w:rPr>
          <w:rFonts w:ascii="Comic Sans MS" w:hAnsi="Comic Sans MS" w:cs="Helvetica-Oblique"/>
          <w:b/>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Cs/>
          <w:sz w:val="16"/>
          <w:szCs w:val="16"/>
        </w:rPr>
      </w:pPr>
      <w:r w:rsidRPr="005A48C1">
        <w:rPr>
          <w:rFonts w:ascii="Comic Sans MS" w:hAnsi="Comic Sans MS" w:cs="Helvetica-Oblique"/>
          <w:iCs/>
          <w:sz w:val="16"/>
          <w:szCs w:val="16"/>
        </w:rPr>
        <w:t>3.6  La proposition financière doit être établie au moyen des travaux types (piè</w:t>
      </w:r>
      <w:r w:rsidR="00996FFC">
        <w:rPr>
          <w:rFonts w:ascii="Comic Sans MS" w:hAnsi="Comic Sans MS" w:cs="Helvetica-Oblique"/>
          <w:iCs/>
          <w:sz w:val="16"/>
          <w:szCs w:val="16"/>
        </w:rPr>
        <w:t>ce 5). Elle énumère tous les coûts</w:t>
      </w:r>
      <w:r w:rsidRPr="005A48C1">
        <w:rPr>
          <w:rFonts w:ascii="Comic Sans MS" w:hAnsi="Comic Sans MS" w:cs="Helvetica-Oblique"/>
          <w:iCs/>
          <w:sz w:val="16"/>
          <w:szCs w:val="16"/>
        </w:rPr>
        <w:t xml:space="preserve"> afférents à </w:t>
      </w:r>
      <w:r w:rsidRPr="005A48C1">
        <w:rPr>
          <w:rFonts w:ascii="Comic Sans MS" w:hAnsi="Comic Sans MS" w:cs="Helvetica-Oblique"/>
          <w:iCs/>
          <w:sz w:val="16"/>
          <w:szCs w:val="16"/>
        </w:rPr>
        <w:lastRenderedPageBreak/>
        <w:t>la mission. Si besoin est, toutes les charges peuvent être ventilées par activité.</w:t>
      </w:r>
    </w:p>
    <w:p w:rsidR="005A48C1" w:rsidRPr="005A48C1" w:rsidRDefault="005A48C1" w:rsidP="005A48C1">
      <w:pPr>
        <w:autoSpaceDE w:val="0"/>
        <w:autoSpaceDN w:val="0"/>
        <w:adjustRightInd w:val="0"/>
        <w:spacing w:after="0" w:line="240" w:lineRule="auto"/>
        <w:jc w:val="both"/>
        <w:rPr>
          <w:rFonts w:ascii="Comic Sans MS" w:hAnsi="Comic Sans MS" w:cs="Helvetica-Oblique"/>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Cs/>
          <w:sz w:val="16"/>
          <w:szCs w:val="16"/>
        </w:rPr>
      </w:pPr>
      <w:r w:rsidRPr="005A48C1">
        <w:rPr>
          <w:rFonts w:ascii="Comic Sans MS" w:hAnsi="Comic Sans MS" w:cs="Helvetica-Oblique"/>
          <w:iCs/>
          <w:sz w:val="16"/>
          <w:szCs w:val="16"/>
        </w:rPr>
        <w:t>3.7  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rsidR="005A48C1" w:rsidRPr="005A48C1" w:rsidRDefault="005A48C1" w:rsidP="005A48C1">
      <w:pPr>
        <w:autoSpaceDE w:val="0"/>
        <w:autoSpaceDN w:val="0"/>
        <w:adjustRightInd w:val="0"/>
        <w:spacing w:after="0" w:line="240" w:lineRule="auto"/>
        <w:jc w:val="both"/>
        <w:rPr>
          <w:rFonts w:ascii="Comic Sans MS" w:hAnsi="Comic Sans MS" w:cs="Helvetica-Oblique"/>
          <w:iCs/>
          <w:sz w:val="16"/>
          <w:szCs w:val="16"/>
        </w:rPr>
      </w:pPr>
      <w:r w:rsidRPr="005A48C1">
        <w:rPr>
          <w:rFonts w:ascii="Comic Sans MS" w:hAnsi="Comic Sans MS" w:cs="Helvetica-Oblique"/>
          <w:iCs/>
          <w:sz w:val="16"/>
          <w:szCs w:val="16"/>
        </w:rPr>
        <w:t>3.8  Les candidats libelleront les prix  de leurs services dans la (les) monnaie (s) spécifiée (s) dans le RPAO.</w:t>
      </w:r>
    </w:p>
    <w:p w:rsidR="005A48C1" w:rsidRPr="005A48C1" w:rsidRDefault="005A48C1" w:rsidP="005A48C1">
      <w:pPr>
        <w:autoSpaceDE w:val="0"/>
        <w:autoSpaceDN w:val="0"/>
        <w:adjustRightInd w:val="0"/>
        <w:spacing w:after="0" w:line="240" w:lineRule="auto"/>
        <w:jc w:val="both"/>
        <w:rPr>
          <w:rFonts w:ascii="Comic Sans MS" w:hAnsi="Comic Sans MS" w:cs="Helvetica-Oblique"/>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Cs/>
          <w:sz w:val="16"/>
          <w:szCs w:val="16"/>
        </w:rPr>
      </w:pPr>
      <w:r w:rsidRPr="005A48C1">
        <w:rPr>
          <w:rFonts w:ascii="Comic Sans MS" w:hAnsi="Comic Sans MS" w:cs="Helvetica-Oblique"/>
          <w:iCs/>
          <w:sz w:val="16"/>
          <w:szCs w:val="16"/>
        </w:rPr>
        <w:lastRenderedPageBreak/>
        <w:t>3.9  Les commissions et primes, éventuellement réglées ou devant être réglées par les candidats en rapport avec la mission, sont précisées dans la lettre de soumission de la proposition financière (Section 5.A).</w:t>
      </w:r>
    </w:p>
    <w:p w:rsidR="005A48C1" w:rsidRPr="005A48C1" w:rsidRDefault="005A48C1" w:rsidP="005A48C1">
      <w:pPr>
        <w:autoSpaceDE w:val="0"/>
        <w:autoSpaceDN w:val="0"/>
        <w:adjustRightInd w:val="0"/>
        <w:spacing w:after="0" w:line="240" w:lineRule="auto"/>
        <w:jc w:val="both"/>
        <w:rPr>
          <w:rFonts w:ascii="Comic Sans MS" w:hAnsi="Comic Sans MS" w:cs="Helvetica-Oblique"/>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Cs/>
          <w:sz w:val="16"/>
          <w:szCs w:val="16"/>
        </w:rPr>
      </w:pPr>
      <w:r w:rsidRPr="005A48C1">
        <w:rPr>
          <w:rFonts w:ascii="Comic Sans MS" w:hAnsi="Comic Sans MS" w:cs="Helvetica-Oblique"/>
          <w:iCs/>
          <w:sz w:val="16"/>
          <w:szCs w:val="16"/>
        </w:rPr>
        <w:t xml:space="preserve">3.10. Pendant la période de validité des offres, les candidats doivent garder à disposition le personnel spécialisé proposé pour la mission. Le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fait tout son possible pour mener à bien les négociations dans ces délais. Si celui-ci souhaite prolonger la dure de validité des propositions, les candidats qui n’y consentent pas sont en droit de refuser une telle prolongation.</w:t>
      </w:r>
    </w:p>
    <w:p w:rsidR="005A48C1" w:rsidRPr="005A48C1" w:rsidRDefault="005A48C1" w:rsidP="005A48C1">
      <w:pPr>
        <w:rPr>
          <w:rFonts w:ascii="Comic Sans MS" w:hAnsi="Comic Sans MS" w:cs="Helvetica-Oblique"/>
          <w:b/>
          <w:iCs/>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rPr>
          <w:rFonts w:ascii="Comic Sans MS" w:hAnsi="Comic Sans MS" w:cs="Helvetica-Oblique"/>
          <w:b/>
          <w:iCs/>
          <w:sz w:val="16"/>
          <w:szCs w:val="16"/>
        </w:rPr>
      </w:pPr>
    </w:p>
    <w:p w:rsidR="005A48C1" w:rsidRPr="005A48C1" w:rsidRDefault="005A48C1" w:rsidP="005A48C1">
      <w:pPr>
        <w:jc w:val="center"/>
        <w:rPr>
          <w:rFonts w:ascii="Comic Sans MS" w:hAnsi="Comic Sans MS" w:cs="Helvetica-Oblique"/>
          <w:b/>
          <w:iCs/>
          <w:sz w:val="16"/>
          <w:szCs w:val="16"/>
        </w:rPr>
      </w:pPr>
      <w:r w:rsidRPr="005A48C1">
        <w:rPr>
          <w:rFonts w:ascii="Comic Sans MS" w:hAnsi="Comic Sans MS" w:cs="Helvetica-Oblique"/>
          <w:b/>
          <w:iCs/>
          <w:sz w:val="16"/>
          <w:szCs w:val="16"/>
        </w:rPr>
        <w:t>4. Soumission, réception et ouverture des propositions</w:t>
      </w:r>
    </w:p>
    <w:p w:rsidR="005A48C1" w:rsidRPr="005A48C1" w:rsidRDefault="005A48C1" w:rsidP="005A48C1">
      <w:pPr>
        <w:rPr>
          <w:rFonts w:ascii="Comic Sans MS" w:hAnsi="Comic Sans MS" w:cs="Helvetica-Oblique"/>
          <w:iCs/>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lastRenderedPageBreak/>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 (s) des propositions.</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 xml:space="preserve">4.2.  Un Représentant habileté du Candidat doit parapher toutes les pages de la proposition. Son habilitation est </w:t>
      </w:r>
      <w:r w:rsidR="00FB022B" w:rsidRPr="005A48C1">
        <w:rPr>
          <w:rFonts w:ascii="Comic Sans MS" w:hAnsi="Comic Sans MS" w:cs="Helvetica-Oblique"/>
          <w:iCs/>
          <w:sz w:val="16"/>
          <w:szCs w:val="16"/>
        </w:rPr>
        <w:t>confirmée</w:t>
      </w:r>
      <w:r w:rsidRPr="005A48C1">
        <w:rPr>
          <w:rFonts w:ascii="Comic Sans MS" w:hAnsi="Comic Sans MS" w:cs="Helvetica-Oblique"/>
          <w:iCs/>
          <w:sz w:val="16"/>
          <w:szCs w:val="16"/>
        </w:rPr>
        <w:t xml:space="preserve"> par une procuration écrite jointe aux propositions.</w:t>
      </w: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t>4.3.  Pour chaque proposition, les candidats doivent préparer le nombre d’exemplaires indiqués dans le RPAO. Chaque proposition technique et financière doit porter la mention « ORIGINAL » ou « COPIE », selon le cas. En cas de différence entre les exemplaires des propositions, c’est l’original qui fait foi.</w:t>
      </w: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lastRenderedPageBreak/>
        <w:t xml:space="preserve">4.4.  Les candidats doivent placer l’original et toutes les copies des pièces administratives énumérées dans le RPAO, dans une enveloppe portant la mention </w:t>
      </w:r>
      <w:r w:rsidRPr="00BA138B">
        <w:rPr>
          <w:rFonts w:ascii="Comic Sans MS" w:hAnsi="Comic Sans MS" w:cs="Helvetica-Oblique"/>
          <w:b/>
          <w:iCs/>
          <w:sz w:val="16"/>
          <w:szCs w:val="16"/>
        </w:rPr>
        <w:t>« DOSSIER ADMINISTRATIF »,</w:t>
      </w:r>
      <w:r w:rsidRPr="005A48C1">
        <w:rPr>
          <w:rFonts w:ascii="Comic Sans MS" w:hAnsi="Comic Sans MS" w:cs="Helvetica-Oblique"/>
          <w:iCs/>
          <w:sz w:val="16"/>
          <w:szCs w:val="16"/>
        </w:rPr>
        <w:t xml:space="preserve"> l’original et toutes les copies de la proposition technique dans une enveloppe portant clairement la mention </w:t>
      </w:r>
      <w:r w:rsidRPr="00BA138B">
        <w:rPr>
          <w:rFonts w:ascii="Comic Sans MS" w:hAnsi="Comic Sans MS" w:cs="Helvetica-Oblique"/>
          <w:b/>
          <w:iCs/>
          <w:sz w:val="16"/>
          <w:szCs w:val="16"/>
        </w:rPr>
        <w:t>« PROPOSITION TECHNIQUE »,</w:t>
      </w:r>
      <w:r w:rsidRPr="005A48C1">
        <w:rPr>
          <w:rFonts w:ascii="Comic Sans MS" w:hAnsi="Comic Sans MS" w:cs="Helvetica-Oblique"/>
          <w:iCs/>
          <w:sz w:val="16"/>
          <w:szCs w:val="16"/>
        </w:rPr>
        <w:t xml:space="preserve"> et l’originale et toutes les copies de la proposition financière dans une enveloppe scellée portant clairement la mention </w:t>
      </w:r>
      <w:r w:rsidRPr="00BA138B">
        <w:rPr>
          <w:rFonts w:ascii="Comic Sans MS" w:hAnsi="Comic Sans MS" w:cs="Helvetica-Oblique"/>
          <w:b/>
          <w:iCs/>
          <w:sz w:val="16"/>
          <w:szCs w:val="16"/>
        </w:rPr>
        <w:t>« PROPOSITION FINANCIERE »</w:t>
      </w:r>
      <w:r w:rsidRPr="005A48C1">
        <w:rPr>
          <w:rFonts w:ascii="Comic Sans MS" w:hAnsi="Comic Sans MS" w:cs="Helvetica-Oblique"/>
          <w:iCs/>
          <w:sz w:val="16"/>
          <w:szCs w:val="16"/>
        </w:rPr>
        <w:t xml:space="preserve"> et l’avertissement « NE PAS OUVRIR EN MEME TEMPS QUE LA PROPOSITION TECHNIQUE ». Les Candidats placent ensuite ces trois enveloppes dans une même enveloppe cachetée, laquelle porte l’adresse du lieu de dépôt des soumissions et les renseignements indiqués dans le RPAO, ainsi que la mention « A N’OUVRIR QU’EN SEANCE DE DEPOUILLEMENT ».</w:t>
      </w:r>
    </w:p>
    <w:p w:rsidR="005A48C1" w:rsidRPr="005A48C1" w:rsidRDefault="005A48C1" w:rsidP="005A48C1">
      <w:pPr>
        <w:jc w:val="both"/>
        <w:rPr>
          <w:rFonts w:ascii="Comic Sans MS" w:hAnsi="Comic Sans MS" w:cs="Helvetica-Oblique"/>
          <w:iCs/>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lastRenderedPageBreak/>
        <w:t>4.5.  La caution de soumission peut être saisie :</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a). Si le soumissionnaire retire son offre durant la période de validité ;</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 xml:space="preserve">b). Si, dans les vingt (20) jours suivant la notification du marché, l’attributaire du Marché ne parvient pas : </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i/ A signer le marché, ou</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ii/ A fournir le cautionnement définitif requis.</w:t>
      </w:r>
    </w:p>
    <w:p w:rsidR="005A48C1" w:rsidRPr="005A48C1" w:rsidRDefault="005A48C1" w:rsidP="00FB022B">
      <w:pPr>
        <w:pStyle w:val="Paragraphedeliste"/>
        <w:autoSpaceDE w:val="0"/>
        <w:autoSpaceDN w:val="0"/>
        <w:adjustRightInd w:val="0"/>
        <w:ind w:left="33"/>
        <w:jc w:val="both"/>
        <w:rPr>
          <w:rFonts w:ascii="Comic Sans MS" w:hAnsi="Comic Sans MS" w:cs="Helvetica-Oblique"/>
          <w:iCs/>
          <w:sz w:val="16"/>
          <w:szCs w:val="16"/>
        </w:rPr>
      </w:pPr>
      <w:r w:rsidRPr="005A48C1">
        <w:rPr>
          <w:rFonts w:ascii="Comic Sans MS" w:hAnsi="Comic Sans MS" w:cs="Helvetica-Oblique"/>
          <w:iCs/>
          <w:sz w:val="16"/>
          <w:szCs w:val="16"/>
        </w:rPr>
        <w:t xml:space="preserve">4.6.  Le dossier administratif, la proposition technique et la proposition financière dûment établis doivent être remis au </w:t>
      </w:r>
      <w:r w:rsidR="003D133C" w:rsidRPr="005A48C1">
        <w:rPr>
          <w:rFonts w:ascii="Comic Sans MS" w:hAnsi="Comic Sans MS" w:cs="Helvetica-Bold"/>
          <w:bCs/>
          <w:sz w:val="16"/>
          <w:szCs w:val="16"/>
        </w:rPr>
        <w:lastRenderedPageBreak/>
        <w:t>Secrétariat Particulier d</w:t>
      </w:r>
      <w:r w:rsidR="003D133C">
        <w:rPr>
          <w:rFonts w:ascii="Comic Sans MS" w:hAnsi="Comic Sans MS" w:cs="Helvetica-Bold"/>
          <w:bCs/>
          <w:sz w:val="16"/>
          <w:szCs w:val="16"/>
        </w:rPr>
        <w:t xml:space="preserve">e la Délégation Départementale des Marchés Publics de </w:t>
      </w:r>
      <w:r w:rsidR="00FB022B">
        <w:rPr>
          <w:rFonts w:ascii="Comic Sans MS" w:hAnsi="Comic Sans MS" w:cs="Helvetica-Bold"/>
          <w:bCs/>
          <w:sz w:val="16"/>
          <w:szCs w:val="16"/>
        </w:rPr>
        <w:t xml:space="preserve">Lom et Djérèm </w:t>
      </w:r>
      <w:r w:rsidRPr="005A48C1">
        <w:rPr>
          <w:rFonts w:ascii="Comic Sans MS" w:hAnsi="Comic Sans MS" w:cs="Helvetica-Oblique"/>
          <w:iCs/>
          <w:sz w:val="16"/>
          <w:szCs w:val="16"/>
        </w:rPr>
        <w:t>au plus tard à la date et à l’heure figurant dans le RPAO.</w:t>
      </w:r>
      <w:r w:rsidRPr="005A48C1">
        <w:rPr>
          <w:rFonts w:ascii="Comic Sans MS" w:hAnsi="Comic Sans MS" w:cs="Helvetica-Oblique"/>
          <w:iCs/>
          <w:color w:val="FF0000"/>
          <w:sz w:val="16"/>
          <w:szCs w:val="16"/>
        </w:rPr>
        <w:t xml:space="preserve"> </w:t>
      </w:r>
      <w:r w:rsidRPr="005A48C1">
        <w:rPr>
          <w:rFonts w:ascii="Comic Sans MS" w:hAnsi="Comic Sans MS" w:cs="Helvetica-Oblique"/>
          <w:iCs/>
          <w:sz w:val="16"/>
          <w:szCs w:val="16"/>
        </w:rPr>
        <w:t>Toute proposition reçue après l’heure limite de soumission des propositions est retournée à l’expéditeur sans avoir été ouverte.</w:t>
      </w: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t>4.7.  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rsidR="005A48C1" w:rsidRPr="005A48C1" w:rsidRDefault="005A48C1" w:rsidP="005A48C1">
      <w:pPr>
        <w:jc w:val="both"/>
        <w:rPr>
          <w:rFonts w:ascii="Comic Sans MS" w:hAnsi="Comic Sans MS" w:cs="Helvetica-Oblique"/>
          <w:iCs/>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jc w:val="center"/>
        <w:rPr>
          <w:rFonts w:ascii="Comic Sans MS" w:hAnsi="Comic Sans MS" w:cs="Helvetica-Oblique"/>
          <w:b/>
          <w:iCs/>
          <w:sz w:val="16"/>
          <w:szCs w:val="16"/>
        </w:rPr>
      </w:pPr>
      <w:r w:rsidRPr="005A48C1">
        <w:rPr>
          <w:rFonts w:ascii="Comic Sans MS" w:hAnsi="Comic Sans MS" w:cs="Helvetica-Oblique"/>
          <w:b/>
          <w:iCs/>
          <w:sz w:val="16"/>
          <w:szCs w:val="16"/>
        </w:rPr>
        <w:lastRenderedPageBreak/>
        <w:t>5. Evaluation des propositions</w:t>
      </w:r>
    </w:p>
    <w:p w:rsidR="005A48C1" w:rsidRPr="005A48C1" w:rsidRDefault="005A48C1" w:rsidP="005A48C1">
      <w:pPr>
        <w:spacing w:after="120"/>
        <w:jc w:val="both"/>
        <w:rPr>
          <w:rFonts w:ascii="Comic Sans MS" w:hAnsi="Comic Sans MS" w:cs="Helvetica-Oblique"/>
          <w:iCs/>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5A48C1" w:rsidP="005A48C1">
      <w:pPr>
        <w:spacing w:after="0"/>
        <w:jc w:val="both"/>
        <w:rPr>
          <w:rFonts w:ascii="Comic Sans MS" w:hAnsi="Comic Sans MS" w:cs="Helvetica-Oblique"/>
          <w:b/>
          <w:iCs/>
          <w:sz w:val="16"/>
          <w:szCs w:val="16"/>
        </w:rPr>
      </w:pPr>
      <w:r w:rsidRPr="005A48C1">
        <w:rPr>
          <w:rFonts w:ascii="Comic Sans MS" w:hAnsi="Comic Sans MS" w:cs="Helvetica-Oblique"/>
          <w:b/>
          <w:iCs/>
          <w:sz w:val="16"/>
          <w:szCs w:val="16"/>
        </w:rPr>
        <w:lastRenderedPageBreak/>
        <w:t>Généralités</w:t>
      </w:r>
    </w:p>
    <w:p w:rsidR="005A48C1" w:rsidRPr="005A48C1" w:rsidRDefault="005A48C1" w:rsidP="005A48C1">
      <w:pPr>
        <w:jc w:val="both"/>
        <w:rPr>
          <w:rFonts w:ascii="Comic Sans MS" w:hAnsi="Comic Sans MS" w:cs="Helvetica-Oblique"/>
          <w:iCs/>
          <w:sz w:val="16"/>
          <w:szCs w:val="16"/>
        </w:rPr>
      </w:pPr>
    </w:p>
    <w:p w:rsidR="005A48C1" w:rsidRPr="005A48C1" w:rsidRDefault="005A48C1" w:rsidP="005A48C1">
      <w:pPr>
        <w:jc w:val="both"/>
        <w:rPr>
          <w:rFonts w:ascii="Comic Sans MS" w:hAnsi="Comic Sans MS" w:cs="Helvetica-Oblique"/>
          <w:iCs/>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lastRenderedPageBreak/>
        <w:t xml:space="preserve">5.1.  Les soumissionnaires ne contacteront pas les membres de la commission des Marchés et de la Sous Commission pour des questions ayant traits à leurs offres, entre l’ouverture des plis et attribution du marché. </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 xml:space="preserve">5.2.  Toute tentative faire par un soumissionnaire pour influencer les propositions de la commission des Marchés, relatives à l’évaluation et la comparaison des offres ou les décisions du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en vue de l’attribution d’un marché, pourra entrainer le rejet de son offre.</w:t>
      </w:r>
    </w:p>
    <w:p w:rsidR="005A48C1" w:rsidRPr="005A48C1" w:rsidRDefault="005A48C1" w:rsidP="005A48C1">
      <w:pPr>
        <w:spacing w:after="120"/>
        <w:jc w:val="both"/>
        <w:rPr>
          <w:rFonts w:ascii="Comic Sans MS" w:hAnsi="Comic Sans MS" w:cs="Helvetica-Oblique"/>
          <w:b/>
          <w:iCs/>
          <w:sz w:val="16"/>
          <w:szCs w:val="16"/>
        </w:rPr>
      </w:pPr>
      <w:r w:rsidRPr="005A48C1">
        <w:rPr>
          <w:rFonts w:ascii="Comic Sans MS" w:hAnsi="Comic Sans MS" w:cs="Helvetica-Oblique"/>
          <w:b/>
          <w:iCs/>
          <w:sz w:val="16"/>
          <w:szCs w:val="16"/>
        </w:rPr>
        <w:t>Evaluation des propositions techniques</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lastRenderedPageBreak/>
        <w:t>5.3.  La Sous-commission d’analyse mise en place par la Commission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attribuée un score technique (St). Une proposition est rejetée à ce stade si elle ne satisfait pas à des aspects importants des Termes de Référence, ou n’atteint pas le score technique minimum spécifié dans le RPAO ;</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lastRenderedPageBreak/>
        <w:t xml:space="preserve">5.4.  A l’issue de l’évaluation de la qualité technique, le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avise les candidats dont les propositions n’ont pas obtenues la note de qualité minimum, que leurs offres n’ont pas été retenues, leurs propositions financières leur seront donc restituées sur demande, sans avoir été ouvertes à l’issue du processus de sélection. Le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dans le même temps, avise les candidats qui ont obtenus la note de qualification minimum et leur indique la date, l’heure et le lieur d’ouverture des propositions financières. Cette notification ne peut être adressée par courrier recommandé, télécopie ou courrier électronique.</w:t>
      </w:r>
    </w:p>
    <w:p w:rsidR="005A48C1" w:rsidRPr="005A48C1" w:rsidRDefault="005A48C1" w:rsidP="005A48C1">
      <w:pPr>
        <w:spacing w:after="120"/>
        <w:jc w:val="both"/>
        <w:rPr>
          <w:rFonts w:ascii="Comic Sans MS" w:hAnsi="Comic Sans MS" w:cs="Helvetica-Oblique"/>
          <w:b/>
          <w:iCs/>
          <w:sz w:val="16"/>
          <w:szCs w:val="16"/>
        </w:rPr>
      </w:pPr>
      <w:r w:rsidRPr="005A48C1">
        <w:rPr>
          <w:rFonts w:ascii="Comic Sans MS" w:hAnsi="Comic Sans MS" w:cs="Helvetica-Oblique"/>
          <w:b/>
          <w:iCs/>
          <w:sz w:val="16"/>
          <w:szCs w:val="16"/>
        </w:rPr>
        <w:t xml:space="preserve"> Ouverture et évaluation des propositions financières et recours</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 xml:space="preserve">5.6.  Les propositions financières sont ouvertes par la commission de Passation des Marchés, en présence des représentants des candidats qui désirent y assister. Le nom du candidat et les prix proposés sont lus à haute voix et consignés par écrit lors de l’ouverture des propositions financières. Le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dresse un procès verbal de la séance.</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 xml:space="preserve">5.7.  A la fin de chaque séance d’ouverture des plis, le Président de la Commission met immédiatement à la disposition du point focal désigné par l’ARMP, une copie paraphée des offres des soumissionnaires. </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 xml:space="preserve">5.8.  En cas de recours, il doit être adressé à l’autorité chargée des marchés publics avec copie à l’organisme chargé de la régulation des marchés publics et au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Il doit parvenir dans un délai maximum de trois (03) jours ouvrables après l’ouverture des plis sous la forme d’une lettre à laquelle est obligatoirement joint un feuillet  de la fiche de recours dûment signé par le requérant et, éventuellement, par le Président de la Commission de Passation des Marchés.</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lastRenderedPageBreak/>
        <w:t>L’Observateur Indépendant annexe à son rapport, le feuillet qui lui a été remis, assorti des commentaires ou des observations y afférents.</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5.9.  La Sous-commission d’analyse établit si les propositions financières sont complètes (c’est-à-dire si tous les éléments de la proposition technique correspondantes ont été chiffrées ;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paragraphe 3.7.</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5.10.  En cas de sélection qualité –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techniques (St) et financier (Sf) combinés après introduction de pondérations (T étant le poids attribué à la proposition technique et F le poids accordé à la proposition financière ; T+F étant égal à 100 comme indiqué dans le RPAO. Le candidat ayant obtenu le score technique et financier combiné le plus élevé est invité à des négociations.</w:t>
      </w: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t xml:space="preserve">5.11.  En cas de sélection dans le cadre d’un budget déterminé, la Sous-commission d’analyse retient le consultant ayant remis à la proposition technique la mieux classée dans les limites du budget (« prix évalué »). Les propositions dépassant ce budget sont rejetées. Encas de sélection au moindre coût, le client ou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retient la proposition la moins disante (« prix évalué ») parmi celles qui ont obtenues le score technique minimum requis. Dans les deux cas, le consultant sélectionné est invité à des négociations.</w:t>
      </w:r>
    </w:p>
    <w:p w:rsidR="005A48C1" w:rsidRPr="005A48C1" w:rsidRDefault="005A48C1" w:rsidP="005A48C1">
      <w:pPr>
        <w:jc w:val="both"/>
        <w:rPr>
          <w:rFonts w:ascii="Comic Sans MS" w:hAnsi="Comic Sans MS" w:cs="Helvetica-Oblique"/>
          <w:iCs/>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spacing w:after="0"/>
        <w:jc w:val="both"/>
        <w:rPr>
          <w:rFonts w:ascii="Comic Sans MS" w:hAnsi="Comic Sans MS" w:cs="Helvetica-Oblique"/>
          <w:iCs/>
          <w:sz w:val="16"/>
          <w:szCs w:val="16"/>
        </w:rPr>
      </w:pPr>
    </w:p>
    <w:p w:rsidR="005A48C1" w:rsidRPr="005A48C1" w:rsidRDefault="005A48C1" w:rsidP="005A48C1">
      <w:pPr>
        <w:jc w:val="center"/>
        <w:rPr>
          <w:rFonts w:ascii="Comic Sans MS" w:hAnsi="Comic Sans MS" w:cs="Helvetica-Oblique"/>
          <w:b/>
          <w:iCs/>
          <w:sz w:val="16"/>
          <w:szCs w:val="16"/>
        </w:rPr>
      </w:pPr>
      <w:r w:rsidRPr="005A48C1">
        <w:rPr>
          <w:rFonts w:ascii="Comic Sans MS" w:hAnsi="Comic Sans MS" w:cs="Helvetica-Oblique"/>
          <w:b/>
          <w:iCs/>
          <w:sz w:val="16"/>
          <w:szCs w:val="16"/>
        </w:rPr>
        <w:t>6. Négociations</w:t>
      </w:r>
    </w:p>
    <w:p w:rsidR="005A48C1" w:rsidRPr="005A48C1" w:rsidRDefault="005A48C1" w:rsidP="005A48C1">
      <w:pPr>
        <w:jc w:val="both"/>
        <w:rPr>
          <w:rFonts w:ascii="Comic Sans MS" w:hAnsi="Comic Sans MS" w:cs="Helvetica-Oblique"/>
          <w:iCs/>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lastRenderedPageBreak/>
        <w:t xml:space="preserve">6.1 Les négociations auront lieu à l’adresse indiquée dans le RPAO, entre le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et le candidat dont la proposition est retenue, l’objectif étant de parvenir à un accord sur tous les points et de signer un contrat.</w:t>
      </w: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t>En aucun cas des négociations ne peuvent être conduites avec plus d’un candidat à la fois. Ces négociations, qui ne doivent pas porter sur les prix unitaires, sont calculées par un procès verbal signé par les deux parties.</w:t>
      </w: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t xml:space="preserve">6.2. Les négociations comportent une discussion de la proposition technique, de la méthodologie proposée ‘plan de travail), de la dotation en personnel et de toute suggestion faite par le candidat pour améliorer les Termes de Référence. Le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w:t>
      </w:r>
      <w:r w:rsidRPr="005A48C1">
        <w:rPr>
          <w:rFonts w:ascii="Comic Sans MS" w:hAnsi="Comic Sans MS" w:cs="Helvetica-Oblique"/>
          <w:iCs/>
          <w:sz w:val="16"/>
          <w:szCs w:val="16"/>
        </w:rPr>
        <w:lastRenderedPageBreak/>
        <w:t xml:space="preserve">rapports. Le plan de travail et les termes de référence finaux qui ont été convenus sont ensuite intégrés à la « description des services », qui fait partie du contrat. Il faut veiller particulièrement à obtenir du candidat retenu le maximum qu’il puisse offrir dans les limites du budget disponible, et de définir clairement les intrants que le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doit fournir pour assurer la bonne exécution de la mission.</w:t>
      </w: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t>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rémunérations du personnel (pas de décomposition de ces taux), ni sur d’autres taux unitaires quel que soit le mode de sélection.</w:t>
      </w: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lastRenderedPageBreak/>
        <w:t xml:space="preserve">6.4.  Ayant fondé son choix sur le candidat, entre autre, sur une évaluation du personnel spécialisé proposé, le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entend négocier le contrat sur la base des experts dont le nom figure dans la proposition. Préalablement à la négociation du contrat, le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exige l’assurance que ces experts soient effectivement disponibles. Elle ne prend en considération aucun remplacement de ce personnel durant les négociations, à moins que les deux parties ne conviennent de ce remplacement a été rendu inévitable par un trop grand retard du processus de sélection, ou que ces </w:t>
      </w:r>
      <w:r w:rsidRPr="005A48C1">
        <w:rPr>
          <w:rFonts w:ascii="Comic Sans MS" w:hAnsi="Comic Sans MS" w:cs="Helvetica-Oblique"/>
          <w:iCs/>
          <w:sz w:val="16"/>
          <w:szCs w:val="16"/>
        </w:rPr>
        <w:lastRenderedPageBreak/>
        <w:t>remplacements sont indisponibles à la réalisation des objectifs de la mission. Si tel n’est pas le cas, et s’il est établi que le candidat a proposé une personne clé sans s’être assuré de sa disponibilité, la société peut être disqualifiée.</w:t>
      </w: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t xml:space="preserve">6.5. Les négociations s’achèvent par un examen du projet de contrat. En conclusion des négociations, le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et le candidat paraphent le contrat convenu. Si les négociations échouent, le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invite le candidat dont la proposition a été classée en deuxième position à des négociations.</w:t>
      </w:r>
    </w:p>
    <w:p w:rsidR="005A48C1" w:rsidRPr="005A48C1" w:rsidRDefault="005A48C1" w:rsidP="005A48C1">
      <w:pPr>
        <w:jc w:val="both"/>
        <w:rPr>
          <w:rFonts w:ascii="Comic Sans MS" w:hAnsi="Comic Sans MS" w:cs="Helvetica-Oblique"/>
          <w:iCs/>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jc w:val="center"/>
        <w:rPr>
          <w:rFonts w:ascii="Comic Sans MS" w:hAnsi="Comic Sans MS" w:cs="Helvetica-Oblique"/>
          <w:b/>
          <w:iCs/>
          <w:sz w:val="16"/>
          <w:szCs w:val="16"/>
        </w:rPr>
      </w:pPr>
      <w:r w:rsidRPr="005A48C1">
        <w:rPr>
          <w:rFonts w:ascii="Comic Sans MS" w:hAnsi="Comic Sans MS" w:cs="Helvetica-Oblique"/>
          <w:b/>
          <w:iCs/>
          <w:sz w:val="16"/>
          <w:szCs w:val="16"/>
        </w:rPr>
        <w:lastRenderedPageBreak/>
        <w:t>7. Attribution du contrat</w:t>
      </w:r>
    </w:p>
    <w:p w:rsidR="005A48C1" w:rsidRPr="005A48C1" w:rsidRDefault="005A48C1" w:rsidP="005A48C1">
      <w:pPr>
        <w:jc w:val="both"/>
        <w:rPr>
          <w:rFonts w:ascii="Comic Sans MS" w:hAnsi="Comic Sans MS" w:cs="Helvetica-Oblique"/>
          <w:iCs/>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lastRenderedPageBreak/>
        <w:t>7.1. Le contrat est signé une fois le</w:t>
      </w:r>
      <w:r w:rsidR="00BA138B">
        <w:rPr>
          <w:rFonts w:ascii="Comic Sans MS" w:hAnsi="Comic Sans MS" w:cs="Helvetica-Oblique"/>
          <w:iCs/>
          <w:sz w:val="16"/>
          <w:szCs w:val="16"/>
        </w:rPr>
        <w:t xml:space="preserve">s négociations menées à bien. </w:t>
      </w:r>
      <w:r w:rsidRPr="005A48C1">
        <w:rPr>
          <w:rFonts w:ascii="Comic Sans MS" w:hAnsi="Comic Sans MS" w:cs="Helvetica-Oblique"/>
          <w:iCs/>
          <w:sz w:val="16"/>
          <w:szCs w:val="16"/>
        </w:rPr>
        <w:t xml:space="preserv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attribue et publie les résultats.</w:t>
      </w: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lastRenderedPageBreak/>
        <w:t>7.2.  Le candidat est censé commencer sa mission à la date et au lieu spécifié dans le RPAO.</w:t>
      </w:r>
    </w:p>
    <w:p w:rsidR="005A48C1" w:rsidRPr="005A48C1" w:rsidRDefault="005A48C1" w:rsidP="005A48C1">
      <w:pPr>
        <w:jc w:val="both"/>
        <w:rPr>
          <w:rFonts w:ascii="Comic Sans MS" w:hAnsi="Comic Sans MS" w:cs="Helvetica-Oblique"/>
          <w:iCs/>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jc w:val="center"/>
        <w:rPr>
          <w:rFonts w:ascii="Comic Sans MS" w:hAnsi="Comic Sans MS" w:cs="Helvetica-Oblique"/>
          <w:b/>
          <w:iCs/>
          <w:sz w:val="16"/>
          <w:szCs w:val="16"/>
        </w:rPr>
      </w:pPr>
      <w:r w:rsidRPr="005A48C1">
        <w:rPr>
          <w:rFonts w:ascii="Comic Sans MS" w:hAnsi="Comic Sans MS" w:cs="Helvetica-Oblique"/>
          <w:b/>
          <w:iCs/>
          <w:sz w:val="16"/>
          <w:szCs w:val="16"/>
        </w:rPr>
        <w:lastRenderedPageBreak/>
        <w:t>8. Publication des résultats d’attribution et recours</w:t>
      </w:r>
    </w:p>
    <w:p w:rsidR="005A48C1" w:rsidRPr="005A48C1" w:rsidRDefault="005A48C1" w:rsidP="005A48C1">
      <w:pPr>
        <w:jc w:val="both"/>
        <w:rPr>
          <w:rFonts w:ascii="Comic Sans MS" w:hAnsi="Comic Sans MS" w:cs="Helvetica-Oblique"/>
          <w:iCs/>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lastRenderedPageBreak/>
        <w:t xml:space="preserve">8.1. Le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communique à tout soumissionnaire ou administration concernée, sur requête à lui adressée dans un délai maximal de cinq (5) jours après la publication des résultats d’attribution, le rapport de l’Observateur Indépendant ainsi que le procès verbal de la séance d’attribution du marché y relatif auquel est annexé le rapport d’analyse des offres.</w:t>
      </w: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t xml:space="preserve">8.2.  Le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est tenu de communiquer les motifs de rejet des offres des soumissionnaires concernés qui en font la demande.</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 xml:space="preserve">8.3.  Après la publication du résultat de l’attribution, les offres non retirées dans un délai maximal de quinze (15) jours seront </w:t>
      </w:r>
      <w:r w:rsidRPr="005A48C1">
        <w:rPr>
          <w:rFonts w:ascii="Comic Sans MS" w:hAnsi="Comic Sans MS" w:cs="Helvetica-Oblique"/>
          <w:iCs/>
          <w:sz w:val="16"/>
          <w:szCs w:val="16"/>
        </w:rPr>
        <w:lastRenderedPageBreak/>
        <w:t>détruites sans qu’il y ait lieu à réclamation, à l’exception de l’exemplaire destiné à l’organisme chargé de la régulation des marchés publics.</w:t>
      </w: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t xml:space="preserve">8.4.  En cas de recours tel que prévu par le Code des marchés publics, il doit être adressé à l’autorité chargée des marchés publics avec copie à l’organisme chargé de la régulation des marchés publics et au </w:t>
      </w:r>
      <w:r w:rsidR="00996FFC">
        <w:rPr>
          <w:rFonts w:ascii="Comic Sans MS" w:hAnsi="Comic Sans MS" w:cs="Helvetica-Oblique"/>
          <w:iCs/>
          <w:sz w:val="16"/>
          <w:szCs w:val="16"/>
        </w:rPr>
        <w:t>L’Autorité Contractante</w:t>
      </w:r>
      <w:r w:rsidRPr="005A48C1">
        <w:rPr>
          <w:rFonts w:ascii="Comic Sans MS" w:hAnsi="Comic Sans MS" w:cs="Helvetica-Oblique"/>
          <w:iCs/>
          <w:sz w:val="16"/>
          <w:szCs w:val="16"/>
        </w:rPr>
        <w:t xml:space="preserve"> et au Président de la Commission.</w:t>
      </w:r>
    </w:p>
    <w:p w:rsidR="005A48C1" w:rsidRPr="005A48C1" w:rsidRDefault="005A48C1" w:rsidP="005A48C1">
      <w:pPr>
        <w:jc w:val="both"/>
        <w:rPr>
          <w:rFonts w:ascii="Comic Sans MS" w:hAnsi="Comic Sans MS" w:cs="Helvetica-Oblique"/>
          <w:iCs/>
          <w:sz w:val="16"/>
          <w:szCs w:val="16"/>
        </w:rPr>
      </w:pPr>
      <w:r w:rsidRPr="005A48C1">
        <w:rPr>
          <w:rFonts w:ascii="Comic Sans MS" w:hAnsi="Comic Sans MS" w:cs="Helvetica-Oblique"/>
          <w:iCs/>
          <w:sz w:val="16"/>
          <w:szCs w:val="16"/>
        </w:rPr>
        <w:t>Il doit intervenir dans un délai maximum de cinq (5) jours ouvrables après publication des résultats.</w:t>
      </w:r>
    </w:p>
    <w:p w:rsidR="005A48C1" w:rsidRPr="005A48C1" w:rsidRDefault="005A48C1" w:rsidP="005A48C1">
      <w:pPr>
        <w:jc w:val="both"/>
        <w:rPr>
          <w:rFonts w:ascii="Comic Sans MS" w:hAnsi="Comic Sans MS" w:cs="Helvetica-Oblique"/>
          <w:iCs/>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spacing w:after="0"/>
        <w:jc w:val="center"/>
        <w:rPr>
          <w:rFonts w:ascii="Comic Sans MS" w:hAnsi="Comic Sans MS" w:cs="Helvetica-Oblique"/>
          <w:b/>
          <w:iCs/>
          <w:sz w:val="16"/>
          <w:szCs w:val="16"/>
        </w:rPr>
      </w:pPr>
    </w:p>
    <w:p w:rsidR="005A48C1" w:rsidRPr="005A48C1" w:rsidRDefault="005A48C1" w:rsidP="005A48C1">
      <w:pPr>
        <w:jc w:val="center"/>
        <w:rPr>
          <w:rFonts w:ascii="Comic Sans MS" w:hAnsi="Comic Sans MS" w:cs="Helvetica-Oblique"/>
          <w:b/>
          <w:iCs/>
          <w:sz w:val="16"/>
          <w:szCs w:val="16"/>
        </w:rPr>
      </w:pPr>
      <w:r w:rsidRPr="005A48C1">
        <w:rPr>
          <w:rFonts w:ascii="Comic Sans MS" w:hAnsi="Comic Sans MS" w:cs="Helvetica-Oblique"/>
          <w:b/>
          <w:iCs/>
          <w:sz w:val="16"/>
          <w:szCs w:val="16"/>
        </w:rPr>
        <w:t>9. Confidentialité</w:t>
      </w:r>
    </w:p>
    <w:p w:rsidR="005A48C1" w:rsidRPr="005A48C1" w:rsidRDefault="005A48C1" w:rsidP="005A48C1">
      <w:pPr>
        <w:spacing w:after="120"/>
        <w:jc w:val="both"/>
        <w:rPr>
          <w:rFonts w:ascii="Comic Sans MS" w:hAnsi="Comic Sans MS" w:cs="Helvetica-Oblique"/>
          <w:iCs/>
          <w:sz w:val="16"/>
          <w:szCs w:val="16"/>
        </w:rPr>
      </w:pPr>
      <w:r w:rsidRPr="005A48C1">
        <w:rPr>
          <w:rFonts w:ascii="Comic Sans MS" w:hAnsi="Comic Sans MS" w:cs="Helvetica-Oblique"/>
          <w:iCs/>
          <w:sz w:val="16"/>
          <w:szCs w:val="16"/>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rsidR="005A48C1" w:rsidRPr="005A48C1" w:rsidRDefault="005A48C1" w:rsidP="005A48C1">
      <w:pPr>
        <w:spacing w:after="120"/>
        <w:jc w:val="center"/>
        <w:rPr>
          <w:rFonts w:ascii="Comic Sans MS" w:hAnsi="Comic Sans MS" w:cs="Helvetica-Oblique"/>
          <w:b/>
          <w:iCs/>
          <w:sz w:val="16"/>
          <w:szCs w:val="16"/>
        </w:rPr>
      </w:pPr>
      <w:r w:rsidRPr="005A48C1">
        <w:rPr>
          <w:rFonts w:ascii="Comic Sans MS" w:hAnsi="Comic Sans MS" w:cs="Helvetica-Oblique"/>
          <w:b/>
          <w:iCs/>
          <w:sz w:val="16"/>
          <w:szCs w:val="16"/>
        </w:rPr>
        <w:t>10. Signature de la Lettre Commande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lastRenderedPageBreak/>
        <w:t>10.1.  Après publication des résultats, le projet de marché souscrit par l’attributaire est soumis à la Commission de Passation des Marchés et le cas échéant à la Commission Spécialisée de Contrôle des Marchés compétente, pour adoption.</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10.2. Le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dispose d’un délai de sept (07) jours pour la signature du marché à compter de la date de </w:t>
      </w:r>
      <w:r w:rsidRPr="005A48C1">
        <w:rPr>
          <w:rFonts w:ascii="Comic Sans MS" w:hAnsi="Comic Sans MS" w:cs="Helvetica"/>
          <w:sz w:val="16"/>
          <w:szCs w:val="16"/>
        </w:rPr>
        <w:lastRenderedPageBreak/>
        <w:t>réception du projet de marché adopté par la commission des marchés compétente et souscrit par l’attributaire.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10.3. Le marché doit être notifié à son titulaire dans les cinq (5) jours qui suivent la date de sa Signature.</w:t>
      </w:r>
    </w:p>
    <w:p w:rsidR="005A48C1" w:rsidRPr="005A48C1" w:rsidRDefault="005A48C1" w:rsidP="005A48C1">
      <w:pPr>
        <w:spacing w:after="0"/>
        <w:jc w:val="both"/>
        <w:rPr>
          <w:rFonts w:ascii="Comic Sans MS" w:hAnsi="Comic Sans MS" w:cs="Helvetica-Oblique"/>
          <w:iCs/>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spacing w:after="0"/>
        <w:jc w:val="both"/>
        <w:rPr>
          <w:rFonts w:ascii="Comic Sans MS" w:hAnsi="Comic Sans MS" w:cs="Helvetica-Oblique"/>
          <w:iCs/>
          <w:sz w:val="16"/>
          <w:szCs w:val="16"/>
        </w:rPr>
      </w:pPr>
    </w:p>
    <w:p w:rsidR="005A48C1" w:rsidRPr="005A48C1" w:rsidRDefault="005A48C1" w:rsidP="005A48C1">
      <w:pPr>
        <w:spacing w:after="0"/>
        <w:jc w:val="center"/>
        <w:rPr>
          <w:rFonts w:ascii="Comic Sans MS" w:hAnsi="Comic Sans MS" w:cs="Helvetica-Oblique"/>
          <w:b/>
          <w:iCs/>
          <w:sz w:val="16"/>
          <w:szCs w:val="16"/>
        </w:rPr>
      </w:pPr>
      <w:r w:rsidRPr="005A48C1">
        <w:rPr>
          <w:rFonts w:ascii="Comic Sans MS" w:hAnsi="Comic Sans MS" w:cs="Helvetica-Oblique"/>
          <w:b/>
          <w:iCs/>
          <w:sz w:val="16"/>
          <w:szCs w:val="16"/>
        </w:rPr>
        <w:t>11. Cautionnement définitif</w:t>
      </w:r>
    </w:p>
    <w:p w:rsidR="005A48C1" w:rsidRPr="005A48C1" w:rsidRDefault="005A48C1" w:rsidP="005A48C1">
      <w:pPr>
        <w:spacing w:after="0"/>
        <w:jc w:val="center"/>
        <w:rPr>
          <w:rFonts w:ascii="Comic Sans MS" w:hAnsi="Comic Sans MS" w:cs="Helvetica-Oblique"/>
          <w:b/>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BA138B" w:rsidRDefault="005A48C1" w:rsidP="005A48C1">
      <w:pPr>
        <w:autoSpaceDE w:val="0"/>
        <w:autoSpaceDN w:val="0"/>
        <w:adjustRightInd w:val="0"/>
        <w:spacing w:after="0" w:line="240" w:lineRule="auto"/>
        <w:jc w:val="both"/>
        <w:rPr>
          <w:rFonts w:ascii="Comic Sans MS" w:hAnsi="Comic Sans MS" w:cs="Helvetica"/>
          <w:i/>
          <w:sz w:val="16"/>
          <w:szCs w:val="16"/>
        </w:rPr>
      </w:pPr>
      <w:r w:rsidRPr="005A48C1">
        <w:rPr>
          <w:rFonts w:ascii="Comic Sans MS" w:hAnsi="Comic Sans MS" w:cs="Helvetica"/>
          <w:sz w:val="16"/>
          <w:szCs w:val="16"/>
        </w:rPr>
        <w:lastRenderedPageBreak/>
        <w:t xml:space="preserve">11.1. </w:t>
      </w:r>
      <w:r w:rsidRPr="00BA138B">
        <w:rPr>
          <w:rFonts w:ascii="Comic Sans MS" w:hAnsi="Comic Sans MS" w:cs="Helvetica"/>
          <w:i/>
          <w:sz w:val="16"/>
          <w:szCs w:val="16"/>
        </w:rPr>
        <w:t>Dans les vingt (20) jours suivant la notification du marché par le Maître d’Ouvrage, l’entrepreneur fournira au Maître d’Ouvrage un cautionnement définitif, sous la forme stipulée dans le RPAO, conformément au modèle fourni dans le Dossier d’Appel d’Offres.</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11.2. Le cautionnement dont le taux varie entre 2 et 5% du montant du marché, peut être remplacé par la garantie d’une </w:t>
      </w:r>
      <w:r w:rsidRPr="005A48C1">
        <w:rPr>
          <w:rFonts w:ascii="Comic Sans MS" w:hAnsi="Comic Sans MS" w:cs="Helvetica"/>
          <w:sz w:val="16"/>
          <w:szCs w:val="16"/>
        </w:rPr>
        <w:lastRenderedPageBreak/>
        <w:t xml:space="preserve">caution d’un établissement bancaire agréé conformément aux textes en vigueur, et émise au profit du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ou par une caution personnelle et solidaire.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11.3.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11.4. L’absence de production du cautionnement définitif dans les délais prescrits est susceptible de donner lieu à la résiliation du marché dans les conditions prévues dans le CCAG.</w:t>
      </w:r>
    </w:p>
    <w:p w:rsidR="005A48C1" w:rsidRDefault="005A48C1"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715B37" w:rsidRDefault="00715B37" w:rsidP="00922B42">
      <w:pPr>
        <w:rPr>
          <w:rFonts w:ascii="Comic Sans MS" w:hAnsi="Comic Sans MS" w:cs="Helvetica-Oblique"/>
          <w:iCs/>
          <w:sz w:val="16"/>
          <w:szCs w:val="16"/>
        </w:rPr>
      </w:pPr>
    </w:p>
    <w:p w:rsid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715B37" w:rsidRDefault="00715B37" w:rsidP="005A48C1">
      <w:pPr>
        <w:autoSpaceDE w:val="0"/>
        <w:autoSpaceDN w:val="0"/>
        <w:adjustRightInd w:val="0"/>
        <w:spacing w:after="0" w:line="240" w:lineRule="auto"/>
        <w:jc w:val="both"/>
        <w:rPr>
          <w:rFonts w:ascii="Comic Sans MS" w:hAnsi="Comic Sans MS" w:cs="Helvetica"/>
          <w:color w:val="FF0000"/>
          <w:sz w:val="16"/>
          <w:szCs w:val="16"/>
        </w:rPr>
      </w:pPr>
    </w:p>
    <w:p w:rsidR="00715B37" w:rsidRDefault="00715B37" w:rsidP="005A48C1">
      <w:pPr>
        <w:autoSpaceDE w:val="0"/>
        <w:autoSpaceDN w:val="0"/>
        <w:adjustRightInd w:val="0"/>
        <w:spacing w:after="0" w:line="240" w:lineRule="auto"/>
        <w:jc w:val="both"/>
        <w:rPr>
          <w:rFonts w:ascii="Comic Sans MS" w:hAnsi="Comic Sans MS" w:cs="Helvetica"/>
          <w:color w:val="FF0000"/>
          <w:sz w:val="16"/>
          <w:szCs w:val="16"/>
        </w:rPr>
      </w:pPr>
    </w:p>
    <w:p w:rsidR="00715B37" w:rsidRDefault="00715B37" w:rsidP="005A48C1">
      <w:pPr>
        <w:autoSpaceDE w:val="0"/>
        <w:autoSpaceDN w:val="0"/>
        <w:adjustRightInd w:val="0"/>
        <w:spacing w:after="0" w:line="240" w:lineRule="auto"/>
        <w:jc w:val="both"/>
        <w:rPr>
          <w:rFonts w:ascii="Comic Sans MS" w:hAnsi="Comic Sans MS" w:cs="Helvetica"/>
          <w:color w:val="FF0000"/>
          <w:sz w:val="16"/>
          <w:szCs w:val="16"/>
        </w:rPr>
      </w:pPr>
    </w:p>
    <w:p w:rsidR="00715B37" w:rsidRDefault="00715B37" w:rsidP="005A48C1">
      <w:pPr>
        <w:autoSpaceDE w:val="0"/>
        <w:autoSpaceDN w:val="0"/>
        <w:adjustRightInd w:val="0"/>
        <w:spacing w:after="0" w:line="240" w:lineRule="auto"/>
        <w:jc w:val="both"/>
        <w:rPr>
          <w:rFonts w:ascii="Comic Sans MS" w:hAnsi="Comic Sans MS" w:cs="Helvetica"/>
          <w:color w:val="FF0000"/>
          <w:sz w:val="16"/>
          <w:szCs w:val="16"/>
        </w:rPr>
      </w:pPr>
    </w:p>
    <w:p w:rsidR="00715B37" w:rsidRDefault="00715B37" w:rsidP="005A48C1">
      <w:pPr>
        <w:autoSpaceDE w:val="0"/>
        <w:autoSpaceDN w:val="0"/>
        <w:adjustRightInd w:val="0"/>
        <w:spacing w:after="0" w:line="240" w:lineRule="auto"/>
        <w:jc w:val="both"/>
        <w:rPr>
          <w:rFonts w:ascii="Comic Sans MS" w:hAnsi="Comic Sans MS" w:cs="Helvetica"/>
          <w:color w:val="FF0000"/>
          <w:sz w:val="16"/>
          <w:szCs w:val="16"/>
        </w:rPr>
      </w:pPr>
    </w:p>
    <w:p w:rsidR="00715B37" w:rsidRDefault="00715B37" w:rsidP="005A48C1">
      <w:pPr>
        <w:autoSpaceDE w:val="0"/>
        <w:autoSpaceDN w:val="0"/>
        <w:adjustRightInd w:val="0"/>
        <w:spacing w:after="0" w:line="240" w:lineRule="auto"/>
        <w:jc w:val="both"/>
        <w:rPr>
          <w:rFonts w:ascii="Comic Sans MS" w:hAnsi="Comic Sans MS" w:cs="Helvetica"/>
          <w:color w:val="FF0000"/>
          <w:sz w:val="16"/>
          <w:szCs w:val="16"/>
        </w:rPr>
      </w:pPr>
    </w:p>
    <w:p w:rsidR="00715B37" w:rsidRDefault="00715B37" w:rsidP="005A48C1">
      <w:pPr>
        <w:autoSpaceDE w:val="0"/>
        <w:autoSpaceDN w:val="0"/>
        <w:adjustRightInd w:val="0"/>
        <w:spacing w:after="0" w:line="240" w:lineRule="auto"/>
        <w:jc w:val="both"/>
        <w:rPr>
          <w:rFonts w:ascii="Comic Sans MS" w:hAnsi="Comic Sans MS" w:cs="Helvetica"/>
          <w:color w:val="FF0000"/>
          <w:sz w:val="16"/>
          <w:szCs w:val="16"/>
        </w:rPr>
      </w:pPr>
    </w:p>
    <w:p w:rsidR="00715B37" w:rsidRDefault="00715B37" w:rsidP="005A48C1">
      <w:pPr>
        <w:autoSpaceDE w:val="0"/>
        <w:autoSpaceDN w:val="0"/>
        <w:adjustRightInd w:val="0"/>
        <w:spacing w:after="0" w:line="240" w:lineRule="auto"/>
        <w:jc w:val="both"/>
        <w:rPr>
          <w:rFonts w:ascii="Comic Sans MS" w:hAnsi="Comic Sans MS" w:cs="Helvetica"/>
          <w:color w:val="FF0000"/>
          <w:sz w:val="16"/>
          <w:szCs w:val="16"/>
        </w:rPr>
      </w:pPr>
    </w:p>
    <w:p w:rsidR="00715B37" w:rsidRDefault="00715B37"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Default="00FB022B" w:rsidP="005A48C1">
      <w:pPr>
        <w:autoSpaceDE w:val="0"/>
        <w:autoSpaceDN w:val="0"/>
        <w:adjustRightInd w:val="0"/>
        <w:spacing w:after="0" w:line="240" w:lineRule="auto"/>
        <w:jc w:val="both"/>
        <w:rPr>
          <w:rFonts w:ascii="Comic Sans MS" w:hAnsi="Comic Sans MS" w:cs="Helvetica"/>
          <w:color w:val="FF0000"/>
          <w:sz w:val="16"/>
          <w:szCs w:val="16"/>
        </w:rPr>
      </w:pPr>
    </w:p>
    <w:p w:rsidR="00FB022B" w:rsidRPr="005A48C1" w:rsidRDefault="00FB022B" w:rsidP="005A48C1">
      <w:pPr>
        <w:autoSpaceDE w:val="0"/>
        <w:autoSpaceDN w:val="0"/>
        <w:adjustRightInd w:val="0"/>
        <w:spacing w:after="0" w:line="240" w:lineRule="auto"/>
        <w:jc w:val="both"/>
        <w:rPr>
          <w:rFonts w:ascii="Comic Sans MS" w:hAnsi="Comic Sans MS" w:cs="Helvetica"/>
          <w:color w:val="FF0000"/>
          <w:sz w:val="16"/>
          <w:szCs w:val="16"/>
        </w:rPr>
        <w:sectPr w:rsidR="00FB022B"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922B42" w:rsidRDefault="00922B42" w:rsidP="005A48C1">
      <w:pPr>
        <w:autoSpaceDE w:val="0"/>
        <w:autoSpaceDN w:val="0"/>
        <w:adjustRightInd w:val="0"/>
        <w:spacing w:after="0" w:line="240" w:lineRule="auto"/>
        <w:jc w:val="center"/>
        <w:rPr>
          <w:rFonts w:ascii="Comic Sans MS" w:hAnsi="Comic Sans MS" w:cs="Helvetica"/>
          <w:b/>
          <w:sz w:val="28"/>
          <w:szCs w:val="28"/>
        </w:rPr>
      </w:pPr>
      <w:r w:rsidRPr="00922B42">
        <w:rPr>
          <w:rFonts w:ascii="Comic Sans MS" w:hAnsi="Comic Sans MS" w:cs="Helvetica"/>
          <w:b/>
          <w:sz w:val="28"/>
          <w:szCs w:val="28"/>
        </w:rPr>
        <w:lastRenderedPageBreak/>
        <w:t>PIECE N° 3 :</w:t>
      </w:r>
    </w:p>
    <w:p w:rsidR="005A48C1" w:rsidRPr="00922B42" w:rsidRDefault="00922B42" w:rsidP="005A48C1">
      <w:pPr>
        <w:autoSpaceDE w:val="0"/>
        <w:autoSpaceDN w:val="0"/>
        <w:adjustRightInd w:val="0"/>
        <w:spacing w:after="0" w:line="240" w:lineRule="auto"/>
        <w:jc w:val="center"/>
        <w:rPr>
          <w:rFonts w:ascii="Comic Sans MS" w:hAnsi="Comic Sans MS" w:cs="Helvetica"/>
          <w:b/>
          <w:sz w:val="28"/>
          <w:szCs w:val="28"/>
        </w:rPr>
      </w:pPr>
      <w:r w:rsidRPr="00922B42">
        <w:rPr>
          <w:rFonts w:ascii="Comic Sans MS" w:hAnsi="Comic Sans MS" w:cs="Helvetica"/>
          <w:b/>
          <w:sz w:val="28"/>
          <w:szCs w:val="28"/>
        </w:rPr>
        <w:t>REGLEMENT PARTICULIER DE L’APPEL D’OFFRES</w:t>
      </w:r>
    </w:p>
    <w:p w:rsidR="005A48C1" w:rsidRPr="00922B42" w:rsidRDefault="00922B42" w:rsidP="005A48C1">
      <w:pPr>
        <w:autoSpaceDE w:val="0"/>
        <w:autoSpaceDN w:val="0"/>
        <w:adjustRightInd w:val="0"/>
        <w:spacing w:after="0" w:line="240" w:lineRule="auto"/>
        <w:jc w:val="center"/>
        <w:rPr>
          <w:rFonts w:ascii="Comic Sans MS" w:hAnsi="Comic Sans MS" w:cs="Helvetica"/>
          <w:b/>
          <w:sz w:val="28"/>
          <w:szCs w:val="28"/>
        </w:rPr>
      </w:pPr>
      <w:r w:rsidRPr="00922B42">
        <w:rPr>
          <w:rFonts w:ascii="Comic Sans MS" w:hAnsi="Comic Sans MS" w:cs="Helvetica"/>
          <w:b/>
          <w:sz w:val="28"/>
          <w:szCs w:val="28"/>
        </w:rPr>
        <w:t>(RPAO)</w:t>
      </w: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9920"/>
      </w:tblGrid>
      <w:tr w:rsidR="005A48C1" w:rsidRPr="005A48C1" w:rsidTr="00D7040B">
        <w:tc>
          <w:tcPr>
            <w:tcW w:w="1137" w:type="dxa"/>
          </w:tcPr>
          <w:p w:rsidR="005A48C1" w:rsidRPr="005A48C1" w:rsidRDefault="005A48C1" w:rsidP="00D7040B">
            <w:pPr>
              <w:autoSpaceDE w:val="0"/>
              <w:autoSpaceDN w:val="0"/>
              <w:adjustRightInd w:val="0"/>
              <w:spacing w:after="0" w:line="240" w:lineRule="auto"/>
              <w:jc w:val="center"/>
              <w:rPr>
                <w:rFonts w:ascii="Comic Sans MS" w:hAnsi="Comic Sans MS" w:cs="Helvetica-Bold"/>
                <w:b/>
                <w:bCs/>
                <w:sz w:val="16"/>
                <w:szCs w:val="16"/>
              </w:rPr>
            </w:pPr>
            <w:r w:rsidRPr="005A48C1">
              <w:rPr>
                <w:rFonts w:ascii="Comic Sans MS" w:hAnsi="Comic Sans MS" w:cs="Helvetica-Bold"/>
                <w:b/>
                <w:bCs/>
                <w:sz w:val="16"/>
                <w:szCs w:val="16"/>
              </w:rPr>
              <w:t>Clauses du RGAO</w:t>
            </w:r>
          </w:p>
        </w:tc>
        <w:tc>
          <w:tcPr>
            <w:tcW w:w="9920" w:type="dxa"/>
          </w:tcPr>
          <w:p w:rsidR="005A48C1" w:rsidRPr="005A48C1" w:rsidRDefault="005A48C1" w:rsidP="00D7040B">
            <w:pPr>
              <w:autoSpaceDE w:val="0"/>
              <w:autoSpaceDN w:val="0"/>
              <w:adjustRightInd w:val="0"/>
              <w:spacing w:after="0" w:line="240" w:lineRule="auto"/>
              <w:jc w:val="center"/>
              <w:rPr>
                <w:rFonts w:ascii="Comic Sans MS" w:hAnsi="Comic Sans MS" w:cs="Helvetica-Bold"/>
                <w:b/>
                <w:bCs/>
                <w:sz w:val="16"/>
                <w:szCs w:val="16"/>
              </w:rPr>
            </w:pPr>
            <w:r w:rsidRPr="005A48C1">
              <w:rPr>
                <w:rFonts w:ascii="Comic Sans MS" w:hAnsi="Comic Sans MS" w:cs="Helvetica-Bold"/>
                <w:b/>
                <w:bCs/>
                <w:sz w:val="16"/>
                <w:szCs w:val="16"/>
              </w:rPr>
              <w:t>Données particulières</w:t>
            </w:r>
          </w:p>
        </w:tc>
      </w:tr>
      <w:tr w:rsidR="005A48C1" w:rsidRPr="005A48C1" w:rsidTr="00D7040B">
        <w:tc>
          <w:tcPr>
            <w:tcW w:w="1137"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t>1.1</w:t>
            </w:r>
          </w:p>
        </w:tc>
        <w:tc>
          <w:tcPr>
            <w:tcW w:w="9920" w:type="dxa"/>
          </w:tcPr>
          <w:p w:rsidR="005A48C1" w:rsidRPr="005A48C1" w:rsidRDefault="00922B42" w:rsidP="00FB022B">
            <w:pPr>
              <w:autoSpaceDE w:val="0"/>
              <w:autoSpaceDN w:val="0"/>
              <w:adjustRightInd w:val="0"/>
              <w:spacing w:after="0" w:line="240" w:lineRule="auto"/>
              <w:jc w:val="center"/>
              <w:rPr>
                <w:rFonts w:ascii="Comic Sans MS" w:hAnsi="Comic Sans MS" w:cs="Helvetica-Bold"/>
                <w:bCs/>
                <w:sz w:val="16"/>
                <w:szCs w:val="16"/>
              </w:rPr>
            </w:pPr>
            <w:r>
              <w:rPr>
                <w:rFonts w:ascii="Comic Sans MS" w:hAnsi="Comic Sans MS" w:cs="Helvetica-Bold"/>
                <w:bCs/>
                <w:sz w:val="16"/>
                <w:szCs w:val="16"/>
              </w:rPr>
              <w:t>Nom du Maître d’Ouvrage</w:t>
            </w:r>
            <w:r w:rsidR="005A48C1" w:rsidRPr="005A48C1">
              <w:rPr>
                <w:rFonts w:ascii="Comic Sans MS" w:hAnsi="Comic Sans MS" w:cs="Helvetica-Bold"/>
                <w:bCs/>
                <w:sz w:val="16"/>
                <w:szCs w:val="16"/>
              </w:rPr>
              <w:t xml:space="preserve"> : </w:t>
            </w:r>
            <w:r w:rsidR="00FB022B">
              <w:rPr>
                <w:rFonts w:ascii="Comic Sans MS" w:hAnsi="Comic Sans MS" w:cs="Helvetica-Bold"/>
                <w:bCs/>
                <w:sz w:val="16"/>
                <w:szCs w:val="16"/>
              </w:rPr>
              <w:t xml:space="preserve">Maire de la Commune de </w:t>
            </w:r>
            <w:r w:rsidR="00E364C8">
              <w:rPr>
                <w:rFonts w:ascii="Comic Sans MS" w:hAnsi="Comic Sans MS" w:cs="Helvetica-Bold"/>
                <w:bCs/>
                <w:sz w:val="16"/>
                <w:szCs w:val="16"/>
              </w:rPr>
              <w:t>DIANG</w:t>
            </w:r>
            <w:r w:rsidR="00FB022B">
              <w:rPr>
                <w:rFonts w:ascii="Comic Sans MS" w:hAnsi="Comic Sans MS" w:cs="Helvetica-Bold"/>
                <w:bCs/>
                <w:sz w:val="16"/>
                <w:szCs w:val="16"/>
              </w:rPr>
              <w:t>.</w:t>
            </w:r>
          </w:p>
        </w:tc>
      </w:tr>
      <w:tr w:rsidR="005A48C1" w:rsidRPr="005A48C1" w:rsidTr="00D7040B">
        <w:tc>
          <w:tcPr>
            <w:tcW w:w="1137" w:type="dxa"/>
            <w:vMerge w:val="restart"/>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t>1.2</w:t>
            </w:r>
          </w:p>
        </w:tc>
        <w:tc>
          <w:tcPr>
            <w:tcW w:w="9920" w:type="dxa"/>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t xml:space="preserve">Mode de sélection : </w:t>
            </w:r>
            <w:r w:rsidRPr="005A48C1">
              <w:rPr>
                <w:rFonts w:ascii="Comic Sans MS" w:hAnsi="Comic Sans MS" w:cs="Helvetica-Bold"/>
                <w:b/>
                <w:bCs/>
                <w:sz w:val="16"/>
                <w:szCs w:val="16"/>
              </w:rPr>
              <w:t>Qualité / coût</w:t>
            </w:r>
          </w:p>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p>
        </w:tc>
      </w:tr>
      <w:tr w:rsidR="005A48C1" w:rsidRPr="005A48C1" w:rsidTr="00D7040B">
        <w:tc>
          <w:tcPr>
            <w:tcW w:w="1137" w:type="dxa"/>
            <w:vMerge/>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p>
        </w:tc>
        <w:tc>
          <w:tcPr>
            <w:tcW w:w="9920" w:type="dxa"/>
          </w:tcPr>
          <w:p w:rsidR="005A48C1" w:rsidRPr="00181212" w:rsidRDefault="005A48C1" w:rsidP="00FB022B">
            <w:pPr>
              <w:autoSpaceDE w:val="0"/>
              <w:autoSpaceDN w:val="0"/>
              <w:adjustRightInd w:val="0"/>
              <w:spacing w:after="0" w:line="240" w:lineRule="auto"/>
              <w:jc w:val="center"/>
              <w:rPr>
                <w:rFonts w:ascii="Comic Sans MS" w:hAnsi="Comic Sans MS" w:cs="Helvetica-Bold"/>
                <w:b/>
                <w:bCs/>
                <w:i/>
                <w:sz w:val="16"/>
                <w:szCs w:val="16"/>
              </w:rPr>
            </w:pPr>
            <w:r w:rsidRPr="005A48C1">
              <w:rPr>
                <w:rFonts w:ascii="Comic Sans MS" w:hAnsi="Comic Sans MS" w:cs="Helvetica-Bold"/>
                <w:bCs/>
                <w:sz w:val="16"/>
                <w:szCs w:val="16"/>
              </w:rPr>
              <w:t xml:space="preserve">Nom, objectifs et description de la mission : </w:t>
            </w:r>
            <w:r w:rsidR="008D2E2C" w:rsidRPr="008701A3">
              <w:rPr>
                <w:rFonts w:ascii="Comic Sans MS" w:hAnsi="Comic Sans MS"/>
                <w:b/>
                <w:sz w:val="16"/>
                <w:szCs w:val="16"/>
              </w:rPr>
              <w:t>Pour les travaux de viabilisation des lotissements communaux dans la commune de Diang</w:t>
            </w:r>
            <w:r w:rsidR="00FB022B">
              <w:rPr>
                <w:rFonts w:ascii="Comic Sans MS" w:hAnsi="Comic Sans MS" w:cs="Helvetica-Bold"/>
                <w:b/>
                <w:bCs/>
                <w:i/>
                <w:sz w:val="16"/>
                <w:szCs w:val="16"/>
              </w:rPr>
              <w:t>;</w:t>
            </w:r>
          </w:p>
        </w:tc>
      </w:tr>
      <w:tr w:rsidR="005A48C1" w:rsidRPr="005A48C1" w:rsidTr="00D7040B">
        <w:tc>
          <w:tcPr>
            <w:tcW w:w="1137"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t>1.3</w:t>
            </w:r>
          </w:p>
        </w:tc>
        <w:tc>
          <w:tcPr>
            <w:tcW w:w="9920" w:type="dxa"/>
          </w:tcPr>
          <w:p w:rsidR="005A48C1" w:rsidRPr="005A48C1" w:rsidRDefault="005A48C1" w:rsidP="00D7040B">
            <w:pPr>
              <w:autoSpaceDE w:val="0"/>
              <w:autoSpaceDN w:val="0"/>
              <w:adjustRightInd w:val="0"/>
              <w:spacing w:after="120" w:line="240" w:lineRule="auto"/>
              <w:jc w:val="center"/>
              <w:rPr>
                <w:rFonts w:ascii="Comic Sans MS" w:hAnsi="Comic Sans MS" w:cs="Helvetica-Bold"/>
                <w:bCs/>
                <w:sz w:val="16"/>
                <w:szCs w:val="16"/>
              </w:rPr>
            </w:pPr>
            <w:r w:rsidRPr="005A48C1">
              <w:rPr>
                <w:rFonts w:ascii="Comic Sans MS" w:hAnsi="Comic Sans MS" w:cs="Helvetica-Bold"/>
                <w:bCs/>
                <w:sz w:val="16"/>
                <w:szCs w:val="16"/>
              </w:rPr>
              <w:t>La mission comporte quatre (O4) phases :</w:t>
            </w:r>
          </w:p>
          <w:p w:rsidR="005A48C1" w:rsidRPr="005A48C1" w:rsidRDefault="005A48C1" w:rsidP="00D7040B">
            <w:pPr>
              <w:autoSpaceDE w:val="0"/>
              <w:autoSpaceDN w:val="0"/>
              <w:adjustRightInd w:val="0"/>
              <w:spacing w:after="120" w:line="240" w:lineRule="auto"/>
              <w:rPr>
                <w:rFonts w:ascii="Comic Sans MS" w:hAnsi="Comic Sans MS" w:cs="Arial"/>
                <w:sz w:val="16"/>
                <w:szCs w:val="16"/>
              </w:rPr>
            </w:pPr>
            <w:r w:rsidRPr="005A48C1">
              <w:rPr>
                <w:rFonts w:ascii="Comic Sans MS" w:hAnsi="Comic Sans MS" w:cs="Helvetica-Bold"/>
                <w:b/>
                <w:bCs/>
                <w:sz w:val="16"/>
                <w:szCs w:val="16"/>
              </w:rPr>
              <w:t>Phase 1</w:t>
            </w:r>
            <w:r w:rsidRPr="005A48C1">
              <w:rPr>
                <w:rFonts w:ascii="Comic Sans MS" w:hAnsi="Comic Sans MS" w:cs="Helvetica-Bold"/>
                <w:bCs/>
                <w:sz w:val="16"/>
                <w:szCs w:val="16"/>
              </w:rPr>
              <w:t xml:space="preserve"> : </w:t>
            </w:r>
            <w:r w:rsidR="000F448F">
              <w:rPr>
                <w:rFonts w:ascii="Comic Sans MS" w:hAnsi="Comic Sans MS" w:cs="Arial"/>
                <w:sz w:val="16"/>
                <w:szCs w:val="16"/>
              </w:rPr>
              <w:t>Visite technique</w:t>
            </w:r>
            <w:r w:rsidR="00FB022B">
              <w:rPr>
                <w:rFonts w:ascii="Comic Sans MS" w:hAnsi="Comic Sans MS" w:cs="Arial"/>
                <w:sz w:val="16"/>
                <w:szCs w:val="16"/>
              </w:rPr>
              <w:t xml:space="preserve"> du site de lotissement</w:t>
            </w:r>
            <w:r w:rsidR="000F448F">
              <w:rPr>
                <w:rFonts w:ascii="Comic Sans MS" w:hAnsi="Comic Sans MS" w:cs="Arial"/>
                <w:sz w:val="16"/>
                <w:szCs w:val="16"/>
              </w:rPr>
              <w:t>, C</w:t>
            </w:r>
            <w:r w:rsidR="000C572F">
              <w:rPr>
                <w:rFonts w:ascii="Comic Sans MS" w:hAnsi="Comic Sans MS" w:cs="Arial"/>
                <w:sz w:val="16"/>
                <w:szCs w:val="16"/>
              </w:rPr>
              <w:t>ollecte des données et Etude des documents</w:t>
            </w:r>
            <w:r w:rsidRPr="005A48C1">
              <w:rPr>
                <w:rFonts w:ascii="Comic Sans MS" w:hAnsi="Comic Sans MS" w:cs="Arial"/>
                <w:sz w:val="16"/>
                <w:szCs w:val="16"/>
              </w:rPr>
              <w:t> ;</w:t>
            </w:r>
          </w:p>
          <w:p w:rsidR="000C572F" w:rsidRDefault="005A48C1" w:rsidP="00D7040B">
            <w:pPr>
              <w:autoSpaceDE w:val="0"/>
              <w:autoSpaceDN w:val="0"/>
              <w:adjustRightInd w:val="0"/>
              <w:spacing w:after="120" w:line="240" w:lineRule="auto"/>
              <w:rPr>
                <w:rFonts w:ascii="Comic Sans MS" w:hAnsi="Comic Sans MS" w:cs="Arial"/>
                <w:sz w:val="16"/>
                <w:szCs w:val="16"/>
              </w:rPr>
            </w:pPr>
            <w:r w:rsidRPr="005A48C1">
              <w:rPr>
                <w:rFonts w:ascii="Comic Sans MS" w:hAnsi="Comic Sans MS" w:cs="Helvetica-Bold"/>
                <w:b/>
                <w:bCs/>
                <w:sz w:val="16"/>
                <w:szCs w:val="16"/>
              </w:rPr>
              <w:t>Phase 2</w:t>
            </w:r>
            <w:r w:rsidRPr="005A48C1">
              <w:rPr>
                <w:rFonts w:ascii="Comic Sans MS" w:hAnsi="Comic Sans MS" w:cs="Helvetica-Bold"/>
                <w:bCs/>
                <w:sz w:val="16"/>
                <w:szCs w:val="16"/>
              </w:rPr>
              <w:t xml:space="preserve"> : </w:t>
            </w:r>
            <w:r w:rsidR="000C572F">
              <w:rPr>
                <w:rFonts w:ascii="Comic Sans MS" w:hAnsi="Comic Sans MS" w:cs="Arial"/>
                <w:sz w:val="16"/>
                <w:szCs w:val="16"/>
              </w:rPr>
              <w:t xml:space="preserve">Travaux </w:t>
            </w:r>
            <w:r w:rsidR="00FB022B">
              <w:rPr>
                <w:rFonts w:ascii="Comic Sans MS" w:hAnsi="Comic Sans MS" w:cs="Arial"/>
                <w:sz w:val="16"/>
                <w:szCs w:val="16"/>
              </w:rPr>
              <w:t>d’études t</w:t>
            </w:r>
            <w:r w:rsidR="000C572F">
              <w:rPr>
                <w:rFonts w:ascii="Comic Sans MS" w:hAnsi="Comic Sans MS" w:cs="Arial"/>
                <w:sz w:val="16"/>
                <w:szCs w:val="16"/>
              </w:rPr>
              <w:t>opographiques ;</w:t>
            </w:r>
          </w:p>
          <w:p w:rsidR="0013233F" w:rsidRDefault="000C572F" w:rsidP="00D7040B">
            <w:pPr>
              <w:autoSpaceDE w:val="0"/>
              <w:autoSpaceDN w:val="0"/>
              <w:adjustRightInd w:val="0"/>
              <w:spacing w:after="120" w:line="240" w:lineRule="auto"/>
              <w:rPr>
                <w:rFonts w:ascii="Comic Sans MS" w:hAnsi="Comic Sans MS" w:cs="Arial"/>
                <w:sz w:val="16"/>
                <w:szCs w:val="16"/>
              </w:rPr>
            </w:pPr>
            <w:r w:rsidRPr="007F18DE">
              <w:rPr>
                <w:rFonts w:ascii="Comic Sans MS" w:hAnsi="Comic Sans MS" w:cs="Arial"/>
                <w:b/>
                <w:sz w:val="16"/>
                <w:szCs w:val="16"/>
              </w:rPr>
              <w:t>Phase 4 :</w:t>
            </w:r>
            <w:r>
              <w:rPr>
                <w:rFonts w:ascii="Comic Sans MS" w:hAnsi="Comic Sans MS" w:cs="Arial"/>
                <w:sz w:val="16"/>
                <w:szCs w:val="16"/>
              </w:rPr>
              <w:t xml:space="preserve"> </w:t>
            </w:r>
            <w:r w:rsidR="00715B37">
              <w:rPr>
                <w:rFonts w:ascii="Comic Sans MS" w:hAnsi="Comic Sans MS" w:cs="Arial"/>
                <w:sz w:val="16"/>
                <w:szCs w:val="16"/>
              </w:rPr>
              <w:t>Transmission</w:t>
            </w:r>
            <w:r w:rsidR="0013233F">
              <w:rPr>
                <w:rFonts w:ascii="Comic Sans MS" w:hAnsi="Comic Sans MS" w:cs="Arial"/>
                <w:sz w:val="16"/>
                <w:szCs w:val="16"/>
              </w:rPr>
              <w:t xml:space="preserve"> du dossier </w:t>
            </w:r>
            <w:r w:rsidR="003D133C">
              <w:rPr>
                <w:rFonts w:ascii="Comic Sans MS" w:hAnsi="Comic Sans MS" w:cs="Arial"/>
                <w:sz w:val="16"/>
                <w:szCs w:val="16"/>
              </w:rPr>
              <w:t xml:space="preserve">complet </w:t>
            </w:r>
            <w:r w:rsidR="0013233F">
              <w:rPr>
                <w:rFonts w:ascii="Comic Sans MS" w:hAnsi="Comic Sans MS" w:cs="Arial"/>
                <w:sz w:val="16"/>
                <w:szCs w:val="16"/>
              </w:rPr>
              <w:t xml:space="preserve"> au Ministère des Domaines, du Cadastre et des Affaires Foncières </w:t>
            </w:r>
            <w:r w:rsidR="00AD1FA1">
              <w:rPr>
                <w:rFonts w:ascii="Comic Sans MS" w:hAnsi="Comic Sans MS" w:cs="Arial"/>
                <w:sz w:val="16"/>
                <w:szCs w:val="16"/>
              </w:rPr>
              <w:t>(MINDCAF/Ydé)</w:t>
            </w:r>
            <w:r w:rsidR="0013233F">
              <w:rPr>
                <w:rFonts w:ascii="Comic Sans MS" w:hAnsi="Comic Sans MS" w:cs="Arial"/>
                <w:sz w:val="16"/>
                <w:szCs w:val="16"/>
              </w:rPr>
              <w:t>;</w:t>
            </w:r>
          </w:p>
          <w:p w:rsidR="005A48C1" w:rsidRPr="005A48C1" w:rsidRDefault="007F18DE" w:rsidP="00D7040B">
            <w:pPr>
              <w:autoSpaceDE w:val="0"/>
              <w:autoSpaceDN w:val="0"/>
              <w:adjustRightInd w:val="0"/>
              <w:spacing w:after="120" w:line="240" w:lineRule="auto"/>
              <w:rPr>
                <w:rFonts w:ascii="Comic Sans MS" w:hAnsi="Comic Sans MS" w:cs="Arial"/>
                <w:sz w:val="16"/>
                <w:szCs w:val="16"/>
              </w:rPr>
            </w:pPr>
            <w:r w:rsidRPr="007F18DE">
              <w:rPr>
                <w:rFonts w:ascii="Comic Sans MS" w:hAnsi="Comic Sans MS" w:cs="Arial"/>
                <w:b/>
                <w:sz w:val="16"/>
                <w:szCs w:val="16"/>
              </w:rPr>
              <w:t>Phase 6 :</w:t>
            </w:r>
            <w:r>
              <w:rPr>
                <w:rFonts w:ascii="Comic Sans MS" w:hAnsi="Comic Sans MS" w:cs="Arial"/>
                <w:sz w:val="16"/>
                <w:szCs w:val="16"/>
              </w:rPr>
              <w:t xml:space="preserve"> Réception définitive des travaux ;</w:t>
            </w:r>
          </w:p>
        </w:tc>
      </w:tr>
      <w:tr w:rsidR="005A48C1" w:rsidRPr="005A48C1" w:rsidTr="00D7040B">
        <w:tc>
          <w:tcPr>
            <w:tcW w:w="1137" w:type="dxa"/>
          </w:tcPr>
          <w:p w:rsidR="00BA138B" w:rsidRDefault="00BA138B" w:rsidP="00D7040B">
            <w:pPr>
              <w:autoSpaceDE w:val="0"/>
              <w:autoSpaceDN w:val="0"/>
              <w:adjustRightInd w:val="0"/>
              <w:spacing w:after="0" w:line="240" w:lineRule="auto"/>
              <w:jc w:val="center"/>
              <w:rPr>
                <w:rFonts w:ascii="Comic Sans MS" w:hAnsi="Comic Sans MS" w:cs="Helvetica-Bold"/>
                <w:bCs/>
                <w:sz w:val="16"/>
                <w:szCs w:val="16"/>
              </w:rPr>
            </w:pPr>
          </w:p>
          <w:p w:rsidR="00BA138B" w:rsidRDefault="00BA138B" w:rsidP="00D7040B">
            <w:pPr>
              <w:autoSpaceDE w:val="0"/>
              <w:autoSpaceDN w:val="0"/>
              <w:adjustRightInd w:val="0"/>
              <w:spacing w:after="0" w:line="240" w:lineRule="auto"/>
              <w:jc w:val="center"/>
              <w:rPr>
                <w:rFonts w:ascii="Comic Sans MS" w:hAnsi="Comic Sans MS" w:cs="Helvetica-Bold"/>
                <w:bCs/>
                <w:sz w:val="16"/>
                <w:szCs w:val="16"/>
              </w:rPr>
            </w:pPr>
          </w:p>
          <w:p w:rsidR="005A48C1" w:rsidRPr="005A48C1" w:rsidRDefault="00BA138B" w:rsidP="00D7040B">
            <w:pPr>
              <w:autoSpaceDE w:val="0"/>
              <w:autoSpaceDN w:val="0"/>
              <w:adjustRightInd w:val="0"/>
              <w:spacing w:after="0" w:line="240" w:lineRule="auto"/>
              <w:jc w:val="center"/>
              <w:rPr>
                <w:rFonts w:ascii="Comic Sans MS" w:hAnsi="Comic Sans MS" w:cs="Helvetica-Bold"/>
                <w:bCs/>
                <w:sz w:val="16"/>
                <w:szCs w:val="16"/>
              </w:rPr>
            </w:pPr>
            <w:r>
              <w:rPr>
                <w:rFonts w:ascii="Comic Sans MS" w:hAnsi="Comic Sans MS" w:cs="Helvetica-Bold"/>
                <w:bCs/>
                <w:sz w:val="16"/>
                <w:szCs w:val="16"/>
              </w:rPr>
              <w:t>1.4</w:t>
            </w:r>
          </w:p>
        </w:tc>
        <w:tc>
          <w:tcPr>
            <w:tcW w:w="9920" w:type="dxa"/>
          </w:tcPr>
          <w:p w:rsidR="005A48C1" w:rsidRPr="005A48C1" w:rsidRDefault="005A48C1" w:rsidP="00D7040B">
            <w:pPr>
              <w:autoSpaceDE w:val="0"/>
              <w:autoSpaceDN w:val="0"/>
              <w:adjustRightInd w:val="0"/>
              <w:spacing w:after="120" w:line="240" w:lineRule="auto"/>
              <w:rPr>
                <w:rFonts w:ascii="Comic Sans MS" w:hAnsi="Comic Sans MS" w:cs="Helvetica-Bold"/>
                <w:bCs/>
                <w:sz w:val="16"/>
                <w:szCs w:val="16"/>
              </w:rPr>
            </w:pPr>
            <w:r w:rsidRPr="005A48C1">
              <w:rPr>
                <w:rFonts w:ascii="Comic Sans MS" w:hAnsi="Comic Sans MS" w:cs="Helvetica-Bold"/>
                <w:bCs/>
                <w:sz w:val="16"/>
                <w:szCs w:val="16"/>
              </w:rPr>
              <w:t xml:space="preserve">Noms, adresses et numéros de téléphone des responsables du </w:t>
            </w:r>
            <w:r w:rsidR="007F18DE">
              <w:rPr>
                <w:rFonts w:ascii="Comic Sans MS" w:hAnsi="Comic Sans MS" w:cs="Helvetica-Bold"/>
                <w:bCs/>
                <w:sz w:val="16"/>
                <w:szCs w:val="16"/>
              </w:rPr>
              <w:t>Marché</w:t>
            </w:r>
            <w:r w:rsidRPr="005A48C1">
              <w:rPr>
                <w:rFonts w:ascii="Comic Sans MS" w:hAnsi="Comic Sans MS" w:cs="Helvetica-Bold"/>
                <w:bCs/>
                <w:sz w:val="16"/>
                <w:szCs w:val="16"/>
              </w:rPr>
              <w:t> :</w:t>
            </w:r>
          </w:p>
          <w:p w:rsidR="005A48C1" w:rsidRPr="005A48C1" w:rsidRDefault="005A48C1" w:rsidP="00D7040B">
            <w:pPr>
              <w:autoSpaceDE w:val="0"/>
              <w:autoSpaceDN w:val="0"/>
              <w:adjustRightInd w:val="0"/>
              <w:spacing w:after="120" w:line="240" w:lineRule="auto"/>
              <w:rPr>
                <w:rFonts w:ascii="Comic Sans MS" w:hAnsi="Comic Sans MS" w:cs="Helvetica-Bold"/>
                <w:bCs/>
                <w:sz w:val="16"/>
                <w:szCs w:val="16"/>
              </w:rPr>
            </w:pPr>
            <w:r w:rsidRPr="005A48C1">
              <w:rPr>
                <w:rFonts w:ascii="Comic Sans MS" w:hAnsi="Comic Sans MS" w:cs="Helvetica-Bold"/>
                <w:bCs/>
                <w:sz w:val="16"/>
                <w:szCs w:val="16"/>
              </w:rPr>
              <w:t>1-S</w:t>
            </w:r>
            <w:r w:rsidR="003D7BC0">
              <w:rPr>
                <w:rFonts w:ascii="Comic Sans MS" w:hAnsi="Comic Sans MS" w:cs="Helvetica-Bold"/>
                <w:bCs/>
                <w:sz w:val="16"/>
                <w:szCs w:val="16"/>
              </w:rPr>
              <w:t xml:space="preserve">ecrétariat </w:t>
            </w:r>
            <w:r w:rsidR="000C56FA" w:rsidRPr="0032107F">
              <w:rPr>
                <w:rFonts w:ascii="Comic Sans MS" w:hAnsi="Comic Sans MS"/>
                <w:sz w:val="16"/>
                <w:szCs w:val="16"/>
              </w:rPr>
              <w:t>d</w:t>
            </w:r>
            <w:r w:rsidR="000C56FA">
              <w:rPr>
                <w:rFonts w:ascii="Comic Sans MS" w:hAnsi="Comic Sans MS"/>
                <w:sz w:val="16"/>
                <w:szCs w:val="16"/>
              </w:rPr>
              <w:t xml:space="preserve">e Monsieur le Maire de </w:t>
            </w:r>
            <w:r w:rsidR="00E364C8">
              <w:rPr>
                <w:rFonts w:ascii="Comic Sans MS" w:hAnsi="Comic Sans MS"/>
                <w:sz w:val="16"/>
                <w:szCs w:val="16"/>
              </w:rPr>
              <w:t>DIANG</w:t>
            </w:r>
            <w:r w:rsidR="000C56FA">
              <w:rPr>
                <w:rFonts w:ascii="Comic Sans MS" w:hAnsi="Comic Sans MS"/>
                <w:sz w:val="16"/>
                <w:szCs w:val="16"/>
              </w:rPr>
              <w:t xml:space="preserve">  à </w:t>
            </w:r>
            <w:r w:rsidR="00E364C8">
              <w:rPr>
                <w:rFonts w:ascii="Comic Sans MS" w:hAnsi="Comic Sans MS"/>
                <w:sz w:val="16"/>
                <w:szCs w:val="16"/>
              </w:rPr>
              <w:t>DIANG</w:t>
            </w:r>
            <w:r w:rsidR="00F52731" w:rsidRPr="0032107F">
              <w:rPr>
                <w:rFonts w:ascii="Comic Sans MS" w:hAnsi="Comic Sans MS"/>
                <w:sz w:val="16"/>
                <w:szCs w:val="16"/>
              </w:rPr>
              <w:t xml:space="preserve">, </w:t>
            </w:r>
            <w:r w:rsidR="00F52731">
              <w:rPr>
                <w:rFonts w:ascii="Comic Sans MS" w:hAnsi="Comic Sans MS"/>
                <w:sz w:val="16"/>
                <w:szCs w:val="16"/>
              </w:rPr>
              <w:t xml:space="preserve">  </w:t>
            </w:r>
            <w:r w:rsidR="00F52731" w:rsidRPr="00C6468D">
              <w:rPr>
                <w:rFonts w:ascii="Comic Sans MS" w:hAnsi="Comic Sans MS"/>
                <w:sz w:val="16"/>
                <w:szCs w:val="16"/>
                <w:highlight w:val="yellow"/>
              </w:rPr>
              <w:t xml:space="preserve">BP ….………….. </w:t>
            </w:r>
            <w:r w:rsidR="00E364C8">
              <w:rPr>
                <w:rFonts w:ascii="Comic Sans MS" w:hAnsi="Comic Sans MS"/>
                <w:sz w:val="16"/>
                <w:szCs w:val="16"/>
                <w:highlight w:val="yellow"/>
              </w:rPr>
              <w:t>DIANG</w:t>
            </w:r>
            <w:r w:rsidR="00F52731" w:rsidRPr="00C6468D">
              <w:rPr>
                <w:rFonts w:ascii="Comic Sans MS" w:hAnsi="Comic Sans MS"/>
                <w:sz w:val="16"/>
                <w:szCs w:val="16"/>
                <w:highlight w:val="yellow"/>
              </w:rPr>
              <w:t xml:space="preserve">  </w:t>
            </w:r>
            <w:r w:rsidR="007F18DE">
              <w:rPr>
                <w:rFonts w:ascii="Comic Sans MS" w:hAnsi="Comic Sans MS" w:cs="Helvetica-Bold"/>
                <w:bCs/>
                <w:sz w:val="16"/>
                <w:szCs w:val="16"/>
              </w:rPr>
              <w:t>, Tél :</w:t>
            </w:r>
            <w:r w:rsidR="003D133C">
              <w:rPr>
                <w:rFonts w:ascii="Comic Sans MS" w:hAnsi="Comic Sans MS" w:cs="Helvetica-Bold"/>
                <w:bCs/>
                <w:sz w:val="16"/>
                <w:szCs w:val="16"/>
              </w:rPr>
              <w:t>……………………….</w:t>
            </w:r>
            <w:r w:rsidR="007F18DE">
              <w:rPr>
                <w:rFonts w:ascii="Comic Sans MS" w:hAnsi="Comic Sans MS" w:cs="Helvetica-Bold"/>
                <w:bCs/>
                <w:sz w:val="16"/>
                <w:szCs w:val="16"/>
              </w:rPr>
              <w:t xml:space="preserve"> </w:t>
            </w:r>
          </w:p>
          <w:p w:rsidR="00201CB3" w:rsidRDefault="005A48C1" w:rsidP="00201CB3">
            <w:pPr>
              <w:autoSpaceDE w:val="0"/>
              <w:autoSpaceDN w:val="0"/>
              <w:adjustRightInd w:val="0"/>
              <w:spacing w:after="120" w:line="240" w:lineRule="auto"/>
              <w:rPr>
                <w:rFonts w:ascii="Comic Sans MS" w:hAnsi="Comic Sans MS" w:cs="Helvetica-Bold"/>
                <w:bCs/>
                <w:sz w:val="16"/>
                <w:szCs w:val="16"/>
              </w:rPr>
            </w:pPr>
            <w:r w:rsidRPr="005A48C1">
              <w:rPr>
                <w:rFonts w:ascii="Comic Sans MS" w:hAnsi="Comic Sans MS" w:cs="Helvetica-Bold"/>
                <w:bCs/>
                <w:sz w:val="16"/>
                <w:szCs w:val="16"/>
              </w:rPr>
              <w:t xml:space="preserve">2- </w:t>
            </w:r>
            <w:r w:rsidR="00B24F36">
              <w:rPr>
                <w:rFonts w:ascii="Comic Sans MS" w:hAnsi="Comic Sans MS" w:cs="Helvetica-Bold"/>
                <w:bCs/>
                <w:sz w:val="16"/>
                <w:szCs w:val="16"/>
              </w:rPr>
              <w:t xml:space="preserve">Maire de la Commune de </w:t>
            </w:r>
            <w:r w:rsidR="00E364C8">
              <w:rPr>
                <w:rFonts w:ascii="Comic Sans MS" w:hAnsi="Comic Sans MS" w:cs="Helvetica-Bold"/>
                <w:bCs/>
                <w:sz w:val="16"/>
                <w:szCs w:val="16"/>
              </w:rPr>
              <w:t>DIANG</w:t>
            </w:r>
            <w:r w:rsidR="003D133C">
              <w:rPr>
                <w:rFonts w:ascii="Comic Sans MS" w:hAnsi="Comic Sans MS" w:cs="Helvetica-Bold"/>
                <w:bCs/>
                <w:sz w:val="16"/>
                <w:szCs w:val="16"/>
              </w:rPr>
              <w:t>, Tél :……………………………</w:t>
            </w:r>
          </w:p>
          <w:p w:rsidR="005A48C1" w:rsidRPr="00FB022B" w:rsidRDefault="005A48C1" w:rsidP="00FB022B">
            <w:pPr>
              <w:pStyle w:val="Paragraphedeliste"/>
              <w:numPr>
                <w:ilvl w:val="0"/>
                <w:numId w:val="1"/>
              </w:numPr>
              <w:autoSpaceDE w:val="0"/>
              <w:autoSpaceDN w:val="0"/>
              <w:adjustRightInd w:val="0"/>
              <w:spacing w:after="120" w:line="240" w:lineRule="auto"/>
              <w:rPr>
                <w:rFonts w:ascii="Comic Sans MS" w:hAnsi="Comic Sans MS" w:cs="Helvetica-Bold"/>
                <w:bCs/>
                <w:sz w:val="16"/>
                <w:szCs w:val="16"/>
              </w:rPr>
            </w:pPr>
            <w:r w:rsidRPr="00FB022B">
              <w:rPr>
                <w:rFonts w:ascii="Comic Sans MS" w:hAnsi="Comic Sans MS" w:cs="Helvetica-Bold"/>
                <w:bCs/>
                <w:sz w:val="16"/>
                <w:szCs w:val="16"/>
              </w:rPr>
              <w:t xml:space="preserve">Chef Service </w:t>
            </w:r>
            <w:r w:rsidR="00201CB3" w:rsidRPr="00FB022B">
              <w:rPr>
                <w:rFonts w:ascii="Comic Sans MS" w:hAnsi="Comic Sans MS" w:cs="Helvetica-Bold"/>
                <w:bCs/>
                <w:sz w:val="16"/>
                <w:szCs w:val="16"/>
              </w:rPr>
              <w:t>D</w:t>
            </w:r>
            <w:r w:rsidRPr="00FB022B">
              <w:rPr>
                <w:rFonts w:ascii="Comic Sans MS" w:hAnsi="Comic Sans MS" w:cs="Helvetica-Bold"/>
                <w:bCs/>
                <w:sz w:val="16"/>
                <w:szCs w:val="16"/>
              </w:rPr>
              <w:t>é</w:t>
            </w:r>
            <w:r w:rsidR="00201CB3" w:rsidRPr="00FB022B">
              <w:rPr>
                <w:rFonts w:ascii="Comic Sans MS" w:hAnsi="Comic Sans MS" w:cs="Helvetica-Bold"/>
                <w:bCs/>
                <w:sz w:val="16"/>
                <w:szCs w:val="16"/>
              </w:rPr>
              <w:t>partement</w:t>
            </w:r>
            <w:r w:rsidRPr="00FB022B">
              <w:rPr>
                <w:rFonts w:ascii="Comic Sans MS" w:hAnsi="Comic Sans MS" w:cs="Helvetica-Bold"/>
                <w:bCs/>
                <w:sz w:val="16"/>
                <w:szCs w:val="16"/>
              </w:rPr>
              <w:t>al Cadastre d</w:t>
            </w:r>
            <w:r w:rsidR="00FB022B" w:rsidRPr="00FB022B">
              <w:rPr>
                <w:rFonts w:ascii="Comic Sans MS" w:hAnsi="Comic Sans MS" w:cs="Helvetica-Bold"/>
                <w:bCs/>
                <w:sz w:val="16"/>
                <w:szCs w:val="16"/>
              </w:rPr>
              <w:t>e Lom et Djérèm</w:t>
            </w:r>
            <w:r w:rsidR="003D133C" w:rsidRPr="00FB022B">
              <w:rPr>
                <w:rFonts w:ascii="Comic Sans MS" w:hAnsi="Comic Sans MS" w:cs="Helvetica-Bold"/>
                <w:bCs/>
                <w:sz w:val="16"/>
                <w:szCs w:val="16"/>
              </w:rPr>
              <w:t xml:space="preserve"> </w:t>
            </w:r>
            <w:r w:rsidRPr="00FB022B">
              <w:rPr>
                <w:rFonts w:ascii="Comic Sans MS" w:hAnsi="Comic Sans MS" w:cs="Helvetica-Bold"/>
                <w:bCs/>
                <w:sz w:val="16"/>
                <w:szCs w:val="16"/>
              </w:rPr>
              <w:t xml:space="preserve"> tél :</w:t>
            </w:r>
            <w:r w:rsidR="00201CB3" w:rsidRPr="00FB022B">
              <w:rPr>
                <w:rFonts w:ascii="Comic Sans MS" w:hAnsi="Comic Sans MS" w:cs="Helvetica-Bold"/>
                <w:bCs/>
                <w:sz w:val="16"/>
                <w:szCs w:val="16"/>
              </w:rPr>
              <w:t>…………………………………..</w:t>
            </w:r>
          </w:p>
        </w:tc>
      </w:tr>
      <w:tr w:rsidR="005A48C1" w:rsidRPr="005A48C1" w:rsidTr="00D7040B">
        <w:tc>
          <w:tcPr>
            <w:tcW w:w="1137"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t>1.5</w:t>
            </w:r>
          </w:p>
        </w:tc>
        <w:tc>
          <w:tcPr>
            <w:tcW w:w="9920" w:type="dxa"/>
            <w:vAlign w:val="center"/>
          </w:tcPr>
          <w:p w:rsidR="005A48C1" w:rsidRPr="005A48C1" w:rsidRDefault="005A48C1" w:rsidP="00D7040B">
            <w:pPr>
              <w:autoSpaceDE w:val="0"/>
              <w:autoSpaceDN w:val="0"/>
              <w:adjustRightInd w:val="0"/>
              <w:spacing w:after="0" w:line="240" w:lineRule="auto"/>
              <w:rPr>
                <w:rFonts w:ascii="Comic Sans MS" w:hAnsi="Comic Sans MS" w:cs="Helvetica-Bold"/>
                <w:bCs/>
                <w:color w:val="FF0000"/>
                <w:sz w:val="16"/>
                <w:szCs w:val="16"/>
              </w:rPr>
            </w:pPr>
          </w:p>
          <w:p w:rsidR="005A48C1" w:rsidRPr="005A48C1" w:rsidRDefault="005A48C1" w:rsidP="00D7040B">
            <w:pPr>
              <w:pStyle w:val="Corpsdetexte2"/>
              <w:framePr w:hSpace="0" w:wrap="auto" w:vAnchor="margin" w:hAnchor="text" w:xAlign="left" w:yAlign="inline"/>
              <w:widowControl w:val="0"/>
              <w:autoSpaceDE w:val="0"/>
              <w:autoSpaceDN w:val="0"/>
              <w:adjustRightInd w:val="0"/>
              <w:rPr>
                <w:rFonts w:ascii="Comic Sans MS" w:hAnsi="Comic Sans MS" w:cs="Arial"/>
                <w:bCs/>
                <w:sz w:val="16"/>
                <w:szCs w:val="16"/>
              </w:rPr>
            </w:pPr>
            <w:r w:rsidRPr="005A48C1">
              <w:rPr>
                <w:rFonts w:ascii="Comic Sans MS" w:hAnsi="Comic Sans MS" w:cs="Arial"/>
                <w:bCs/>
                <w:sz w:val="16"/>
                <w:szCs w:val="16"/>
              </w:rPr>
              <w:t xml:space="preserve">la Délégation </w:t>
            </w:r>
            <w:r w:rsidR="00201CB3">
              <w:rPr>
                <w:rFonts w:ascii="Comic Sans MS" w:hAnsi="Comic Sans MS" w:cs="Helvetica-Bold"/>
                <w:bCs/>
                <w:sz w:val="16"/>
                <w:szCs w:val="16"/>
              </w:rPr>
              <w:t>D</w:t>
            </w:r>
            <w:r w:rsidR="00201CB3" w:rsidRPr="005A48C1">
              <w:rPr>
                <w:rFonts w:ascii="Comic Sans MS" w:hAnsi="Comic Sans MS" w:cs="Helvetica-Bold"/>
                <w:bCs/>
                <w:sz w:val="16"/>
                <w:szCs w:val="16"/>
              </w:rPr>
              <w:t>é</w:t>
            </w:r>
            <w:r w:rsidR="00201CB3">
              <w:rPr>
                <w:rFonts w:ascii="Comic Sans MS" w:hAnsi="Comic Sans MS" w:cs="Helvetica-Bold"/>
                <w:bCs/>
                <w:sz w:val="16"/>
                <w:szCs w:val="16"/>
              </w:rPr>
              <w:t>partemental</w:t>
            </w:r>
            <w:r w:rsidRPr="005A48C1">
              <w:rPr>
                <w:rFonts w:ascii="Comic Sans MS" w:hAnsi="Comic Sans MS" w:cs="Arial"/>
                <w:bCs/>
                <w:sz w:val="16"/>
                <w:szCs w:val="16"/>
              </w:rPr>
              <w:t>e des Domaines du Cadast</w:t>
            </w:r>
            <w:r w:rsidR="00201CB3">
              <w:rPr>
                <w:rFonts w:ascii="Comic Sans MS" w:hAnsi="Comic Sans MS" w:cs="Arial"/>
                <w:bCs/>
                <w:sz w:val="16"/>
                <w:szCs w:val="16"/>
              </w:rPr>
              <w:t xml:space="preserve">re et des </w:t>
            </w:r>
            <w:r w:rsidR="00201CB3">
              <w:rPr>
                <w:rFonts w:ascii="Comic Sans MS" w:hAnsi="Comic Sans MS" w:cs="Arial"/>
                <w:bCs/>
                <w:sz w:val="16"/>
                <w:szCs w:val="16"/>
              </w:rPr>
              <w:tab/>
              <w:t xml:space="preserve">Affaires Foncières </w:t>
            </w:r>
            <w:r w:rsidR="003D133C">
              <w:rPr>
                <w:rFonts w:ascii="Comic Sans MS" w:hAnsi="Comic Sans MS" w:cs="Arial"/>
                <w:bCs/>
                <w:sz w:val="16"/>
                <w:szCs w:val="16"/>
              </w:rPr>
              <w:t xml:space="preserve">de </w:t>
            </w:r>
            <w:r w:rsidR="00FB022B" w:rsidRPr="00FB022B">
              <w:rPr>
                <w:rFonts w:ascii="Comic Sans MS" w:hAnsi="Comic Sans MS" w:cs="Helvetica-Bold"/>
                <w:bCs/>
                <w:sz w:val="16"/>
                <w:szCs w:val="16"/>
              </w:rPr>
              <w:t xml:space="preserve">Lom et Djérèm  </w:t>
            </w:r>
            <w:r w:rsidRPr="005A48C1">
              <w:rPr>
                <w:rFonts w:ascii="Comic Sans MS" w:hAnsi="Comic Sans MS" w:cs="Arial"/>
                <w:bCs/>
                <w:sz w:val="16"/>
                <w:szCs w:val="16"/>
              </w:rPr>
              <w:t xml:space="preserve">(Service </w:t>
            </w:r>
            <w:r w:rsidR="00201CB3">
              <w:rPr>
                <w:rFonts w:ascii="Comic Sans MS" w:hAnsi="Comic Sans MS" w:cs="Arial"/>
                <w:bCs/>
                <w:sz w:val="16"/>
                <w:szCs w:val="16"/>
              </w:rPr>
              <w:t>Département</w:t>
            </w:r>
            <w:r w:rsidRPr="005A48C1">
              <w:rPr>
                <w:rFonts w:ascii="Comic Sans MS" w:hAnsi="Comic Sans MS" w:cs="Arial"/>
                <w:bCs/>
                <w:sz w:val="16"/>
                <w:szCs w:val="16"/>
              </w:rPr>
              <w:t>al du Cadastr</w:t>
            </w:r>
            <w:r w:rsidR="00201CB3">
              <w:rPr>
                <w:rFonts w:ascii="Comic Sans MS" w:hAnsi="Comic Sans MS" w:cs="Arial"/>
                <w:bCs/>
                <w:sz w:val="16"/>
                <w:szCs w:val="16"/>
              </w:rPr>
              <w:t>e) remettra les documents ci-après à l’Etablissement</w:t>
            </w:r>
            <w:r w:rsidRPr="005A48C1">
              <w:rPr>
                <w:rFonts w:ascii="Comic Sans MS" w:hAnsi="Comic Sans MS" w:cs="Arial"/>
                <w:bCs/>
                <w:sz w:val="16"/>
                <w:szCs w:val="16"/>
              </w:rPr>
              <w:t xml:space="preserve"> </w:t>
            </w:r>
            <w:r w:rsidR="00201CB3">
              <w:rPr>
                <w:rFonts w:ascii="Comic Sans MS" w:hAnsi="Comic Sans MS" w:cs="Arial"/>
                <w:bCs/>
                <w:sz w:val="16"/>
                <w:szCs w:val="16"/>
              </w:rPr>
              <w:t>retenu</w:t>
            </w:r>
            <w:r w:rsidRPr="005A48C1">
              <w:rPr>
                <w:rFonts w:ascii="Comic Sans MS" w:hAnsi="Comic Sans MS" w:cs="Arial"/>
                <w:bCs/>
                <w:sz w:val="16"/>
                <w:szCs w:val="16"/>
              </w:rPr>
              <w:t xml:space="preserve"> adjudicataire des prestations, qui les acquerra et les reproduira à ses frais :</w:t>
            </w:r>
          </w:p>
          <w:p w:rsidR="005A48C1" w:rsidRPr="005A48C1" w:rsidRDefault="005A48C1" w:rsidP="00B92003">
            <w:pPr>
              <w:numPr>
                <w:ilvl w:val="0"/>
                <w:numId w:val="27"/>
              </w:numPr>
              <w:spacing w:after="0" w:line="240" w:lineRule="auto"/>
              <w:jc w:val="both"/>
              <w:rPr>
                <w:rFonts w:ascii="Comic Sans MS" w:hAnsi="Comic Sans MS" w:cs="Arial"/>
                <w:bCs/>
                <w:sz w:val="16"/>
                <w:szCs w:val="16"/>
              </w:rPr>
            </w:pPr>
            <w:r w:rsidRPr="005A48C1">
              <w:rPr>
                <w:rFonts w:ascii="Comic Sans MS" w:hAnsi="Comic Sans MS" w:cs="Arial"/>
                <w:bCs/>
                <w:sz w:val="16"/>
                <w:szCs w:val="16"/>
              </w:rPr>
              <w:t>une copie des fiches signalétiques des points et repères existants dans chaque ville concernée (réseau géodésique national, triangulations locales …) ;</w:t>
            </w:r>
          </w:p>
          <w:p w:rsidR="005A48C1" w:rsidRPr="005A48C1" w:rsidRDefault="005A48C1" w:rsidP="00B92003">
            <w:pPr>
              <w:numPr>
                <w:ilvl w:val="0"/>
                <w:numId w:val="27"/>
              </w:numPr>
              <w:spacing w:after="0" w:line="240" w:lineRule="auto"/>
              <w:jc w:val="both"/>
              <w:rPr>
                <w:rFonts w:ascii="Comic Sans MS" w:hAnsi="Comic Sans MS" w:cs="Arial"/>
                <w:bCs/>
                <w:sz w:val="16"/>
                <w:szCs w:val="16"/>
              </w:rPr>
            </w:pPr>
            <w:r w:rsidRPr="005A48C1">
              <w:rPr>
                <w:rFonts w:ascii="Comic Sans MS" w:hAnsi="Comic Sans MS" w:cs="Arial"/>
                <w:bCs/>
                <w:sz w:val="16"/>
                <w:szCs w:val="16"/>
              </w:rPr>
              <w:t xml:space="preserve">une copie des </w:t>
            </w:r>
            <w:r w:rsidR="00201CB3">
              <w:rPr>
                <w:rFonts w:ascii="Comic Sans MS" w:hAnsi="Comic Sans MS" w:cs="Arial"/>
                <w:bCs/>
                <w:sz w:val="16"/>
                <w:szCs w:val="16"/>
              </w:rPr>
              <w:t xml:space="preserve">plans et </w:t>
            </w:r>
            <w:r w:rsidRPr="005A48C1">
              <w:rPr>
                <w:rFonts w:ascii="Comic Sans MS" w:hAnsi="Comic Sans MS" w:cs="Arial"/>
                <w:bCs/>
                <w:sz w:val="16"/>
                <w:szCs w:val="16"/>
              </w:rPr>
              <w:t>cartes existants </w:t>
            </w:r>
            <w:r w:rsidR="00715B37">
              <w:rPr>
                <w:rFonts w:ascii="Comic Sans MS" w:hAnsi="Comic Sans MS" w:cs="Arial"/>
                <w:bCs/>
                <w:sz w:val="16"/>
                <w:szCs w:val="16"/>
              </w:rPr>
              <w:t>dans la zone de travail</w:t>
            </w:r>
            <w:r w:rsidRPr="005A48C1">
              <w:rPr>
                <w:rFonts w:ascii="Comic Sans MS" w:hAnsi="Comic Sans MS" w:cs="Arial"/>
                <w:bCs/>
                <w:sz w:val="16"/>
                <w:szCs w:val="16"/>
              </w:rPr>
              <w:t xml:space="preserve">; </w:t>
            </w:r>
          </w:p>
          <w:p w:rsidR="005A48C1" w:rsidRPr="005A48C1" w:rsidRDefault="005A48C1" w:rsidP="00B92003">
            <w:pPr>
              <w:numPr>
                <w:ilvl w:val="0"/>
                <w:numId w:val="27"/>
              </w:numPr>
              <w:spacing w:after="0" w:line="240" w:lineRule="auto"/>
              <w:jc w:val="both"/>
              <w:rPr>
                <w:rFonts w:ascii="Comic Sans MS" w:hAnsi="Comic Sans MS" w:cs="Arial"/>
                <w:bCs/>
                <w:sz w:val="16"/>
                <w:szCs w:val="16"/>
              </w:rPr>
            </w:pPr>
            <w:r w:rsidRPr="005A48C1">
              <w:rPr>
                <w:rFonts w:ascii="Comic Sans MS" w:hAnsi="Comic Sans MS" w:cs="Arial"/>
                <w:bCs/>
                <w:sz w:val="16"/>
                <w:szCs w:val="16"/>
              </w:rPr>
              <w:t>l</w:t>
            </w:r>
            <w:r w:rsidR="00201CB3">
              <w:rPr>
                <w:rFonts w:ascii="Comic Sans MS" w:hAnsi="Comic Sans MS" w:cs="Arial"/>
                <w:bCs/>
                <w:sz w:val="16"/>
                <w:szCs w:val="16"/>
              </w:rPr>
              <w:t>e</w:t>
            </w:r>
            <w:r w:rsidRPr="005A48C1">
              <w:rPr>
                <w:rFonts w:ascii="Comic Sans MS" w:hAnsi="Comic Sans MS" w:cs="Arial"/>
                <w:bCs/>
                <w:sz w:val="16"/>
                <w:szCs w:val="16"/>
              </w:rPr>
              <w:t>s dossiers techniques existants </w:t>
            </w:r>
            <w:r w:rsidR="00715B37">
              <w:rPr>
                <w:rFonts w:ascii="Comic Sans MS" w:hAnsi="Comic Sans MS" w:cs="Arial"/>
                <w:bCs/>
                <w:sz w:val="16"/>
                <w:szCs w:val="16"/>
              </w:rPr>
              <w:t>dans la zone de travail</w:t>
            </w:r>
            <w:r w:rsidRPr="005A48C1">
              <w:rPr>
                <w:rFonts w:ascii="Comic Sans MS" w:hAnsi="Comic Sans MS" w:cs="Arial"/>
                <w:bCs/>
                <w:sz w:val="16"/>
                <w:szCs w:val="16"/>
              </w:rPr>
              <w:t>;</w:t>
            </w:r>
          </w:p>
          <w:p w:rsidR="005A48C1" w:rsidRPr="005A48C1" w:rsidRDefault="005A48C1" w:rsidP="00B92003">
            <w:pPr>
              <w:numPr>
                <w:ilvl w:val="0"/>
                <w:numId w:val="27"/>
              </w:numPr>
              <w:spacing w:after="0" w:line="240" w:lineRule="auto"/>
              <w:jc w:val="both"/>
              <w:rPr>
                <w:rFonts w:ascii="Comic Sans MS" w:hAnsi="Comic Sans MS" w:cs="Helvetica-Bold"/>
                <w:bCs/>
                <w:color w:val="FF0000"/>
                <w:sz w:val="16"/>
                <w:szCs w:val="16"/>
              </w:rPr>
            </w:pPr>
            <w:r w:rsidRPr="005A48C1">
              <w:rPr>
                <w:rFonts w:ascii="Comic Sans MS" w:hAnsi="Comic Sans MS" w:cs="Arial"/>
                <w:bCs/>
                <w:sz w:val="16"/>
                <w:szCs w:val="16"/>
              </w:rPr>
              <w:t>tout autre document jugé utile et disponible.</w:t>
            </w:r>
          </w:p>
        </w:tc>
      </w:tr>
      <w:tr w:rsidR="005A48C1" w:rsidRPr="005A48C1" w:rsidTr="00D7040B">
        <w:tc>
          <w:tcPr>
            <w:tcW w:w="1137" w:type="dxa"/>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t>1.8</w:t>
            </w:r>
          </w:p>
        </w:tc>
        <w:tc>
          <w:tcPr>
            <w:tcW w:w="9920" w:type="dxa"/>
          </w:tcPr>
          <w:p w:rsidR="005A48C1" w:rsidRPr="005A48C1" w:rsidRDefault="005A48C1" w:rsidP="00D7040B">
            <w:pPr>
              <w:autoSpaceDE w:val="0"/>
              <w:autoSpaceDN w:val="0"/>
              <w:adjustRightInd w:val="0"/>
              <w:spacing w:after="0" w:line="240" w:lineRule="auto"/>
              <w:rPr>
                <w:rFonts w:ascii="Comic Sans MS" w:hAnsi="Comic Sans MS" w:cs="Helvetica-Bold"/>
                <w:bCs/>
                <w:sz w:val="16"/>
                <w:szCs w:val="16"/>
              </w:rPr>
            </w:pPr>
            <w:r w:rsidRPr="005A48C1">
              <w:rPr>
                <w:rFonts w:ascii="Comic Sans MS" w:hAnsi="Comic Sans MS" w:cs="Helvetica-Bold"/>
                <w:bCs/>
                <w:sz w:val="16"/>
                <w:szCs w:val="16"/>
              </w:rPr>
              <w:t>Les clauses du contrat relatives aux manœuvres frauduleuses et à la corruption sont les suivantes :</w:t>
            </w:r>
          </w:p>
          <w:p w:rsidR="005A48C1" w:rsidRPr="005A48C1" w:rsidRDefault="005A48C1" w:rsidP="00D7040B">
            <w:pPr>
              <w:autoSpaceDE w:val="0"/>
              <w:autoSpaceDN w:val="0"/>
              <w:adjustRightInd w:val="0"/>
              <w:spacing w:after="0" w:line="240" w:lineRule="auto"/>
              <w:rPr>
                <w:rFonts w:ascii="Comic Sans MS" w:hAnsi="Comic Sans MS" w:cs="Helvetica-Bold"/>
                <w:bCs/>
                <w:sz w:val="16"/>
                <w:szCs w:val="16"/>
              </w:rPr>
            </w:pPr>
            <w:r w:rsidRPr="005A48C1">
              <w:rPr>
                <w:rFonts w:ascii="Comic Sans MS" w:hAnsi="Comic Sans MS" w:cs="Helvetica-Bold"/>
                <w:bCs/>
                <w:sz w:val="16"/>
                <w:szCs w:val="16"/>
              </w:rPr>
              <w:t>-Fourniture des faux diplômes</w:t>
            </w:r>
          </w:p>
          <w:p w:rsidR="005A48C1" w:rsidRPr="005A48C1" w:rsidRDefault="005A48C1" w:rsidP="00D7040B">
            <w:pPr>
              <w:autoSpaceDE w:val="0"/>
              <w:autoSpaceDN w:val="0"/>
              <w:adjustRightInd w:val="0"/>
              <w:spacing w:after="0" w:line="240" w:lineRule="auto"/>
              <w:rPr>
                <w:rFonts w:ascii="Comic Sans MS" w:hAnsi="Comic Sans MS" w:cs="Helvetica-Bold"/>
                <w:bCs/>
                <w:sz w:val="16"/>
                <w:szCs w:val="16"/>
              </w:rPr>
            </w:pPr>
            <w:r w:rsidRPr="005A48C1">
              <w:rPr>
                <w:rFonts w:ascii="Comic Sans MS" w:hAnsi="Comic Sans MS" w:cs="Helvetica-Bold"/>
                <w:bCs/>
                <w:sz w:val="16"/>
                <w:szCs w:val="16"/>
              </w:rPr>
              <w:t>-Dossier Administratif falsifié</w:t>
            </w:r>
          </w:p>
          <w:p w:rsidR="005A48C1" w:rsidRPr="005A48C1" w:rsidRDefault="005A48C1" w:rsidP="00D7040B">
            <w:pPr>
              <w:autoSpaceDE w:val="0"/>
              <w:autoSpaceDN w:val="0"/>
              <w:adjustRightInd w:val="0"/>
              <w:spacing w:after="0" w:line="240" w:lineRule="auto"/>
              <w:rPr>
                <w:rFonts w:ascii="Comic Sans MS" w:hAnsi="Comic Sans MS" w:cs="Helvetica-Bold"/>
                <w:bCs/>
                <w:color w:val="FF0000"/>
                <w:sz w:val="16"/>
                <w:szCs w:val="16"/>
              </w:rPr>
            </w:pPr>
          </w:p>
        </w:tc>
      </w:tr>
      <w:tr w:rsidR="005A48C1" w:rsidRPr="005A48C1" w:rsidTr="00D7040B">
        <w:tc>
          <w:tcPr>
            <w:tcW w:w="1137"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t>2.1</w:t>
            </w:r>
          </w:p>
        </w:tc>
        <w:tc>
          <w:tcPr>
            <w:tcW w:w="9920"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t>Des éclaircissements peuvent être demandés 07 jours au plus tard avant la date de soumission.</w:t>
            </w:r>
          </w:p>
          <w:p w:rsidR="005A48C1" w:rsidRPr="005A48C1" w:rsidRDefault="005A48C1" w:rsidP="000C56FA">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t>Les demandes d’éclaircissement doivent ê</w:t>
            </w:r>
            <w:r w:rsidR="007A0642">
              <w:rPr>
                <w:rFonts w:ascii="Comic Sans MS" w:hAnsi="Comic Sans MS" w:cs="Helvetica-Bold"/>
                <w:bCs/>
                <w:sz w:val="16"/>
                <w:szCs w:val="16"/>
              </w:rPr>
              <w:t xml:space="preserve">tre expédiées au Maire de la Commune de </w:t>
            </w:r>
            <w:r w:rsidR="00E364C8">
              <w:rPr>
                <w:rFonts w:ascii="Comic Sans MS" w:hAnsi="Comic Sans MS" w:cs="Helvetica-Bold"/>
                <w:bCs/>
                <w:sz w:val="16"/>
                <w:szCs w:val="16"/>
              </w:rPr>
              <w:t>DIANG</w:t>
            </w:r>
            <w:r w:rsidR="007A0642">
              <w:rPr>
                <w:rFonts w:ascii="Comic Sans MS" w:hAnsi="Comic Sans MS" w:cs="Helvetica-Bold"/>
                <w:bCs/>
                <w:sz w:val="16"/>
                <w:szCs w:val="16"/>
              </w:rPr>
              <w:t>, Tél :</w:t>
            </w:r>
            <w:r w:rsidR="00B44349">
              <w:rPr>
                <w:rFonts w:ascii="Comic Sans MS" w:hAnsi="Comic Sans MS" w:cs="Helvetica-Bold"/>
                <w:bCs/>
                <w:sz w:val="16"/>
                <w:szCs w:val="16"/>
              </w:rPr>
              <w:t>……………………………….</w:t>
            </w:r>
          </w:p>
        </w:tc>
      </w:tr>
      <w:tr w:rsidR="005A48C1" w:rsidRPr="005A48C1" w:rsidTr="00D7040B">
        <w:tc>
          <w:tcPr>
            <w:tcW w:w="1137" w:type="dxa"/>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t>3.1</w:t>
            </w:r>
          </w:p>
        </w:tc>
        <w:tc>
          <w:tcPr>
            <w:tcW w:w="9920" w:type="dxa"/>
          </w:tcPr>
          <w:p w:rsidR="005A48C1" w:rsidRPr="005A48C1" w:rsidRDefault="005A48C1" w:rsidP="00D7040B">
            <w:pPr>
              <w:autoSpaceDE w:val="0"/>
              <w:autoSpaceDN w:val="0"/>
              <w:adjustRightInd w:val="0"/>
              <w:spacing w:after="0" w:line="240" w:lineRule="auto"/>
              <w:rPr>
                <w:rFonts w:ascii="Comic Sans MS" w:hAnsi="Comic Sans MS" w:cs="Helvetica-Bold"/>
                <w:bCs/>
                <w:sz w:val="16"/>
                <w:szCs w:val="16"/>
              </w:rPr>
            </w:pPr>
            <w:r w:rsidRPr="005A48C1">
              <w:rPr>
                <w:rFonts w:ascii="Comic Sans MS" w:hAnsi="Comic Sans MS" w:cs="Helvetica-Bold"/>
                <w:bCs/>
                <w:sz w:val="16"/>
                <w:szCs w:val="16"/>
              </w:rPr>
              <w:t xml:space="preserve">Les propositions doivent être soumises en </w:t>
            </w:r>
            <w:r w:rsidRPr="005A48C1">
              <w:rPr>
                <w:rFonts w:ascii="Comic Sans MS" w:hAnsi="Comic Sans MS" w:cs="Helvetica-Bold"/>
                <w:b/>
                <w:bCs/>
                <w:sz w:val="16"/>
                <w:szCs w:val="16"/>
              </w:rPr>
              <w:t>français</w:t>
            </w:r>
            <w:r w:rsidRPr="005A48C1">
              <w:rPr>
                <w:rFonts w:ascii="Comic Sans MS" w:hAnsi="Comic Sans MS" w:cs="Helvetica-Bold"/>
                <w:bCs/>
                <w:sz w:val="16"/>
                <w:szCs w:val="16"/>
              </w:rPr>
              <w:t xml:space="preserve"> ou en </w:t>
            </w:r>
            <w:r w:rsidRPr="005A48C1">
              <w:rPr>
                <w:rFonts w:ascii="Comic Sans MS" w:hAnsi="Comic Sans MS" w:cs="Helvetica-Bold"/>
                <w:b/>
                <w:bCs/>
                <w:sz w:val="16"/>
                <w:szCs w:val="16"/>
              </w:rPr>
              <w:t>anglais</w:t>
            </w:r>
          </w:p>
        </w:tc>
      </w:tr>
      <w:tr w:rsidR="005A48C1" w:rsidRPr="005A48C1" w:rsidTr="00D7040B">
        <w:tc>
          <w:tcPr>
            <w:tcW w:w="1137" w:type="dxa"/>
            <w:vAlign w:val="center"/>
          </w:tcPr>
          <w:p w:rsidR="005A48C1" w:rsidRPr="005A48C1" w:rsidRDefault="005A48C1" w:rsidP="00D7040B">
            <w:pPr>
              <w:autoSpaceDE w:val="0"/>
              <w:autoSpaceDN w:val="0"/>
              <w:adjustRightInd w:val="0"/>
              <w:spacing w:after="120" w:line="240" w:lineRule="auto"/>
              <w:jc w:val="center"/>
              <w:rPr>
                <w:rFonts w:ascii="Comic Sans MS" w:hAnsi="Comic Sans MS" w:cs="Helvetica-Bold"/>
                <w:bCs/>
                <w:sz w:val="16"/>
                <w:szCs w:val="16"/>
              </w:rPr>
            </w:pPr>
            <w:r w:rsidRPr="005A48C1">
              <w:rPr>
                <w:rFonts w:ascii="Comic Sans MS" w:hAnsi="Comic Sans MS" w:cs="Helvetica-Bold"/>
                <w:bCs/>
                <w:sz w:val="16"/>
                <w:szCs w:val="16"/>
              </w:rPr>
              <w:t>3.3</w:t>
            </w:r>
          </w:p>
        </w:tc>
        <w:tc>
          <w:tcPr>
            <w:tcW w:w="9920" w:type="dxa"/>
            <w:vAlign w:val="center"/>
          </w:tcPr>
          <w:p w:rsidR="005A48C1" w:rsidRPr="00715B37" w:rsidRDefault="005A48C1" w:rsidP="00715B37">
            <w:pPr>
              <w:autoSpaceDE w:val="0"/>
              <w:autoSpaceDN w:val="0"/>
              <w:adjustRightInd w:val="0"/>
              <w:spacing w:after="120" w:line="240" w:lineRule="auto"/>
              <w:rPr>
                <w:rFonts w:ascii="Comic Sans MS" w:hAnsi="Comic Sans MS" w:cs="Helvetica-Bold"/>
                <w:bCs/>
                <w:sz w:val="16"/>
                <w:szCs w:val="16"/>
              </w:rPr>
            </w:pPr>
            <w:r w:rsidRPr="005A48C1">
              <w:rPr>
                <w:rFonts w:ascii="Comic Sans MS" w:hAnsi="Comic Sans MS" w:cs="Helvetica-Bold"/>
                <w:bCs/>
                <w:sz w:val="16"/>
                <w:szCs w:val="16"/>
              </w:rPr>
              <w:t xml:space="preserve">Le nombre de mois de travail du personnel </w:t>
            </w:r>
            <w:r w:rsidR="00715B37">
              <w:rPr>
                <w:rFonts w:ascii="Comic Sans MS" w:hAnsi="Comic Sans MS" w:cs="Helvetica-Bold"/>
                <w:bCs/>
                <w:sz w:val="16"/>
                <w:szCs w:val="16"/>
              </w:rPr>
              <w:t>de</w:t>
            </w:r>
            <w:r w:rsidRPr="005A48C1">
              <w:rPr>
                <w:rFonts w:ascii="Comic Sans MS" w:hAnsi="Comic Sans MS" w:cs="Helvetica-Bold"/>
                <w:bCs/>
                <w:sz w:val="16"/>
                <w:szCs w:val="16"/>
              </w:rPr>
              <w:t xml:space="preserve"> la mission est</w:t>
            </w:r>
            <w:r w:rsidR="00715B37">
              <w:rPr>
                <w:rFonts w:ascii="Comic Sans MS" w:hAnsi="Comic Sans MS" w:cs="Helvetica-Bold"/>
                <w:bCs/>
                <w:sz w:val="16"/>
                <w:szCs w:val="16"/>
              </w:rPr>
              <w:t xml:space="preserve"> </w:t>
            </w:r>
            <w:r w:rsidRPr="005A48C1">
              <w:rPr>
                <w:rFonts w:ascii="Comic Sans MS" w:hAnsi="Comic Sans MS" w:cs="Helvetica-Bold"/>
                <w:bCs/>
                <w:sz w:val="16"/>
                <w:szCs w:val="16"/>
              </w:rPr>
              <w:t xml:space="preserve">estimé à </w:t>
            </w:r>
            <w:r w:rsidR="000C56FA">
              <w:rPr>
                <w:rFonts w:ascii="Comic Sans MS" w:hAnsi="Comic Sans MS" w:cs="Helvetica-Bold"/>
                <w:b/>
                <w:bCs/>
                <w:sz w:val="16"/>
                <w:szCs w:val="16"/>
              </w:rPr>
              <w:t>deux</w:t>
            </w:r>
            <w:r w:rsidRPr="005A48C1">
              <w:rPr>
                <w:rFonts w:ascii="Comic Sans MS" w:hAnsi="Comic Sans MS" w:cs="Helvetica-Bold"/>
                <w:b/>
                <w:bCs/>
                <w:sz w:val="16"/>
                <w:szCs w:val="16"/>
              </w:rPr>
              <w:t xml:space="preserve"> (</w:t>
            </w:r>
            <w:r w:rsidR="00B44349">
              <w:rPr>
                <w:rFonts w:ascii="Comic Sans MS" w:hAnsi="Comic Sans MS" w:cs="Helvetica-Bold"/>
                <w:b/>
                <w:bCs/>
                <w:sz w:val="16"/>
                <w:szCs w:val="16"/>
              </w:rPr>
              <w:t>0</w:t>
            </w:r>
            <w:r w:rsidR="00F423B3">
              <w:rPr>
                <w:rFonts w:ascii="Comic Sans MS" w:hAnsi="Comic Sans MS" w:cs="Helvetica-Bold"/>
                <w:b/>
                <w:bCs/>
                <w:sz w:val="16"/>
                <w:szCs w:val="16"/>
              </w:rPr>
              <w:t>2</w:t>
            </w:r>
            <w:r w:rsidRPr="005A48C1">
              <w:rPr>
                <w:rFonts w:ascii="Comic Sans MS" w:hAnsi="Comic Sans MS" w:cs="Helvetica-Bold"/>
                <w:b/>
                <w:bCs/>
                <w:sz w:val="16"/>
                <w:szCs w:val="16"/>
              </w:rPr>
              <w:t>) mois.</w:t>
            </w:r>
          </w:p>
          <w:p w:rsidR="005A48C1" w:rsidRPr="005A48C1" w:rsidRDefault="005A48C1" w:rsidP="003D133C">
            <w:pPr>
              <w:autoSpaceDE w:val="0"/>
              <w:autoSpaceDN w:val="0"/>
              <w:adjustRightInd w:val="0"/>
              <w:spacing w:after="120" w:line="240" w:lineRule="auto"/>
              <w:rPr>
                <w:rFonts w:ascii="Comic Sans MS" w:hAnsi="Comic Sans MS" w:cs="Helvetica-Bold"/>
                <w:bCs/>
                <w:sz w:val="16"/>
                <w:szCs w:val="16"/>
              </w:rPr>
            </w:pPr>
            <w:r w:rsidRPr="005A48C1">
              <w:rPr>
                <w:rFonts w:ascii="Comic Sans MS" w:hAnsi="Comic Sans MS" w:cs="Helvetica-Bold"/>
                <w:bCs/>
                <w:sz w:val="16"/>
                <w:szCs w:val="16"/>
              </w:rPr>
              <w:t xml:space="preserve">Le personnel clé doit posséder </w:t>
            </w:r>
            <w:r w:rsidR="003D133C">
              <w:rPr>
                <w:rFonts w:ascii="Comic Sans MS" w:hAnsi="Comic Sans MS" w:cs="Helvetica-Bold"/>
                <w:bCs/>
                <w:sz w:val="16"/>
                <w:szCs w:val="16"/>
              </w:rPr>
              <w:t xml:space="preserve">au moins </w:t>
            </w:r>
            <w:r w:rsidRPr="005A48C1">
              <w:rPr>
                <w:rFonts w:ascii="Comic Sans MS" w:hAnsi="Comic Sans MS" w:cs="Helvetica-Bold"/>
                <w:b/>
                <w:bCs/>
                <w:sz w:val="16"/>
                <w:szCs w:val="16"/>
              </w:rPr>
              <w:t>0</w:t>
            </w:r>
            <w:r w:rsidR="003D133C">
              <w:rPr>
                <w:rFonts w:ascii="Comic Sans MS" w:hAnsi="Comic Sans MS" w:cs="Helvetica-Bold"/>
                <w:b/>
                <w:bCs/>
                <w:sz w:val="16"/>
                <w:szCs w:val="16"/>
              </w:rPr>
              <w:t>1</w:t>
            </w:r>
            <w:r w:rsidRPr="005A48C1">
              <w:rPr>
                <w:rFonts w:ascii="Comic Sans MS" w:hAnsi="Comic Sans MS" w:cs="Helvetica-Bold"/>
                <w:b/>
                <w:bCs/>
                <w:sz w:val="16"/>
                <w:szCs w:val="16"/>
              </w:rPr>
              <w:t xml:space="preserve"> an</w:t>
            </w:r>
            <w:r w:rsidRPr="005A48C1">
              <w:rPr>
                <w:rFonts w:ascii="Comic Sans MS" w:hAnsi="Comic Sans MS" w:cs="Helvetica-Bold"/>
                <w:bCs/>
                <w:sz w:val="16"/>
                <w:szCs w:val="16"/>
              </w:rPr>
              <w:t xml:space="preserve"> d’expérience </w:t>
            </w:r>
          </w:p>
        </w:tc>
      </w:tr>
      <w:tr w:rsidR="005A48C1" w:rsidRPr="005A48C1" w:rsidTr="00D7040B">
        <w:tc>
          <w:tcPr>
            <w:tcW w:w="1137"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t>3.4</w:t>
            </w:r>
          </w:p>
        </w:tc>
        <w:tc>
          <w:tcPr>
            <w:tcW w:w="9920" w:type="dxa"/>
            <w:vAlign w:val="center"/>
          </w:tcPr>
          <w:p w:rsidR="005A48C1" w:rsidRPr="005A48C1" w:rsidRDefault="005A48C1" w:rsidP="00C6288D">
            <w:pPr>
              <w:autoSpaceDE w:val="0"/>
              <w:autoSpaceDN w:val="0"/>
              <w:adjustRightInd w:val="0"/>
              <w:spacing w:after="120" w:line="240" w:lineRule="auto"/>
              <w:rPr>
                <w:rFonts w:ascii="Comic Sans MS" w:hAnsi="Comic Sans MS" w:cs="Helvetica-Bold"/>
                <w:bCs/>
                <w:sz w:val="16"/>
                <w:szCs w:val="16"/>
              </w:rPr>
            </w:pPr>
            <w:r w:rsidRPr="005A48C1">
              <w:rPr>
                <w:rFonts w:ascii="Comic Sans MS" w:hAnsi="Comic Sans MS" w:cs="Helvetica-Bold"/>
                <w:bCs/>
                <w:sz w:val="16"/>
                <w:szCs w:val="16"/>
              </w:rPr>
              <w:t xml:space="preserve">Langue de rédaction des rapports afférents à la mission : </w:t>
            </w:r>
            <w:r w:rsidRPr="005A48C1">
              <w:rPr>
                <w:rFonts w:ascii="Comic Sans MS" w:hAnsi="Comic Sans MS" w:cs="Helvetica-Bold"/>
                <w:b/>
                <w:bCs/>
                <w:sz w:val="16"/>
                <w:szCs w:val="16"/>
              </w:rPr>
              <w:t>Français ou Anglais</w:t>
            </w:r>
          </w:p>
        </w:tc>
      </w:tr>
      <w:tr w:rsidR="005A48C1" w:rsidRPr="005A48C1" w:rsidTr="00D7040B">
        <w:tc>
          <w:tcPr>
            <w:tcW w:w="1137" w:type="dxa"/>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t>4.3</w:t>
            </w:r>
          </w:p>
        </w:tc>
        <w:tc>
          <w:tcPr>
            <w:tcW w:w="9920" w:type="dxa"/>
          </w:tcPr>
          <w:p w:rsidR="005A48C1" w:rsidRDefault="005A48C1" w:rsidP="00B44349">
            <w:pPr>
              <w:autoSpaceDE w:val="0"/>
              <w:autoSpaceDN w:val="0"/>
              <w:adjustRightInd w:val="0"/>
              <w:spacing w:after="0" w:line="240" w:lineRule="auto"/>
              <w:rPr>
                <w:rFonts w:ascii="Comic Sans MS" w:hAnsi="Comic Sans MS" w:cs="Helvetica-Bold"/>
                <w:bCs/>
                <w:sz w:val="16"/>
                <w:szCs w:val="16"/>
              </w:rPr>
            </w:pPr>
            <w:r w:rsidRPr="005A48C1">
              <w:rPr>
                <w:rFonts w:ascii="Comic Sans MS" w:hAnsi="Comic Sans MS" w:cs="Helvetica-Bold"/>
                <w:bCs/>
                <w:sz w:val="16"/>
                <w:szCs w:val="16"/>
              </w:rPr>
              <w:t>L</w:t>
            </w:r>
            <w:r w:rsidR="00B44349">
              <w:rPr>
                <w:rFonts w:ascii="Comic Sans MS" w:hAnsi="Comic Sans MS" w:cs="Helvetica-Bold"/>
                <w:bCs/>
                <w:sz w:val="16"/>
                <w:szCs w:val="16"/>
              </w:rPr>
              <w:t>’Etablissement</w:t>
            </w:r>
            <w:r w:rsidRPr="005A48C1">
              <w:rPr>
                <w:rFonts w:ascii="Comic Sans MS" w:hAnsi="Comic Sans MS" w:cs="Helvetica-Bold"/>
                <w:bCs/>
                <w:sz w:val="16"/>
                <w:szCs w:val="16"/>
              </w:rPr>
              <w:t xml:space="preserve"> </w:t>
            </w:r>
            <w:r w:rsidR="00B44349">
              <w:rPr>
                <w:rFonts w:ascii="Comic Sans MS" w:hAnsi="Comic Sans MS" w:cs="Helvetica-Bold"/>
                <w:bCs/>
                <w:sz w:val="16"/>
                <w:szCs w:val="16"/>
              </w:rPr>
              <w:t>retenu</w:t>
            </w:r>
            <w:r w:rsidRPr="005A48C1">
              <w:rPr>
                <w:rFonts w:ascii="Comic Sans MS" w:hAnsi="Comic Sans MS" w:cs="Helvetica-Bold"/>
                <w:bCs/>
                <w:sz w:val="16"/>
                <w:szCs w:val="16"/>
              </w:rPr>
              <w:t xml:space="preserve"> d</w:t>
            </w:r>
            <w:r w:rsidR="00B44349">
              <w:rPr>
                <w:rFonts w:ascii="Comic Sans MS" w:hAnsi="Comic Sans MS" w:cs="Helvetica-Bold"/>
                <w:bCs/>
                <w:sz w:val="16"/>
                <w:szCs w:val="16"/>
              </w:rPr>
              <w:t xml:space="preserve">evra </w:t>
            </w:r>
            <w:r w:rsidR="007A0642">
              <w:rPr>
                <w:rFonts w:ascii="Comic Sans MS" w:hAnsi="Comic Sans MS" w:cs="Helvetica-Bold"/>
                <w:bCs/>
                <w:sz w:val="16"/>
                <w:szCs w:val="16"/>
              </w:rPr>
              <w:t xml:space="preserve"> remettre à la fin des travaux</w:t>
            </w:r>
            <w:r w:rsidR="00B44349">
              <w:rPr>
                <w:rFonts w:ascii="Comic Sans MS" w:hAnsi="Comic Sans MS" w:cs="Helvetica-Bold"/>
                <w:bCs/>
                <w:sz w:val="16"/>
                <w:szCs w:val="16"/>
              </w:rPr>
              <w:t>:</w:t>
            </w:r>
          </w:p>
          <w:p w:rsidR="00B44349" w:rsidRPr="00BB1FBD" w:rsidRDefault="00BA138B" w:rsidP="00BB1FBD">
            <w:pPr>
              <w:pStyle w:val="Corpsdetexte"/>
              <w:numPr>
                <w:ilvl w:val="0"/>
                <w:numId w:val="23"/>
              </w:numPr>
              <w:rPr>
                <w:rFonts w:ascii="Comic Sans MS" w:eastAsia="Calibri" w:hAnsi="Comic Sans MS" w:cs="Arial"/>
                <w:iCs/>
                <w:sz w:val="16"/>
                <w:szCs w:val="16"/>
                <w:lang w:eastAsia="en-US"/>
              </w:rPr>
            </w:pPr>
            <w:r>
              <w:rPr>
                <w:rFonts w:ascii="Comic Sans MS" w:eastAsia="Calibri" w:hAnsi="Comic Sans MS" w:cs="Arial"/>
                <w:iCs/>
                <w:sz w:val="16"/>
                <w:szCs w:val="16"/>
                <w:lang w:eastAsia="en-US"/>
              </w:rPr>
              <w:t>Cinq (05) rapports finaux d</w:t>
            </w:r>
            <w:r w:rsidR="00FB022B">
              <w:rPr>
                <w:rFonts w:ascii="Comic Sans MS" w:eastAsia="Calibri" w:hAnsi="Comic Sans MS" w:cs="Arial"/>
                <w:iCs/>
                <w:sz w:val="16"/>
                <w:szCs w:val="16"/>
                <w:lang w:eastAsia="en-US"/>
              </w:rPr>
              <w:t>u</w:t>
            </w:r>
            <w:r>
              <w:rPr>
                <w:rFonts w:ascii="Comic Sans MS" w:eastAsia="Calibri" w:hAnsi="Comic Sans MS" w:cs="Arial"/>
                <w:iCs/>
                <w:sz w:val="16"/>
                <w:szCs w:val="16"/>
                <w:lang w:eastAsia="en-US"/>
              </w:rPr>
              <w:t xml:space="preserve"> </w:t>
            </w:r>
            <w:r w:rsidR="00FB022B">
              <w:rPr>
                <w:rFonts w:ascii="Comic Sans MS" w:eastAsia="Calibri" w:hAnsi="Comic Sans MS" w:cs="Arial"/>
                <w:iCs/>
                <w:sz w:val="16"/>
                <w:szCs w:val="16"/>
                <w:lang w:eastAsia="en-US"/>
              </w:rPr>
              <w:t>projet</w:t>
            </w:r>
            <w:r>
              <w:rPr>
                <w:rFonts w:ascii="Comic Sans MS" w:eastAsia="Calibri" w:hAnsi="Comic Sans MS" w:cs="Arial"/>
                <w:iCs/>
                <w:sz w:val="16"/>
                <w:szCs w:val="16"/>
                <w:lang w:eastAsia="en-US"/>
              </w:rPr>
              <w:t xml:space="preserve"> de </w:t>
            </w:r>
            <w:r w:rsidR="00FB022B">
              <w:rPr>
                <w:rFonts w:ascii="Comic Sans MS" w:eastAsia="Calibri" w:hAnsi="Comic Sans MS" w:cs="Arial"/>
                <w:iCs/>
                <w:sz w:val="16"/>
                <w:szCs w:val="16"/>
                <w:lang w:eastAsia="en-US"/>
              </w:rPr>
              <w:t>création de lotissement</w:t>
            </w:r>
            <w:r w:rsidR="00BB1FBD">
              <w:rPr>
                <w:rFonts w:ascii="Comic Sans MS" w:eastAsia="Calibri" w:hAnsi="Comic Sans MS" w:cs="Arial"/>
                <w:iCs/>
                <w:sz w:val="16"/>
                <w:szCs w:val="16"/>
                <w:lang w:eastAsia="en-US"/>
              </w:rPr>
              <w:t xml:space="preserve"> où deux</w:t>
            </w:r>
            <w:r>
              <w:rPr>
                <w:rFonts w:ascii="Comic Sans MS" w:eastAsia="Calibri" w:hAnsi="Comic Sans MS" w:cs="Arial"/>
                <w:iCs/>
                <w:sz w:val="16"/>
                <w:szCs w:val="16"/>
                <w:lang w:eastAsia="en-US"/>
              </w:rPr>
              <w:t xml:space="preserve"> (02) </w:t>
            </w:r>
            <w:r w:rsidR="00BB1FBD">
              <w:rPr>
                <w:rFonts w:ascii="Comic Sans MS" w:eastAsia="Calibri" w:hAnsi="Comic Sans MS" w:cs="Arial"/>
                <w:iCs/>
                <w:sz w:val="16"/>
                <w:szCs w:val="16"/>
                <w:lang w:eastAsia="en-US"/>
              </w:rPr>
              <w:t xml:space="preserve">exemplaires </w:t>
            </w:r>
            <w:r>
              <w:rPr>
                <w:rFonts w:ascii="Comic Sans MS" w:eastAsia="Calibri" w:hAnsi="Comic Sans MS" w:cs="Arial"/>
                <w:iCs/>
                <w:sz w:val="16"/>
                <w:szCs w:val="16"/>
                <w:lang w:eastAsia="en-US"/>
              </w:rPr>
              <w:t>seront transmis au MINDCAF/Ydé </w:t>
            </w:r>
            <w:r w:rsidR="00BB1FBD">
              <w:rPr>
                <w:rFonts w:ascii="Comic Sans MS" w:eastAsia="Calibri" w:hAnsi="Comic Sans MS" w:cs="Arial"/>
                <w:iCs/>
                <w:sz w:val="16"/>
                <w:szCs w:val="16"/>
                <w:lang w:eastAsia="en-US"/>
              </w:rPr>
              <w:t>pour obtention de la Déclaration d’Utilité Publique</w:t>
            </w:r>
            <w:r>
              <w:rPr>
                <w:rFonts w:ascii="Comic Sans MS" w:eastAsia="Calibri" w:hAnsi="Comic Sans MS" w:cs="Arial"/>
                <w:iCs/>
                <w:sz w:val="16"/>
                <w:szCs w:val="16"/>
                <w:lang w:eastAsia="en-US"/>
              </w:rPr>
              <w:t>;</w:t>
            </w:r>
          </w:p>
        </w:tc>
      </w:tr>
      <w:tr w:rsidR="005A48C1" w:rsidRPr="005A48C1" w:rsidTr="00D7040B">
        <w:tc>
          <w:tcPr>
            <w:tcW w:w="1137" w:type="dxa"/>
            <w:vAlign w:val="center"/>
          </w:tcPr>
          <w:p w:rsidR="005A48C1" w:rsidRPr="005A48C1" w:rsidRDefault="005A48C1" w:rsidP="00D7040B">
            <w:pPr>
              <w:autoSpaceDE w:val="0"/>
              <w:autoSpaceDN w:val="0"/>
              <w:adjustRightInd w:val="0"/>
              <w:spacing w:after="120" w:line="240" w:lineRule="auto"/>
              <w:jc w:val="center"/>
              <w:rPr>
                <w:rFonts w:ascii="Comic Sans MS" w:hAnsi="Comic Sans MS" w:cs="Helvetica-Bold"/>
                <w:bCs/>
                <w:sz w:val="16"/>
                <w:szCs w:val="16"/>
              </w:rPr>
            </w:pPr>
            <w:r w:rsidRPr="005A48C1">
              <w:rPr>
                <w:rFonts w:ascii="Comic Sans MS" w:hAnsi="Comic Sans MS" w:cs="Helvetica-Bold"/>
                <w:bCs/>
                <w:sz w:val="16"/>
                <w:szCs w:val="16"/>
              </w:rPr>
              <w:t>4.4</w:t>
            </w:r>
          </w:p>
        </w:tc>
        <w:tc>
          <w:tcPr>
            <w:tcW w:w="9920" w:type="dxa"/>
            <w:vAlign w:val="center"/>
          </w:tcPr>
          <w:p w:rsidR="005A48C1" w:rsidRPr="005A48C1" w:rsidRDefault="005A48C1" w:rsidP="00D7040B">
            <w:pPr>
              <w:autoSpaceDE w:val="0"/>
              <w:autoSpaceDN w:val="0"/>
              <w:adjustRightInd w:val="0"/>
              <w:spacing w:after="120" w:line="240" w:lineRule="auto"/>
              <w:rPr>
                <w:rFonts w:ascii="Comic Sans MS" w:hAnsi="Comic Sans MS" w:cs="Helvetica-Bold"/>
                <w:b/>
                <w:bCs/>
                <w:sz w:val="16"/>
                <w:szCs w:val="16"/>
              </w:rPr>
            </w:pPr>
            <w:r w:rsidRPr="005A48C1">
              <w:rPr>
                <w:rFonts w:ascii="Comic Sans MS" w:hAnsi="Comic Sans MS" w:cs="Helvetica-Bold"/>
                <w:bCs/>
                <w:sz w:val="16"/>
                <w:szCs w:val="16"/>
              </w:rPr>
              <w:t>Adresse de soumission des propositions :</w:t>
            </w:r>
            <w:r w:rsidRPr="005A48C1">
              <w:rPr>
                <w:rFonts w:ascii="Comic Sans MS" w:hAnsi="Comic Sans MS"/>
                <w:sz w:val="16"/>
                <w:szCs w:val="16"/>
              </w:rPr>
              <w:t xml:space="preserve"> </w:t>
            </w:r>
            <w:r w:rsidRPr="005A48C1">
              <w:rPr>
                <w:rFonts w:ascii="Comic Sans MS" w:hAnsi="Comic Sans MS" w:cs="Helvetica-Bold"/>
                <w:b/>
                <w:bCs/>
                <w:sz w:val="16"/>
                <w:szCs w:val="16"/>
              </w:rPr>
              <w:t>Secrétariat</w:t>
            </w:r>
            <w:r w:rsidR="000C56FA" w:rsidRPr="0032107F">
              <w:rPr>
                <w:rFonts w:ascii="Comic Sans MS" w:hAnsi="Comic Sans MS"/>
                <w:sz w:val="16"/>
                <w:szCs w:val="16"/>
              </w:rPr>
              <w:t xml:space="preserve"> </w:t>
            </w:r>
            <w:r w:rsidR="000C56FA" w:rsidRPr="000C56FA">
              <w:rPr>
                <w:rFonts w:ascii="Comic Sans MS" w:hAnsi="Comic Sans MS"/>
                <w:b/>
                <w:sz w:val="16"/>
                <w:szCs w:val="16"/>
              </w:rPr>
              <w:t xml:space="preserve">de Monsieur le Maire de </w:t>
            </w:r>
            <w:r w:rsidR="00E364C8">
              <w:rPr>
                <w:rFonts w:ascii="Comic Sans MS" w:hAnsi="Comic Sans MS"/>
                <w:b/>
                <w:sz w:val="16"/>
                <w:szCs w:val="16"/>
              </w:rPr>
              <w:t>DIANG</w:t>
            </w:r>
            <w:r w:rsidR="000C56FA" w:rsidRPr="000C56FA">
              <w:rPr>
                <w:rFonts w:ascii="Comic Sans MS" w:hAnsi="Comic Sans MS"/>
                <w:b/>
                <w:sz w:val="16"/>
                <w:szCs w:val="16"/>
              </w:rPr>
              <w:t xml:space="preserve">  à </w:t>
            </w:r>
            <w:r w:rsidR="00E364C8">
              <w:rPr>
                <w:rFonts w:ascii="Comic Sans MS" w:hAnsi="Comic Sans MS"/>
                <w:b/>
                <w:sz w:val="16"/>
                <w:szCs w:val="16"/>
              </w:rPr>
              <w:t>DIANG</w:t>
            </w:r>
            <w:r w:rsidRPr="005A48C1">
              <w:rPr>
                <w:rFonts w:ascii="Comic Sans MS" w:hAnsi="Comic Sans MS" w:cs="Helvetica-Bold"/>
                <w:b/>
                <w:bCs/>
                <w:sz w:val="16"/>
                <w:szCs w:val="16"/>
              </w:rPr>
              <w:t>, BP</w:t>
            </w:r>
            <w:r w:rsidR="00B44349">
              <w:rPr>
                <w:rFonts w:ascii="Comic Sans MS" w:hAnsi="Comic Sans MS" w:cs="Helvetica-Bold"/>
                <w:b/>
                <w:bCs/>
                <w:sz w:val="16"/>
                <w:szCs w:val="16"/>
              </w:rPr>
              <w:t>………………</w:t>
            </w:r>
            <w:r w:rsidRPr="005A48C1">
              <w:rPr>
                <w:rFonts w:ascii="Comic Sans MS" w:hAnsi="Comic Sans MS" w:cs="Helvetica-Bold"/>
                <w:b/>
                <w:bCs/>
                <w:sz w:val="16"/>
                <w:szCs w:val="16"/>
              </w:rPr>
              <w:t xml:space="preserve"> </w:t>
            </w:r>
            <w:r w:rsidR="003D7BC0">
              <w:rPr>
                <w:rFonts w:ascii="Comic Sans MS" w:hAnsi="Comic Sans MS" w:cs="Helvetica-Bold"/>
                <w:b/>
                <w:bCs/>
                <w:sz w:val="16"/>
                <w:szCs w:val="16"/>
              </w:rPr>
              <w:t>B</w:t>
            </w:r>
            <w:r w:rsidR="000C56FA">
              <w:rPr>
                <w:rFonts w:ascii="Comic Sans MS" w:hAnsi="Comic Sans MS" w:cs="Helvetica-Bold"/>
                <w:b/>
                <w:bCs/>
                <w:sz w:val="16"/>
                <w:szCs w:val="16"/>
              </w:rPr>
              <w:t>bo</w:t>
            </w:r>
          </w:p>
          <w:p w:rsidR="005A48C1" w:rsidRPr="005A48C1" w:rsidRDefault="005A48C1" w:rsidP="00D7040B">
            <w:pPr>
              <w:spacing w:after="0" w:line="240" w:lineRule="auto"/>
              <w:jc w:val="both"/>
              <w:rPr>
                <w:rFonts w:ascii="Comic Sans MS" w:hAnsi="Comic Sans MS" w:cs="Helvetica-Bold"/>
                <w:b/>
                <w:bCs/>
                <w:sz w:val="16"/>
                <w:szCs w:val="16"/>
              </w:rPr>
            </w:pPr>
            <w:r w:rsidRPr="005A48C1">
              <w:rPr>
                <w:rFonts w:ascii="Comic Sans MS" w:hAnsi="Comic Sans MS" w:cs="Helvetica-Bold"/>
                <w:bCs/>
                <w:sz w:val="16"/>
                <w:szCs w:val="16"/>
              </w:rPr>
              <w:t xml:space="preserve">Renseignements à ajouter sur l’enveloppe extérieure : </w:t>
            </w:r>
            <w:r w:rsidRPr="005A48C1">
              <w:rPr>
                <w:rFonts w:ascii="Comic Sans MS" w:hAnsi="Comic Sans MS" w:cs="Helvetica-Bold"/>
                <w:b/>
                <w:bCs/>
                <w:sz w:val="16"/>
                <w:szCs w:val="16"/>
              </w:rPr>
              <w:t xml:space="preserve">Avis d’Appel d’Offres </w:t>
            </w:r>
            <w:r w:rsidR="003D7BC0">
              <w:rPr>
                <w:rFonts w:ascii="Comic Sans MS" w:hAnsi="Comic Sans MS" w:cs="Helvetica-Bold"/>
                <w:b/>
                <w:bCs/>
                <w:sz w:val="16"/>
                <w:szCs w:val="16"/>
              </w:rPr>
              <w:t>Restreint en Procédure d’Urgence</w:t>
            </w:r>
            <w:r w:rsidRPr="005A48C1">
              <w:rPr>
                <w:rFonts w:ascii="Comic Sans MS" w:hAnsi="Comic Sans MS" w:cs="Helvetica-Bold"/>
                <w:b/>
                <w:bCs/>
                <w:sz w:val="16"/>
                <w:szCs w:val="16"/>
              </w:rPr>
              <w:t xml:space="preserve"> N°______</w:t>
            </w:r>
            <w:r w:rsidR="00B44349">
              <w:rPr>
                <w:rFonts w:ascii="Comic Sans MS" w:hAnsi="Comic Sans MS" w:cs="Helvetica-Bold"/>
                <w:b/>
                <w:bCs/>
                <w:sz w:val="16"/>
                <w:szCs w:val="16"/>
              </w:rPr>
              <w:t>___</w:t>
            </w:r>
            <w:r w:rsidRPr="005A48C1">
              <w:rPr>
                <w:rFonts w:ascii="Comic Sans MS" w:hAnsi="Comic Sans MS" w:cs="Helvetica-Bold"/>
                <w:b/>
                <w:bCs/>
                <w:sz w:val="16"/>
                <w:szCs w:val="16"/>
              </w:rPr>
              <w:t>__ /AO</w:t>
            </w:r>
            <w:r w:rsidR="00AE7854">
              <w:rPr>
                <w:rFonts w:ascii="Comic Sans MS" w:hAnsi="Comic Sans MS" w:cs="Helvetica-Bold"/>
                <w:b/>
                <w:bCs/>
                <w:sz w:val="16"/>
                <w:szCs w:val="16"/>
              </w:rPr>
              <w:t>NR</w:t>
            </w:r>
            <w:r w:rsidRPr="005A48C1">
              <w:rPr>
                <w:rFonts w:ascii="Comic Sans MS" w:hAnsi="Comic Sans MS" w:cs="Helvetica-Bold"/>
                <w:b/>
                <w:bCs/>
                <w:sz w:val="16"/>
                <w:szCs w:val="16"/>
              </w:rPr>
              <w:t>/</w:t>
            </w:r>
            <w:r w:rsidR="000C56FA">
              <w:rPr>
                <w:rFonts w:ascii="Comic Sans MS" w:hAnsi="Comic Sans MS" w:cs="Helvetica-Bold"/>
                <w:b/>
                <w:bCs/>
                <w:sz w:val="16"/>
                <w:szCs w:val="16"/>
              </w:rPr>
              <w:t>C.</w:t>
            </w:r>
            <w:r w:rsidR="008D2E2C">
              <w:rPr>
                <w:rFonts w:ascii="Comic Sans MS" w:hAnsi="Comic Sans MS" w:cs="Helvetica-Bold"/>
                <w:b/>
                <w:bCs/>
                <w:sz w:val="16"/>
                <w:szCs w:val="16"/>
              </w:rPr>
              <w:t>DG</w:t>
            </w:r>
            <w:r w:rsidR="00B33D9F">
              <w:rPr>
                <w:rFonts w:ascii="Comic Sans MS" w:hAnsi="Comic Sans MS" w:cs="Helvetica-Bold"/>
                <w:b/>
                <w:bCs/>
                <w:sz w:val="16"/>
                <w:szCs w:val="16"/>
              </w:rPr>
              <w:t>/</w:t>
            </w:r>
            <w:r w:rsidRPr="005A48C1">
              <w:rPr>
                <w:rFonts w:ascii="Comic Sans MS" w:hAnsi="Comic Sans MS" w:cs="Helvetica-Bold"/>
                <w:b/>
                <w:bCs/>
                <w:sz w:val="16"/>
                <w:szCs w:val="16"/>
              </w:rPr>
              <w:t>C</w:t>
            </w:r>
            <w:r w:rsidR="000C56FA">
              <w:rPr>
                <w:rFonts w:ascii="Comic Sans MS" w:hAnsi="Comic Sans MS" w:cs="Helvetica-Bold"/>
                <w:b/>
                <w:bCs/>
                <w:sz w:val="16"/>
                <w:szCs w:val="16"/>
              </w:rPr>
              <w:t>I</w:t>
            </w:r>
            <w:r w:rsidRPr="005A48C1">
              <w:rPr>
                <w:rFonts w:ascii="Comic Sans MS" w:hAnsi="Comic Sans MS" w:cs="Helvetica-Bold"/>
                <w:b/>
                <w:bCs/>
                <w:sz w:val="16"/>
                <w:szCs w:val="16"/>
              </w:rPr>
              <w:t>PM/</w:t>
            </w:r>
            <w:r w:rsidR="006E337F">
              <w:rPr>
                <w:rFonts w:ascii="Comic Sans MS" w:hAnsi="Comic Sans MS" w:cs="Helvetica-Bold"/>
                <w:b/>
                <w:bCs/>
                <w:sz w:val="16"/>
                <w:szCs w:val="16"/>
              </w:rPr>
              <w:t>20</w:t>
            </w:r>
            <w:r w:rsidR="008D2E2C">
              <w:rPr>
                <w:rFonts w:ascii="Comic Sans MS" w:hAnsi="Comic Sans MS" w:cs="Helvetica-Bold"/>
                <w:b/>
                <w:bCs/>
                <w:sz w:val="16"/>
                <w:szCs w:val="16"/>
              </w:rPr>
              <w:t>22</w:t>
            </w:r>
            <w:r w:rsidRPr="005A48C1">
              <w:rPr>
                <w:rFonts w:ascii="Comic Sans MS" w:hAnsi="Comic Sans MS" w:cs="Helvetica-Bold"/>
                <w:b/>
                <w:bCs/>
                <w:sz w:val="16"/>
                <w:szCs w:val="16"/>
              </w:rPr>
              <w:t xml:space="preserve"> du </w:t>
            </w:r>
            <w:r w:rsidR="008D2E2C">
              <w:rPr>
                <w:rFonts w:ascii="Comic Sans MS" w:hAnsi="Comic Sans MS" w:cs="Helvetica-Bold"/>
                <w:b/>
                <w:bCs/>
                <w:sz w:val="16"/>
                <w:szCs w:val="16"/>
              </w:rPr>
              <w:t>16</w:t>
            </w:r>
            <w:r w:rsidR="00CD2FF0">
              <w:rPr>
                <w:rFonts w:ascii="Comic Sans MS" w:hAnsi="Comic Sans MS" w:cs="Helvetica-Bold"/>
                <w:b/>
                <w:bCs/>
                <w:sz w:val="16"/>
                <w:szCs w:val="16"/>
              </w:rPr>
              <w:t>/0</w:t>
            </w:r>
            <w:r w:rsidR="008D2E2C">
              <w:rPr>
                <w:rFonts w:ascii="Comic Sans MS" w:hAnsi="Comic Sans MS" w:cs="Helvetica-Bold"/>
                <w:b/>
                <w:bCs/>
                <w:sz w:val="16"/>
                <w:szCs w:val="16"/>
              </w:rPr>
              <w:t>9</w:t>
            </w:r>
            <w:r w:rsidR="00CD2FF0">
              <w:rPr>
                <w:rFonts w:ascii="Comic Sans MS" w:hAnsi="Comic Sans MS" w:cs="Helvetica-Bold"/>
                <w:b/>
                <w:bCs/>
                <w:sz w:val="16"/>
                <w:szCs w:val="16"/>
              </w:rPr>
              <w:t>/20</w:t>
            </w:r>
            <w:r w:rsidR="008D2E2C">
              <w:rPr>
                <w:rFonts w:ascii="Comic Sans MS" w:hAnsi="Comic Sans MS" w:cs="Helvetica-Bold"/>
                <w:b/>
                <w:bCs/>
                <w:sz w:val="16"/>
                <w:szCs w:val="16"/>
              </w:rPr>
              <w:t>22</w:t>
            </w:r>
            <w:r w:rsidRPr="005A48C1">
              <w:rPr>
                <w:rFonts w:ascii="Comic Sans MS" w:hAnsi="Comic Sans MS" w:cs="Helvetica-Bold"/>
                <w:b/>
                <w:bCs/>
                <w:sz w:val="16"/>
                <w:szCs w:val="16"/>
              </w:rPr>
              <w:t xml:space="preserve"> POUR LA </w:t>
            </w:r>
            <w:r w:rsidR="008D2E2C" w:rsidRPr="008701A3">
              <w:rPr>
                <w:rFonts w:ascii="Comic Sans MS" w:hAnsi="Comic Sans MS"/>
                <w:b/>
                <w:sz w:val="16"/>
                <w:szCs w:val="16"/>
              </w:rPr>
              <w:t>Pour les travaux de viabilisation des lotissements communaux dans la commune de Diang</w:t>
            </w:r>
            <w:r w:rsidR="00BB1FBD">
              <w:rPr>
                <w:rFonts w:ascii="Comic Sans MS" w:hAnsi="Comic Sans MS" w:cs="Helvetica-Bold"/>
                <w:b/>
                <w:bCs/>
                <w:sz w:val="16"/>
                <w:szCs w:val="16"/>
              </w:rPr>
              <w:t>.</w:t>
            </w:r>
          </w:p>
          <w:p w:rsidR="005A48C1" w:rsidRPr="005A48C1" w:rsidRDefault="005A48C1" w:rsidP="00D7040B">
            <w:pPr>
              <w:spacing w:after="0" w:line="240" w:lineRule="auto"/>
              <w:jc w:val="both"/>
              <w:rPr>
                <w:rFonts w:ascii="Comic Sans MS" w:hAnsi="Comic Sans MS" w:cs="Helvetica-Bold"/>
                <w:bCs/>
                <w:sz w:val="16"/>
                <w:szCs w:val="16"/>
              </w:rPr>
            </w:pPr>
            <w:r w:rsidRPr="005A48C1">
              <w:rPr>
                <w:rFonts w:ascii="Comic Sans MS" w:hAnsi="Comic Sans MS" w:cs="Helvetica-Bold"/>
                <w:b/>
                <w:bCs/>
                <w:sz w:val="16"/>
                <w:szCs w:val="16"/>
              </w:rPr>
              <w:t xml:space="preserve"> « A N’OUVRIR QU’EN SEANCE DE DEPOUILLEMENT »</w:t>
            </w:r>
            <w:r w:rsidRPr="005A48C1">
              <w:rPr>
                <w:rFonts w:ascii="Comic Sans MS" w:hAnsi="Comic Sans MS" w:cs="Helvetica-Bold"/>
                <w:bCs/>
                <w:color w:val="FF0000"/>
                <w:sz w:val="16"/>
                <w:szCs w:val="16"/>
              </w:rPr>
              <w:t xml:space="preserve"> </w:t>
            </w:r>
          </w:p>
        </w:tc>
      </w:tr>
      <w:tr w:rsidR="005A48C1" w:rsidRPr="005A48C1" w:rsidTr="003E4721">
        <w:trPr>
          <w:trHeight w:val="6943"/>
        </w:trPr>
        <w:tc>
          <w:tcPr>
            <w:tcW w:w="1137" w:type="dxa"/>
            <w:vAlign w:val="center"/>
          </w:tcPr>
          <w:p w:rsidR="005A48C1" w:rsidRPr="005A48C1" w:rsidRDefault="005A48C1" w:rsidP="00D7040B">
            <w:pPr>
              <w:autoSpaceDE w:val="0"/>
              <w:autoSpaceDN w:val="0"/>
              <w:adjustRightInd w:val="0"/>
              <w:spacing w:after="0" w:line="240" w:lineRule="auto"/>
              <w:rPr>
                <w:rFonts w:ascii="Comic Sans MS" w:hAnsi="Comic Sans MS" w:cs="Helvetica-Bold"/>
                <w:bCs/>
                <w:sz w:val="16"/>
                <w:szCs w:val="16"/>
              </w:rPr>
            </w:pPr>
            <w:r w:rsidRPr="005A48C1">
              <w:rPr>
                <w:rFonts w:ascii="Comic Sans MS" w:hAnsi="Comic Sans MS" w:cs="Helvetica-Bold"/>
                <w:bCs/>
                <w:sz w:val="16"/>
                <w:szCs w:val="16"/>
              </w:rPr>
              <w:lastRenderedPageBreak/>
              <w:t>4.6.1</w:t>
            </w:r>
          </w:p>
        </w:tc>
        <w:tc>
          <w:tcPr>
            <w:tcW w:w="9920" w:type="dxa"/>
            <w:vAlign w:val="center"/>
          </w:tcPr>
          <w:p w:rsidR="005A48C1" w:rsidRPr="005A48C1" w:rsidRDefault="005A48C1" w:rsidP="00D7040B">
            <w:pPr>
              <w:autoSpaceDE w:val="0"/>
              <w:autoSpaceDN w:val="0"/>
              <w:adjustRightInd w:val="0"/>
              <w:spacing w:after="120" w:line="240" w:lineRule="auto"/>
              <w:rPr>
                <w:rFonts w:ascii="Comic Sans MS" w:hAnsi="Comic Sans MS" w:cs="Helvetica-Bold"/>
                <w:bCs/>
                <w:sz w:val="16"/>
                <w:szCs w:val="16"/>
              </w:rPr>
            </w:pPr>
            <w:r w:rsidRPr="005A48C1">
              <w:rPr>
                <w:rFonts w:ascii="Comic Sans MS" w:hAnsi="Comic Sans MS" w:cs="Helvetica-Bold"/>
                <w:bCs/>
                <w:sz w:val="16"/>
                <w:szCs w:val="16"/>
              </w:rPr>
              <w:t xml:space="preserve">1. </w:t>
            </w:r>
            <w:r w:rsidRPr="005A48C1">
              <w:rPr>
                <w:rFonts w:ascii="Comic Sans MS" w:hAnsi="Comic Sans MS" w:cs="Helvetica-Bold"/>
                <w:b/>
                <w:bCs/>
                <w:sz w:val="16"/>
                <w:szCs w:val="16"/>
              </w:rPr>
              <w:t>Volume 1</w:t>
            </w:r>
            <w:r w:rsidRPr="005A48C1">
              <w:rPr>
                <w:rFonts w:ascii="Comic Sans MS" w:hAnsi="Comic Sans MS" w:cs="Helvetica-Bold"/>
                <w:bCs/>
                <w:sz w:val="16"/>
                <w:szCs w:val="16"/>
              </w:rPr>
              <w:t xml:space="preserve"> : </w:t>
            </w:r>
            <w:r w:rsidRPr="00B44349">
              <w:rPr>
                <w:rFonts w:ascii="Comic Sans MS" w:hAnsi="Comic Sans MS" w:cs="Helvetica-Bold"/>
                <w:b/>
                <w:bCs/>
                <w:sz w:val="16"/>
                <w:szCs w:val="16"/>
              </w:rPr>
              <w:t>le dossier administratif contiendra les pièces suivantes :</w:t>
            </w:r>
          </w:p>
          <w:p w:rsidR="005A48C1" w:rsidRPr="005A48C1" w:rsidRDefault="00B44349" w:rsidP="00D7040B">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Bold"/>
                <w:bCs/>
                <w:sz w:val="16"/>
                <w:szCs w:val="16"/>
              </w:rPr>
              <w:t>a.</w:t>
            </w:r>
            <w:r w:rsidRPr="005A48C1">
              <w:rPr>
                <w:rFonts w:ascii="Comic Sans MS" w:hAnsi="Comic Sans MS" w:cs="Helvetica"/>
                <w:sz w:val="16"/>
                <w:szCs w:val="16"/>
              </w:rPr>
              <w:t xml:space="preserve"> </w:t>
            </w:r>
            <w:r w:rsidR="00CD2FF0" w:rsidRPr="00495E06">
              <w:rPr>
                <w:rFonts w:ascii="Calibri" w:hAnsi="Calibri" w:cs="Calibri"/>
                <w:sz w:val="21"/>
                <w:szCs w:val="21"/>
              </w:rPr>
              <w:t>Une déclaration d’intention de soumissionner</w:t>
            </w:r>
            <w:r w:rsidR="00CD2FF0">
              <w:rPr>
                <w:rFonts w:ascii="Calibri" w:hAnsi="Calibri" w:cs="Calibri"/>
                <w:sz w:val="21"/>
                <w:szCs w:val="21"/>
              </w:rPr>
              <w:t xml:space="preserve"> </w:t>
            </w:r>
            <w:r w:rsidR="00CD2FF0" w:rsidRPr="00495E06">
              <w:rPr>
                <w:rFonts w:ascii="Calibri" w:hAnsi="Calibri" w:cs="Calibri"/>
                <w:sz w:val="21"/>
                <w:szCs w:val="21"/>
              </w:rPr>
              <w:t>selon le modèle en annexe, timbrée au tarif en vigueur, datée, signée et</w:t>
            </w:r>
            <w:r w:rsidR="00CD2FF0">
              <w:rPr>
                <w:rFonts w:ascii="Calibri" w:hAnsi="Calibri" w:cs="Calibri"/>
                <w:sz w:val="21"/>
                <w:szCs w:val="21"/>
              </w:rPr>
              <w:t xml:space="preserve"> </w:t>
            </w:r>
            <w:r w:rsidR="00CD2FF0" w:rsidRPr="00495E06">
              <w:rPr>
                <w:rFonts w:ascii="Calibri" w:hAnsi="Calibri" w:cs="Calibri"/>
                <w:sz w:val="21"/>
                <w:szCs w:val="21"/>
              </w:rPr>
              <w:t>précisant l’identité du représentant du Cocontractant soumissionnaire, la raison sociale, la boîte postale et la localisation géographique du siège social </w:t>
            </w:r>
            <w:r w:rsidR="00CD2FF0" w:rsidRPr="005A48C1">
              <w:rPr>
                <w:rFonts w:ascii="Comic Sans MS" w:hAnsi="Comic Sans MS" w:cs="Helvetica"/>
                <w:sz w:val="16"/>
                <w:szCs w:val="16"/>
              </w:rPr>
              <w:t xml:space="preserve"> </w:t>
            </w:r>
          </w:p>
          <w:p w:rsidR="005A48C1" w:rsidRPr="005A48C1" w:rsidRDefault="005A48C1" w:rsidP="00D7040B">
            <w:pPr>
              <w:autoSpaceDE w:val="0"/>
              <w:autoSpaceDN w:val="0"/>
              <w:adjustRightInd w:val="0"/>
              <w:spacing w:after="120" w:line="240" w:lineRule="auto"/>
              <w:ind w:left="33"/>
              <w:rPr>
                <w:rFonts w:ascii="Comic Sans MS" w:hAnsi="Comic Sans MS" w:cs="Helvetica"/>
                <w:sz w:val="16"/>
                <w:szCs w:val="16"/>
              </w:rPr>
            </w:pPr>
            <w:r w:rsidRPr="005A48C1">
              <w:rPr>
                <w:rFonts w:ascii="Comic Sans MS" w:hAnsi="Comic Sans MS" w:cs="Helvetica"/>
                <w:sz w:val="16"/>
                <w:szCs w:val="16"/>
              </w:rPr>
              <w:t>b.</w:t>
            </w:r>
            <w:r w:rsidR="00B44349">
              <w:rPr>
                <w:rFonts w:ascii="Comic Sans MS" w:hAnsi="Comic Sans MS" w:cs="Helvetica"/>
                <w:sz w:val="16"/>
                <w:szCs w:val="16"/>
              </w:rPr>
              <w:t xml:space="preserve"> </w:t>
            </w:r>
            <w:r w:rsidRPr="005A48C1">
              <w:rPr>
                <w:rFonts w:ascii="Comic Sans MS" w:hAnsi="Comic Sans MS" w:cs="Helvetica"/>
                <w:sz w:val="16"/>
                <w:szCs w:val="16"/>
              </w:rPr>
              <w:t>Une attestation de domiciliation bancaire du soumissionnaire, délivrée par une banque agréée par le Ministère des Finances du Cameroun ou par une banque de premier ordre à l'étranger ;</w:t>
            </w:r>
          </w:p>
          <w:p w:rsidR="005A48C1" w:rsidRPr="005A48C1" w:rsidRDefault="005A48C1" w:rsidP="00D7040B">
            <w:pPr>
              <w:autoSpaceDE w:val="0"/>
              <w:autoSpaceDN w:val="0"/>
              <w:adjustRightInd w:val="0"/>
              <w:spacing w:after="0" w:line="240" w:lineRule="auto"/>
              <w:rPr>
                <w:rFonts w:ascii="Comic Sans MS" w:hAnsi="Comic Sans MS" w:cs="Helvetica"/>
                <w:sz w:val="16"/>
                <w:szCs w:val="16"/>
              </w:rPr>
            </w:pPr>
          </w:p>
          <w:p w:rsidR="005A48C1" w:rsidRPr="005A48C1" w:rsidRDefault="005A48C1" w:rsidP="00D7040B">
            <w:pPr>
              <w:autoSpaceDE w:val="0"/>
              <w:autoSpaceDN w:val="0"/>
              <w:adjustRightInd w:val="0"/>
              <w:spacing w:after="120" w:line="240" w:lineRule="auto"/>
              <w:ind w:left="33"/>
              <w:rPr>
                <w:rFonts w:ascii="Comic Sans MS" w:hAnsi="Comic Sans MS" w:cs="Helvetica"/>
                <w:sz w:val="16"/>
                <w:szCs w:val="16"/>
              </w:rPr>
            </w:pPr>
            <w:r w:rsidRPr="005A48C1">
              <w:rPr>
                <w:rFonts w:ascii="Comic Sans MS" w:hAnsi="Comic Sans MS" w:cs="Helvetica"/>
                <w:sz w:val="16"/>
                <w:szCs w:val="16"/>
              </w:rPr>
              <w:t>c .La quittance d’achat du Dossier d’Appel d’Offres ;</w:t>
            </w:r>
          </w:p>
          <w:p w:rsidR="005A48C1" w:rsidRPr="005A48C1" w:rsidRDefault="005A48C1" w:rsidP="00D7040B">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B92003">
            <w:pPr>
              <w:pStyle w:val="Paragraphedeliste"/>
              <w:numPr>
                <w:ilvl w:val="0"/>
                <w:numId w:val="12"/>
              </w:numPr>
              <w:autoSpaceDE w:val="0"/>
              <w:autoSpaceDN w:val="0"/>
              <w:adjustRightInd w:val="0"/>
              <w:spacing w:after="120" w:line="240" w:lineRule="auto"/>
              <w:rPr>
                <w:rFonts w:ascii="Comic Sans MS" w:hAnsi="Comic Sans MS" w:cs="Helvetica"/>
                <w:sz w:val="16"/>
                <w:szCs w:val="16"/>
              </w:rPr>
            </w:pPr>
            <w:r w:rsidRPr="005A48C1">
              <w:rPr>
                <w:rFonts w:ascii="Comic Sans MS" w:hAnsi="Comic Sans MS" w:cs="Helvetica"/>
                <w:sz w:val="16"/>
                <w:szCs w:val="16"/>
              </w:rPr>
              <w:t>La caution de soumission (suivant modèle joint) d’un montant de :</w:t>
            </w:r>
          </w:p>
          <w:p w:rsidR="005A48C1" w:rsidRPr="005A48C1" w:rsidRDefault="008D2E2C" w:rsidP="00D7040B">
            <w:pPr>
              <w:pStyle w:val="Paragraphedeliste"/>
              <w:autoSpaceDE w:val="0"/>
              <w:autoSpaceDN w:val="0"/>
              <w:adjustRightInd w:val="0"/>
              <w:spacing w:after="120" w:line="240" w:lineRule="auto"/>
              <w:ind w:left="317"/>
              <w:rPr>
                <w:rFonts w:ascii="Comic Sans MS" w:hAnsi="Comic Sans MS" w:cs="Helvetica"/>
                <w:sz w:val="16"/>
                <w:szCs w:val="16"/>
              </w:rPr>
            </w:pPr>
            <w:r>
              <w:rPr>
                <w:rFonts w:ascii="Comic Sans MS" w:hAnsi="Comic Sans MS" w:cs="Helvetica"/>
                <w:sz w:val="16"/>
                <w:szCs w:val="16"/>
              </w:rPr>
              <w:t>Sept</w:t>
            </w:r>
            <w:r w:rsidR="001E2533">
              <w:rPr>
                <w:rFonts w:ascii="Comic Sans MS" w:hAnsi="Comic Sans MS" w:cs="Helvetica"/>
                <w:sz w:val="16"/>
                <w:szCs w:val="16"/>
              </w:rPr>
              <w:t xml:space="preserve"> </w:t>
            </w:r>
            <w:r w:rsidR="00B33D9F">
              <w:rPr>
                <w:rFonts w:ascii="Comic Sans MS" w:hAnsi="Comic Sans MS" w:cs="Helvetica"/>
                <w:sz w:val="16"/>
                <w:szCs w:val="16"/>
              </w:rPr>
              <w:t>Cent</w:t>
            </w:r>
            <w:r>
              <w:rPr>
                <w:rFonts w:ascii="Comic Sans MS" w:hAnsi="Comic Sans MS" w:cs="Helvetica"/>
                <w:sz w:val="16"/>
                <w:szCs w:val="16"/>
              </w:rPr>
              <w:t xml:space="preserve"> quatre vingt dix</w:t>
            </w:r>
            <w:r w:rsidR="00B33D9F">
              <w:rPr>
                <w:rFonts w:ascii="Comic Sans MS" w:hAnsi="Comic Sans MS" w:cs="Helvetica"/>
                <w:sz w:val="16"/>
                <w:szCs w:val="16"/>
              </w:rPr>
              <w:t xml:space="preserve"> mille </w:t>
            </w:r>
            <w:r w:rsidR="00B33D9F" w:rsidRPr="00BB1FBD">
              <w:rPr>
                <w:rFonts w:ascii="Comic Sans MS" w:hAnsi="Comic Sans MS" w:cs="Helvetica"/>
                <w:sz w:val="16"/>
                <w:szCs w:val="16"/>
                <w:highlight w:val="yellow"/>
              </w:rPr>
              <w:t>(</w:t>
            </w:r>
            <w:r>
              <w:rPr>
                <w:rFonts w:ascii="Comic Sans MS" w:hAnsi="Comic Sans MS" w:cs="Helvetica"/>
                <w:sz w:val="16"/>
                <w:szCs w:val="16"/>
              </w:rPr>
              <w:t>790 000</w:t>
            </w:r>
            <w:r w:rsidR="005A48C1" w:rsidRPr="005A48C1">
              <w:rPr>
                <w:rFonts w:ascii="Comic Sans MS" w:hAnsi="Comic Sans MS" w:cs="Helvetica"/>
                <w:sz w:val="16"/>
                <w:szCs w:val="16"/>
              </w:rPr>
              <w:t>) francs CFA</w:t>
            </w:r>
          </w:p>
          <w:p w:rsidR="005A48C1" w:rsidRPr="005A48C1" w:rsidRDefault="005A48C1" w:rsidP="00D7040B">
            <w:pPr>
              <w:pStyle w:val="Paragraphedeliste"/>
              <w:autoSpaceDE w:val="0"/>
              <w:autoSpaceDN w:val="0"/>
              <w:adjustRightInd w:val="0"/>
              <w:spacing w:after="0" w:line="240" w:lineRule="auto"/>
              <w:ind w:left="317"/>
              <w:rPr>
                <w:rFonts w:ascii="Comic Sans MS" w:hAnsi="Comic Sans MS" w:cs="Helvetica"/>
                <w:sz w:val="16"/>
                <w:szCs w:val="16"/>
              </w:rPr>
            </w:pPr>
          </w:p>
          <w:p w:rsidR="005A48C1" w:rsidRPr="005A48C1" w:rsidRDefault="005A48C1" w:rsidP="00B92003">
            <w:pPr>
              <w:pStyle w:val="Paragraphedeliste"/>
              <w:numPr>
                <w:ilvl w:val="0"/>
                <w:numId w:val="12"/>
              </w:numPr>
              <w:autoSpaceDE w:val="0"/>
              <w:autoSpaceDN w:val="0"/>
              <w:adjustRightInd w:val="0"/>
              <w:spacing w:after="120" w:line="240" w:lineRule="auto"/>
              <w:jc w:val="both"/>
              <w:rPr>
                <w:rFonts w:ascii="Comic Sans MS" w:hAnsi="Comic Sans MS" w:cs="Helvetica"/>
                <w:sz w:val="16"/>
                <w:szCs w:val="16"/>
              </w:rPr>
            </w:pPr>
            <w:r w:rsidRPr="005A48C1">
              <w:rPr>
                <w:rFonts w:ascii="Comic Sans MS" w:hAnsi="Comic Sans MS" w:cs="Helvetica"/>
                <w:sz w:val="16"/>
                <w:szCs w:val="16"/>
              </w:rPr>
              <w:t>Une attestation de non exclusion des marchés publics délivrée par l’ARMP ;</w:t>
            </w:r>
          </w:p>
          <w:p w:rsidR="005A48C1" w:rsidRPr="005A48C1" w:rsidRDefault="005A48C1" w:rsidP="00D7040B">
            <w:pPr>
              <w:pStyle w:val="Paragraphedeliste"/>
              <w:spacing w:after="0" w:line="240" w:lineRule="auto"/>
              <w:rPr>
                <w:rFonts w:ascii="Comic Sans MS" w:hAnsi="Comic Sans MS" w:cs="Helvetica"/>
                <w:sz w:val="16"/>
                <w:szCs w:val="16"/>
              </w:rPr>
            </w:pPr>
          </w:p>
          <w:p w:rsidR="005A48C1" w:rsidRPr="005A48C1" w:rsidRDefault="005A48C1" w:rsidP="00B92003">
            <w:pPr>
              <w:pStyle w:val="Paragraphedeliste"/>
              <w:numPr>
                <w:ilvl w:val="0"/>
                <w:numId w:val="12"/>
              </w:numPr>
              <w:autoSpaceDE w:val="0"/>
              <w:autoSpaceDN w:val="0"/>
              <w:adjustRightInd w:val="0"/>
              <w:spacing w:after="120" w:line="240" w:lineRule="auto"/>
              <w:rPr>
                <w:rFonts w:ascii="Comic Sans MS" w:hAnsi="Comic Sans MS" w:cs="Helvetica"/>
                <w:sz w:val="16"/>
                <w:szCs w:val="16"/>
              </w:rPr>
            </w:pPr>
            <w:r w:rsidRPr="005A48C1">
              <w:rPr>
                <w:rFonts w:ascii="Comic Sans MS" w:hAnsi="Comic Sans MS" w:cs="Helvetica"/>
                <w:sz w:val="16"/>
                <w:szCs w:val="16"/>
              </w:rPr>
              <w:t>Une attestation pour soumission de la Caisse Nationale de Prévoyance Sociale certifiant que le soumissionnaire a satisfait à ses obligations vis-à-vis de ladite caisse datant de moins de trois mois, et portant les références de l’Avis d’Appel d’Offres ;</w:t>
            </w:r>
          </w:p>
          <w:p w:rsidR="005A48C1" w:rsidRPr="005A48C1" w:rsidRDefault="005A48C1" w:rsidP="00D7040B">
            <w:pPr>
              <w:autoSpaceDE w:val="0"/>
              <w:autoSpaceDN w:val="0"/>
              <w:adjustRightInd w:val="0"/>
              <w:spacing w:after="120" w:line="240" w:lineRule="auto"/>
              <w:jc w:val="both"/>
              <w:rPr>
                <w:rFonts w:ascii="Comic Sans MS" w:hAnsi="Comic Sans MS" w:cs="Helvetica"/>
                <w:sz w:val="16"/>
                <w:szCs w:val="16"/>
              </w:rPr>
            </w:pPr>
            <w:r w:rsidRPr="005A48C1">
              <w:rPr>
                <w:rFonts w:ascii="Comic Sans MS" w:hAnsi="Comic Sans MS" w:cs="Helvetica"/>
                <w:sz w:val="16"/>
                <w:szCs w:val="16"/>
              </w:rPr>
              <w:t>g. Une attestation de non redevance  pour l'exercice en cours, datant de moins de trois mois.</w:t>
            </w:r>
          </w:p>
          <w:p w:rsidR="005A48C1" w:rsidRPr="005A48C1" w:rsidRDefault="005A48C1" w:rsidP="00D7040B">
            <w:pPr>
              <w:autoSpaceDE w:val="0"/>
              <w:autoSpaceDN w:val="0"/>
              <w:adjustRightInd w:val="0"/>
              <w:spacing w:after="0" w:line="240" w:lineRule="auto"/>
              <w:rPr>
                <w:rFonts w:ascii="Comic Sans MS" w:hAnsi="Comic Sans MS" w:cs="Helvetica"/>
                <w:sz w:val="16"/>
                <w:szCs w:val="16"/>
              </w:rPr>
            </w:pPr>
          </w:p>
          <w:p w:rsidR="005A48C1" w:rsidRPr="00B44349" w:rsidRDefault="005A48C1" w:rsidP="00B92003">
            <w:pPr>
              <w:pStyle w:val="Paragraphedeliste"/>
              <w:numPr>
                <w:ilvl w:val="0"/>
                <w:numId w:val="7"/>
              </w:numPr>
              <w:autoSpaceDE w:val="0"/>
              <w:autoSpaceDN w:val="0"/>
              <w:adjustRightInd w:val="0"/>
              <w:spacing w:after="0" w:line="240" w:lineRule="auto"/>
              <w:ind w:left="33" w:firstLine="0"/>
              <w:rPr>
                <w:rFonts w:ascii="Comic Sans MS" w:hAnsi="Comic Sans MS" w:cs="Helvetica-Bold"/>
                <w:b/>
                <w:bCs/>
                <w:sz w:val="16"/>
                <w:szCs w:val="16"/>
              </w:rPr>
            </w:pPr>
            <w:r w:rsidRPr="005A48C1">
              <w:rPr>
                <w:rFonts w:ascii="Comic Sans MS" w:hAnsi="Comic Sans MS" w:cs="Helvetica-Bold"/>
                <w:b/>
                <w:bCs/>
                <w:sz w:val="16"/>
                <w:szCs w:val="16"/>
              </w:rPr>
              <w:t>Volume 2</w:t>
            </w:r>
            <w:r w:rsidRPr="005A48C1">
              <w:rPr>
                <w:rFonts w:ascii="Comic Sans MS" w:hAnsi="Comic Sans MS" w:cs="Helvetica-Bold"/>
                <w:bCs/>
                <w:sz w:val="16"/>
                <w:szCs w:val="16"/>
              </w:rPr>
              <w:t> </w:t>
            </w:r>
            <w:r w:rsidRPr="00B44349">
              <w:rPr>
                <w:rFonts w:ascii="Comic Sans MS" w:hAnsi="Comic Sans MS" w:cs="Helvetica-Bold"/>
                <w:b/>
                <w:bCs/>
                <w:sz w:val="16"/>
                <w:szCs w:val="16"/>
              </w:rPr>
              <w:t>: le dossier technique contiendra les pièces ci-après visées dans le 3.4 du RGAO</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5A48C1">
              <w:rPr>
                <w:rFonts w:ascii="Comic Sans MS" w:hAnsi="Comic Sans MS" w:cs="Helvetica-Bold"/>
                <w:bCs/>
                <w:sz w:val="16"/>
                <w:szCs w:val="16"/>
              </w:rPr>
              <w:t>i. 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5A48C1">
              <w:rPr>
                <w:rFonts w:ascii="Comic Sans MS" w:hAnsi="Comic Sans MS" w:cs="Helvetica-Bold"/>
                <w:bCs/>
                <w:sz w:val="16"/>
                <w:szCs w:val="16"/>
              </w:rPr>
              <w:t xml:space="preserve">ii. Toutes les observations ou suggestions éventuelles sur les Termes de Référence et les données, services et installations devant être </w:t>
            </w:r>
            <w:r w:rsidR="00B44349">
              <w:rPr>
                <w:rFonts w:ascii="Comic Sans MS" w:hAnsi="Comic Sans MS" w:cs="Helvetica-Bold"/>
                <w:bCs/>
                <w:sz w:val="16"/>
                <w:szCs w:val="16"/>
              </w:rPr>
              <w:t>fournis par le Maître d’Ouvrage</w:t>
            </w:r>
            <w:r w:rsidRPr="005A48C1">
              <w:rPr>
                <w:rFonts w:ascii="Comic Sans MS" w:hAnsi="Comic Sans MS" w:cs="Helvetica-Bold"/>
                <w:bCs/>
                <w:sz w:val="16"/>
                <w:szCs w:val="16"/>
              </w:rPr>
              <w:t xml:space="preserve"> (Tableau 4C) ;</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5A48C1">
              <w:rPr>
                <w:rFonts w:ascii="Comic Sans MS" w:hAnsi="Comic Sans MS" w:cs="Helvetica-Bold"/>
                <w:bCs/>
                <w:sz w:val="16"/>
                <w:szCs w:val="16"/>
              </w:rPr>
              <w:t>iii. Un descriptif de la méthodologie et du plan de travail proposés pour accomplir la mission (Tableau 4D) ;</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5A48C1">
              <w:rPr>
                <w:rFonts w:ascii="Comic Sans MS" w:hAnsi="Comic Sans MS" w:cs="Helvetica-Bold"/>
                <w:bCs/>
                <w:sz w:val="16"/>
                <w:szCs w:val="16"/>
              </w:rPr>
              <w:t>iv. La composition de l’équipe proposée, par spécialité, ainsi que les tâches qui sont confiées à chacun de ses membres  et leur calendrier (Tableau 4</w:t>
            </w:r>
            <w:r w:rsidRPr="005A48C1">
              <w:rPr>
                <w:rFonts w:ascii="Comic Sans MS" w:hAnsi="Comic Sans MS" w:cs="Helvetica-Bold"/>
                <w:bCs/>
                <w:sz w:val="16"/>
                <w:szCs w:val="16"/>
                <w:vertAlign w:val="superscript"/>
              </w:rPr>
              <w:t>E</w:t>
            </w:r>
            <w:r w:rsidRPr="005A48C1">
              <w:rPr>
                <w:rFonts w:ascii="Comic Sans MS" w:hAnsi="Comic Sans MS" w:cs="Helvetica-Bold"/>
                <w:bCs/>
                <w:sz w:val="16"/>
                <w:szCs w:val="16"/>
              </w:rPr>
              <w:t>) ;</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p>
          <w:p w:rsidR="005A48C1" w:rsidRPr="006E337F" w:rsidRDefault="005A48C1" w:rsidP="006E337F">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5A48C1">
              <w:rPr>
                <w:rFonts w:ascii="Comic Sans MS" w:hAnsi="Comic Sans MS" w:cs="Helvetica-Bold"/>
                <w:bCs/>
                <w:sz w:val="16"/>
                <w:szCs w:val="16"/>
              </w:rPr>
              <w:t>v. Des curriculum vitae récemment signés par le personnel spécialisé proposé et le représentant du candidat habileté à soumettre la proposition (Tableau 4F). Parmi les informations clés doivent figurer, pour chacun, le nombre d’années d’expérience d</w:t>
            </w:r>
            <w:r w:rsidR="007F18DE">
              <w:rPr>
                <w:rFonts w:ascii="Comic Sans MS" w:hAnsi="Comic Sans MS" w:cs="Helvetica-Bold"/>
                <w:bCs/>
                <w:sz w:val="16"/>
                <w:szCs w:val="16"/>
              </w:rPr>
              <w:t>e</w:t>
            </w:r>
            <w:r w:rsidRPr="005A48C1">
              <w:rPr>
                <w:rFonts w:ascii="Comic Sans MS" w:hAnsi="Comic Sans MS" w:cs="Helvetica-Bold"/>
                <w:bCs/>
                <w:sz w:val="16"/>
                <w:szCs w:val="16"/>
              </w:rPr>
              <w:t xml:space="preserve"> </w:t>
            </w:r>
            <w:r w:rsidR="007F18DE">
              <w:rPr>
                <w:rFonts w:ascii="Comic Sans MS" w:hAnsi="Comic Sans MS" w:cs="Helvetica-Bold"/>
                <w:bCs/>
                <w:sz w:val="16"/>
                <w:szCs w:val="16"/>
              </w:rPr>
              <w:t>l’Etablissement retenu</w:t>
            </w:r>
            <w:r w:rsidRPr="006E337F">
              <w:rPr>
                <w:rFonts w:ascii="Comic Sans MS" w:hAnsi="Comic Sans MS" w:cs="Helvetica-Bold"/>
                <w:bCs/>
                <w:sz w:val="16"/>
                <w:szCs w:val="16"/>
              </w:rPr>
              <w:t xml:space="preserve">; </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5A48C1">
              <w:rPr>
                <w:rFonts w:ascii="Comic Sans MS" w:hAnsi="Comic Sans MS" w:cs="Helvetica-Bold"/>
                <w:bCs/>
                <w:sz w:val="16"/>
                <w:szCs w:val="16"/>
              </w:rPr>
              <w:t>vii. Une description détaillée de la méthode, de la dotation en personnel et du suivi envisagé pour la formation, si le RPAO spécifie que celle-ci constitue un élément majeur de la mission ;</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5A48C1">
              <w:rPr>
                <w:rFonts w:ascii="Comic Sans MS" w:hAnsi="Comic Sans MS" w:cs="Helvetica-Bold"/>
                <w:bCs/>
                <w:sz w:val="16"/>
                <w:szCs w:val="16"/>
              </w:rPr>
              <w:t>viii. Toute autre information demandée dans le RPAO ;</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p>
          <w:p w:rsidR="005A48C1" w:rsidRPr="007F18DE"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7F18DE">
              <w:rPr>
                <w:rFonts w:ascii="Comic Sans MS" w:hAnsi="Comic Sans MS" w:cs="Helvetica-Bold"/>
                <w:bCs/>
                <w:sz w:val="16"/>
                <w:szCs w:val="16"/>
              </w:rPr>
              <w:t>ix. Capacité de préfinancement assurée par une banque agrée à travers un cautionnement bancaire.</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5A48C1">
              <w:rPr>
                <w:rFonts w:ascii="Comic Sans MS" w:hAnsi="Comic Sans MS" w:cs="Helvetica-Bold"/>
                <w:bCs/>
                <w:sz w:val="16"/>
                <w:szCs w:val="16"/>
              </w:rPr>
              <w:t>x. le matérie</w:t>
            </w:r>
            <w:r w:rsidR="006E337F">
              <w:rPr>
                <w:rFonts w:ascii="Comic Sans MS" w:hAnsi="Comic Sans MS" w:cs="Helvetica-Bold"/>
                <w:bCs/>
                <w:sz w:val="16"/>
                <w:szCs w:val="16"/>
              </w:rPr>
              <w:t>l technique nécessaires: S</w:t>
            </w:r>
            <w:r w:rsidR="00B44349">
              <w:rPr>
                <w:rFonts w:ascii="Comic Sans MS" w:hAnsi="Comic Sans MS" w:cs="Helvetica-Bold"/>
                <w:bCs/>
                <w:sz w:val="16"/>
                <w:szCs w:val="16"/>
              </w:rPr>
              <w:t xml:space="preserve">tation totale, </w:t>
            </w:r>
            <w:r w:rsidR="006E337F">
              <w:rPr>
                <w:rFonts w:ascii="Comic Sans MS" w:hAnsi="Comic Sans MS" w:cs="Helvetica-Bold"/>
                <w:bCs/>
                <w:sz w:val="16"/>
                <w:szCs w:val="16"/>
              </w:rPr>
              <w:t>U</w:t>
            </w:r>
            <w:r w:rsidR="00B44349">
              <w:rPr>
                <w:rFonts w:ascii="Comic Sans MS" w:hAnsi="Comic Sans MS" w:cs="Helvetica-Bold"/>
                <w:bCs/>
                <w:sz w:val="16"/>
                <w:szCs w:val="16"/>
              </w:rPr>
              <w:t>ne table traçante,</w:t>
            </w:r>
            <w:r w:rsidRPr="005A48C1">
              <w:rPr>
                <w:rFonts w:ascii="Comic Sans MS" w:hAnsi="Comic Sans MS" w:cs="Helvetica-Bold"/>
                <w:bCs/>
                <w:sz w:val="16"/>
                <w:szCs w:val="16"/>
              </w:rPr>
              <w:t xml:space="preserve"> un ordinateur complet ;</w:t>
            </w:r>
          </w:p>
          <w:p w:rsidR="005A48C1" w:rsidRPr="005A48C1" w:rsidRDefault="005A48C1" w:rsidP="00D7040B">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5A48C1">
              <w:rPr>
                <w:rFonts w:ascii="Comic Sans MS" w:hAnsi="Comic Sans MS" w:cs="Helvetica-Bold"/>
                <w:bCs/>
                <w:sz w:val="16"/>
                <w:szCs w:val="16"/>
              </w:rPr>
              <w:t>La Proposition technique ne doit comporter aucune information financière.</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5A48C1">
              <w:rPr>
                <w:rFonts w:ascii="Comic Sans MS" w:hAnsi="Comic Sans MS" w:cs="Helvetica-Bold"/>
                <w:bCs/>
                <w:sz w:val="16"/>
                <w:szCs w:val="16"/>
              </w:rPr>
              <w:t xml:space="preserve">3  </w:t>
            </w:r>
            <w:r w:rsidRPr="005A48C1">
              <w:rPr>
                <w:rFonts w:ascii="Comic Sans MS" w:hAnsi="Comic Sans MS" w:cs="Helvetica-Bold"/>
                <w:b/>
                <w:bCs/>
                <w:sz w:val="16"/>
                <w:szCs w:val="16"/>
              </w:rPr>
              <w:t>Volume 3</w:t>
            </w:r>
            <w:r w:rsidRPr="005A48C1">
              <w:rPr>
                <w:rFonts w:ascii="Comic Sans MS" w:hAnsi="Comic Sans MS" w:cs="Helvetica-Bold"/>
                <w:bCs/>
                <w:sz w:val="16"/>
                <w:szCs w:val="16"/>
              </w:rPr>
              <w:t> </w:t>
            </w:r>
            <w:r w:rsidRPr="003E4721">
              <w:rPr>
                <w:rFonts w:ascii="Comic Sans MS" w:hAnsi="Comic Sans MS" w:cs="Helvetica-Bold"/>
                <w:b/>
                <w:bCs/>
                <w:sz w:val="16"/>
                <w:szCs w:val="16"/>
              </w:rPr>
              <w:t>: La proposition financière contiendra les pièces ci-après visées du 3.6 du RGAO :</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p>
          <w:p w:rsidR="005A48C1" w:rsidRPr="005A48C1" w:rsidRDefault="005A48C1" w:rsidP="00D7040B">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c.1. La soumission proprement dite, en original rédigé selon le modèle joint, timbré au tarif en vigueur, signée et datée ;</w:t>
            </w:r>
          </w:p>
          <w:p w:rsidR="005A48C1" w:rsidRPr="005A48C1" w:rsidRDefault="005A48C1" w:rsidP="00D7040B">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D7040B">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c.2. Le Bordereau des Prix Unitaires dûment rempli ;</w:t>
            </w:r>
          </w:p>
          <w:p w:rsidR="005A48C1" w:rsidRPr="005A48C1" w:rsidRDefault="005A48C1" w:rsidP="00D7040B">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D7040B">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c.3. Le Détail estimatif dûment rempli ;</w:t>
            </w:r>
          </w:p>
          <w:p w:rsidR="005A48C1" w:rsidRPr="005A48C1" w:rsidRDefault="005A48C1" w:rsidP="00D7040B">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D7040B">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c.4. Le Sous-Détail des prix et/ou la décomposition des prix forfaitaires.</w:t>
            </w:r>
          </w:p>
          <w:p w:rsidR="005A48C1" w:rsidRPr="005A48C1" w:rsidRDefault="005A48C1" w:rsidP="00D7040B">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D7040B">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NB : Les différentes parties d’un même dossier doivent obligatoirement être séparées par les intercalaires de couleur aussi bien dans l’original que dans les copies, de manière à faciliter son examen.</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5A48C1">
              <w:rPr>
                <w:rFonts w:ascii="Comic Sans MS" w:hAnsi="Comic Sans MS" w:cs="Helvetica-Bold"/>
                <w:bCs/>
                <w:sz w:val="16"/>
                <w:szCs w:val="16"/>
              </w:rPr>
              <w:t xml:space="preserve">Tout complément d’information au </w:t>
            </w:r>
            <w:r w:rsidR="00996FFC">
              <w:rPr>
                <w:rFonts w:ascii="Comic Sans MS" w:hAnsi="Comic Sans MS" w:cs="Helvetica-Bold"/>
                <w:bCs/>
                <w:sz w:val="16"/>
                <w:szCs w:val="16"/>
              </w:rPr>
              <w:t>L’Autorité Contractante</w:t>
            </w:r>
            <w:r w:rsidRPr="005A48C1">
              <w:rPr>
                <w:rFonts w:ascii="Comic Sans MS" w:hAnsi="Comic Sans MS" w:cs="Helvetica-Bold"/>
                <w:bCs/>
                <w:sz w:val="16"/>
                <w:szCs w:val="16"/>
              </w:rPr>
              <w:t xml:space="preserve"> doit être envoyé à l’adresse suivante : Secrétariat Particulier du </w:t>
            </w:r>
            <w:r w:rsidR="008D2E2C">
              <w:rPr>
                <w:rFonts w:ascii="Comic Sans MS" w:hAnsi="Comic Sans MS" w:cs="Helvetica-Bold"/>
                <w:bCs/>
                <w:sz w:val="16"/>
                <w:szCs w:val="16"/>
              </w:rPr>
              <w:t>Maire de la Commune de Diang</w:t>
            </w:r>
            <w:r w:rsidR="006E337F">
              <w:rPr>
                <w:rFonts w:ascii="Comic Sans MS" w:hAnsi="Comic Sans MS" w:cs="Helvetica-Bold"/>
                <w:bCs/>
                <w:sz w:val="16"/>
                <w:szCs w:val="16"/>
              </w:rPr>
              <w:t>.</w:t>
            </w:r>
          </w:p>
          <w:p w:rsidR="003E4721" w:rsidRDefault="003E4721" w:rsidP="00D7040B">
            <w:pPr>
              <w:autoSpaceDE w:val="0"/>
              <w:autoSpaceDN w:val="0"/>
              <w:adjustRightInd w:val="0"/>
              <w:spacing w:after="0" w:line="240" w:lineRule="auto"/>
              <w:jc w:val="both"/>
              <w:rPr>
                <w:rFonts w:ascii="Comic Sans MS" w:hAnsi="Comic Sans MS" w:cs="Helvetica-Bold"/>
                <w:bCs/>
                <w:sz w:val="16"/>
                <w:szCs w:val="16"/>
              </w:rPr>
            </w:pPr>
          </w:p>
          <w:p w:rsidR="003E4721" w:rsidRPr="003E4721" w:rsidRDefault="003E4721" w:rsidP="003E4721">
            <w:pPr>
              <w:rPr>
                <w:rFonts w:ascii="Comic Sans MS" w:hAnsi="Comic Sans MS" w:cs="Helvetica-Bold"/>
                <w:sz w:val="16"/>
                <w:szCs w:val="16"/>
              </w:rPr>
            </w:pPr>
          </w:p>
          <w:p w:rsidR="003E4721" w:rsidRPr="003E4721" w:rsidRDefault="003E4721" w:rsidP="003E4721">
            <w:pPr>
              <w:rPr>
                <w:rFonts w:ascii="Comic Sans MS" w:hAnsi="Comic Sans MS" w:cs="Helvetica-Bold"/>
                <w:sz w:val="16"/>
                <w:szCs w:val="16"/>
              </w:rPr>
            </w:pPr>
          </w:p>
          <w:p w:rsidR="005A48C1" w:rsidRPr="003E4721" w:rsidRDefault="005A48C1" w:rsidP="003E4721">
            <w:pPr>
              <w:rPr>
                <w:rFonts w:ascii="Comic Sans MS" w:hAnsi="Comic Sans MS" w:cs="Helvetica-Bold"/>
                <w:sz w:val="16"/>
                <w:szCs w:val="16"/>
              </w:rPr>
            </w:pPr>
          </w:p>
        </w:tc>
      </w:tr>
      <w:tr w:rsidR="005A48C1" w:rsidRPr="005A48C1" w:rsidTr="00BB1FBD">
        <w:trPr>
          <w:trHeight w:val="502"/>
        </w:trPr>
        <w:tc>
          <w:tcPr>
            <w:tcW w:w="1137" w:type="dxa"/>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lastRenderedPageBreak/>
              <w:t>5.3</w:t>
            </w:r>
          </w:p>
        </w:tc>
        <w:tc>
          <w:tcPr>
            <w:tcW w:w="9920" w:type="dxa"/>
          </w:tcPr>
          <w:p w:rsidR="005A48C1" w:rsidRPr="005A48C1" w:rsidRDefault="005A48C1" w:rsidP="00D7040B">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Le nombre de points attribués pour chaque critère et sous critère d’évaluation est le suivant :</w:t>
            </w:r>
          </w:p>
          <w:p w:rsidR="005A48C1" w:rsidRPr="005A48C1" w:rsidRDefault="005A48C1" w:rsidP="00D7040B">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D7040B">
            <w:pPr>
              <w:autoSpaceDE w:val="0"/>
              <w:autoSpaceDN w:val="0"/>
              <w:adjustRightInd w:val="0"/>
              <w:spacing w:after="0" w:line="240" w:lineRule="auto"/>
              <w:jc w:val="both"/>
              <w:rPr>
                <w:rFonts w:ascii="Comic Sans MS" w:hAnsi="Comic Sans MS" w:cs="Helvetica-Bold"/>
                <w:bCs/>
                <w:sz w:val="16"/>
                <w:szCs w:val="16"/>
              </w:rPr>
            </w:pPr>
          </w:p>
        </w:tc>
      </w:tr>
      <w:tr w:rsidR="005A48C1" w:rsidRPr="005A48C1" w:rsidTr="00D7040B">
        <w:tc>
          <w:tcPr>
            <w:tcW w:w="1137" w:type="dxa"/>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p>
        </w:tc>
        <w:tc>
          <w:tcPr>
            <w:tcW w:w="9920" w:type="dxa"/>
          </w:tcPr>
          <w:p w:rsidR="005A48C1" w:rsidRPr="00BB191C" w:rsidRDefault="005A48C1" w:rsidP="00BB191C">
            <w:pPr>
              <w:pStyle w:val="Paragraphedeliste"/>
              <w:autoSpaceDE w:val="0"/>
              <w:autoSpaceDN w:val="0"/>
              <w:adjustRightInd w:val="0"/>
              <w:spacing w:after="0" w:line="240" w:lineRule="auto"/>
              <w:ind w:left="33"/>
              <w:jc w:val="center"/>
              <w:rPr>
                <w:rFonts w:ascii="Comic Sans MS" w:hAnsi="Comic Sans MS" w:cs="Helvetica-Bold"/>
                <w:b/>
                <w:bCs/>
                <w:sz w:val="16"/>
                <w:szCs w:val="16"/>
              </w:rPr>
            </w:pPr>
            <w:r w:rsidRPr="005A48C1">
              <w:rPr>
                <w:rFonts w:ascii="Comic Sans MS" w:hAnsi="Comic Sans MS" w:cs="Helvetica-Bold"/>
                <w:b/>
                <w:bCs/>
                <w:sz w:val="16"/>
                <w:szCs w:val="16"/>
              </w:rPr>
              <w:t xml:space="preserve">                                                                                    </w:t>
            </w:r>
            <w:r w:rsidR="00BB191C">
              <w:rPr>
                <w:rFonts w:ascii="Comic Sans MS" w:hAnsi="Comic Sans MS" w:cs="Helvetica-Bold"/>
                <w:b/>
                <w:bCs/>
                <w:sz w:val="16"/>
                <w:szCs w:val="16"/>
              </w:rPr>
              <w:t xml:space="preserve">                             </w:t>
            </w:r>
          </w:p>
          <w:p w:rsidR="005A48C1" w:rsidRPr="005A48C1" w:rsidRDefault="001E2533" w:rsidP="00D7040B">
            <w:pPr>
              <w:pStyle w:val="Paragraphedeliste"/>
              <w:autoSpaceDE w:val="0"/>
              <w:autoSpaceDN w:val="0"/>
              <w:adjustRightInd w:val="0"/>
              <w:spacing w:after="120" w:line="240" w:lineRule="auto"/>
              <w:ind w:left="33"/>
              <w:rPr>
                <w:rFonts w:ascii="Comic Sans MS" w:hAnsi="Comic Sans MS" w:cs="Helvetica-Bold"/>
                <w:b/>
                <w:bCs/>
                <w:sz w:val="16"/>
                <w:szCs w:val="16"/>
              </w:rPr>
            </w:pPr>
            <w:r w:rsidRPr="001E2533">
              <w:rPr>
                <w:rFonts w:ascii="Comic Sans MS" w:hAnsi="Comic Sans MS" w:cs="Helvetica-Bold"/>
                <w:b/>
                <w:bCs/>
                <w:sz w:val="16"/>
                <w:szCs w:val="16"/>
              </w:rPr>
              <w:t xml:space="preserve">i. Expérience du chef de Mission </w:t>
            </w:r>
            <w:r w:rsidR="003E4721" w:rsidRPr="001E2533">
              <w:rPr>
                <w:rFonts w:ascii="Comic Sans MS" w:hAnsi="Comic Sans MS" w:cs="Helvetica-Bold"/>
                <w:b/>
                <w:bCs/>
                <w:sz w:val="16"/>
                <w:szCs w:val="16"/>
              </w:rPr>
              <w:t xml:space="preserve">de l’Etablissement ou de l’Entreprise </w:t>
            </w:r>
            <w:r w:rsidRPr="001E2533">
              <w:rPr>
                <w:rFonts w:ascii="Comic Sans MS" w:hAnsi="Comic Sans MS" w:cs="Helvetica-Bold"/>
                <w:b/>
                <w:bCs/>
                <w:sz w:val="16"/>
                <w:szCs w:val="16"/>
              </w:rPr>
              <w:t>dans les projets de délimitation en Topographie-Cadastre</w:t>
            </w:r>
            <w:r>
              <w:rPr>
                <w:rFonts w:ascii="Comic Sans MS" w:hAnsi="Comic Sans MS" w:cs="Helvetica-Bold"/>
                <w:bCs/>
                <w:sz w:val="16"/>
                <w:szCs w:val="16"/>
              </w:rPr>
              <w:t>……………………………………………………………………………………………………………………………………………………………………………….</w:t>
            </w:r>
            <w:r w:rsidR="003E4721">
              <w:rPr>
                <w:rFonts w:ascii="Comic Sans MS" w:hAnsi="Comic Sans MS" w:cs="Helvetica-Bold"/>
                <w:bCs/>
                <w:sz w:val="16"/>
                <w:szCs w:val="16"/>
              </w:rPr>
              <w:t>……………………….</w:t>
            </w:r>
            <w:r w:rsidR="00AD1FA1">
              <w:rPr>
                <w:rFonts w:ascii="Comic Sans MS" w:hAnsi="Comic Sans MS" w:cs="Helvetica-Bold"/>
                <w:b/>
                <w:bCs/>
                <w:sz w:val="16"/>
                <w:szCs w:val="16"/>
              </w:rPr>
              <w:t>5</w:t>
            </w:r>
            <w:r w:rsidR="005A48C1" w:rsidRPr="00BB191C">
              <w:rPr>
                <w:rFonts w:ascii="Comic Sans MS" w:hAnsi="Comic Sans MS" w:cs="Helvetica-Bold"/>
                <w:b/>
                <w:bCs/>
                <w:sz w:val="16"/>
                <w:szCs w:val="16"/>
              </w:rPr>
              <w:t xml:space="preserve">0 Points  </w:t>
            </w:r>
            <w:r w:rsidR="005A48C1" w:rsidRPr="005A48C1">
              <w:rPr>
                <w:rFonts w:ascii="Comic Sans MS" w:hAnsi="Comic Sans MS" w:cs="Helvetica-Bold"/>
                <w:bCs/>
                <w:sz w:val="16"/>
                <w:szCs w:val="16"/>
              </w:rPr>
              <w:t xml:space="preserve">                    </w:t>
            </w:r>
          </w:p>
          <w:p w:rsidR="005A48C1" w:rsidRPr="005A48C1" w:rsidRDefault="005A48C1" w:rsidP="00D7040B">
            <w:pPr>
              <w:pStyle w:val="Paragraphedeliste"/>
              <w:autoSpaceDE w:val="0"/>
              <w:autoSpaceDN w:val="0"/>
              <w:adjustRightInd w:val="0"/>
              <w:spacing w:after="120" w:line="240" w:lineRule="auto"/>
              <w:ind w:left="33"/>
              <w:jc w:val="center"/>
              <w:rPr>
                <w:rFonts w:ascii="Comic Sans MS" w:hAnsi="Comic Sans MS" w:cs="Helvetica-Bold"/>
                <w:b/>
                <w:bCs/>
                <w:sz w:val="16"/>
                <w:szCs w:val="16"/>
              </w:rPr>
            </w:pPr>
          </w:p>
          <w:p w:rsidR="005A48C1" w:rsidRPr="001E2533" w:rsidRDefault="005A48C1" w:rsidP="001E2533">
            <w:pPr>
              <w:pStyle w:val="Paragraphedeliste"/>
              <w:autoSpaceDE w:val="0"/>
              <w:autoSpaceDN w:val="0"/>
              <w:adjustRightInd w:val="0"/>
              <w:spacing w:after="0" w:line="240" w:lineRule="auto"/>
              <w:ind w:left="33"/>
              <w:rPr>
                <w:rFonts w:ascii="Comic Sans MS" w:hAnsi="Comic Sans MS" w:cs="Helvetica-Bold"/>
                <w:bCs/>
                <w:sz w:val="16"/>
                <w:szCs w:val="16"/>
              </w:rPr>
            </w:pPr>
            <w:r w:rsidRPr="005A48C1">
              <w:rPr>
                <w:rFonts w:ascii="Comic Sans MS" w:hAnsi="Comic Sans MS" w:cs="Helvetica-Bold"/>
                <w:bCs/>
                <w:sz w:val="16"/>
                <w:szCs w:val="16"/>
              </w:rPr>
              <w:t>sous-critère 1 :</w:t>
            </w:r>
            <w:r w:rsidR="003E4721">
              <w:rPr>
                <w:rFonts w:ascii="Comic Sans MS" w:hAnsi="Comic Sans MS" w:cs="Helvetica-Bold"/>
                <w:b/>
                <w:bCs/>
                <w:sz w:val="16"/>
                <w:szCs w:val="16"/>
              </w:rPr>
              <w:t xml:space="preserve"> </w:t>
            </w:r>
            <w:r w:rsidR="003E4721" w:rsidRPr="001E2533">
              <w:rPr>
                <w:rFonts w:ascii="Comic Sans MS" w:hAnsi="Comic Sans MS" w:cs="Helvetica-Bold"/>
                <w:bCs/>
                <w:sz w:val="16"/>
                <w:szCs w:val="16"/>
              </w:rPr>
              <w:t>0</w:t>
            </w:r>
            <w:r w:rsidR="001E2533" w:rsidRPr="001E2533">
              <w:rPr>
                <w:rFonts w:ascii="Comic Sans MS" w:hAnsi="Comic Sans MS" w:cs="Helvetica-Bold"/>
                <w:bCs/>
                <w:sz w:val="16"/>
                <w:szCs w:val="16"/>
              </w:rPr>
              <w:t>4</w:t>
            </w:r>
            <w:r w:rsidRPr="001E2533">
              <w:rPr>
                <w:rFonts w:ascii="Comic Sans MS" w:hAnsi="Comic Sans MS" w:cs="Helvetica-Bold"/>
                <w:bCs/>
                <w:sz w:val="16"/>
                <w:szCs w:val="16"/>
              </w:rPr>
              <w:t xml:space="preserve"> ans d’expérience dan</w:t>
            </w:r>
            <w:r w:rsidR="001E2533" w:rsidRPr="001E2533">
              <w:rPr>
                <w:rFonts w:ascii="Comic Sans MS" w:hAnsi="Comic Sans MS" w:cs="Helvetica-Bold"/>
                <w:bCs/>
                <w:sz w:val="16"/>
                <w:szCs w:val="16"/>
              </w:rPr>
              <w:t>s le Domaine de Topographie-Cadastre</w:t>
            </w:r>
            <w:r w:rsidR="003E4721" w:rsidRPr="001E2533">
              <w:rPr>
                <w:rFonts w:ascii="Comic Sans MS" w:hAnsi="Comic Sans MS" w:cs="Helvetica-Bold"/>
                <w:bCs/>
                <w:sz w:val="16"/>
                <w:szCs w:val="16"/>
              </w:rPr>
              <w:t>………………………………………</w:t>
            </w:r>
            <w:r w:rsidR="00AD1FA1">
              <w:rPr>
                <w:rFonts w:ascii="Comic Sans MS" w:hAnsi="Comic Sans MS" w:cs="Helvetica-Bold"/>
                <w:bCs/>
                <w:sz w:val="16"/>
                <w:szCs w:val="16"/>
              </w:rPr>
              <w:t>…………………</w:t>
            </w:r>
            <w:r w:rsidR="00F423B3">
              <w:rPr>
                <w:rFonts w:ascii="Comic Sans MS" w:hAnsi="Comic Sans MS" w:cs="Helvetica-Bold"/>
                <w:bCs/>
                <w:sz w:val="16"/>
                <w:szCs w:val="16"/>
              </w:rPr>
              <w:t>……..</w:t>
            </w:r>
            <w:r w:rsidR="00AD1FA1">
              <w:rPr>
                <w:rFonts w:ascii="Comic Sans MS" w:hAnsi="Comic Sans MS" w:cs="Helvetica-Bold"/>
                <w:bCs/>
                <w:sz w:val="16"/>
                <w:szCs w:val="16"/>
              </w:rPr>
              <w:t>……….4</w:t>
            </w:r>
            <w:r w:rsidR="001E2533" w:rsidRPr="001E2533">
              <w:rPr>
                <w:rFonts w:ascii="Comic Sans MS" w:hAnsi="Comic Sans MS" w:cs="Helvetica-Bold"/>
                <w:bCs/>
                <w:sz w:val="16"/>
                <w:szCs w:val="16"/>
              </w:rPr>
              <w:t>0 points</w:t>
            </w:r>
          </w:p>
          <w:p w:rsidR="005A48C1" w:rsidRPr="001E2533" w:rsidRDefault="003E4721" w:rsidP="001E2533">
            <w:pPr>
              <w:autoSpaceDE w:val="0"/>
              <w:autoSpaceDN w:val="0"/>
              <w:adjustRightInd w:val="0"/>
              <w:spacing w:after="0" w:line="240" w:lineRule="auto"/>
              <w:rPr>
                <w:rFonts w:ascii="Comic Sans MS" w:hAnsi="Comic Sans MS" w:cs="Helvetica-Bold"/>
                <w:bCs/>
                <w:sz w:val="16"/>
                <w:szCs w:val="16"/>
              </w:rPr>
            </w:pPr>
            <w:r w:rsidRPr="001E2533">
              <w:rPr>
                <w:rFonts w:ascii="Comic Sans MS" w:hAnsi="Comic Sans MS" w:cs="Helvetica-Bold"/>
                <w:bCs/>
                <w:sz w:val="16"/>
                <w:szCs w:val="16"/>
              </w:rPr>
              <w:t xml:space="preserve"> </w:t>
            </w:r>
            <w:r w:rsidR="005A48C1" w:rsidRPr="001E2533">
              <w:rPr>
                <w:rFonts w:ascii="Comic Sans MS" w:hAnsi="Comic Sans MS" w:cs="Helvetica-Bold"/>
                <w:bCs/>
                <w:sz w:val="16"/>
                <w:szCs w:val="16"/>
              </w:rPr>
              <w:t>sous-critère 2 : nombre de projets similaires réalisés</w:t>
            </w:r>
            <w:r w:rsidRPr="001E2533">
              <w:rPr>
                <w:rFonts w:ascii="Comic Sans MS" w:hAnsi="Comic Sans MS" w:cs="Helvetica-Bold"/>
                <w:bCs/>
                <w:sz w:val="16"/>
                <w:szCs w:val="16"/>
              </w:rPr>
              <w:t>……………………………………….……………………………………………</w:t>
            </w:r>
            <w:r w:rsidR="001E2533" w:rsidRPr="001E2533">
              <w:rPr>
                <w:rFonts w:ascii="Comic Sans MS" w:hAnsi="Comic Sans MS" w:cs="Helvetica-Bold"/>
                <w:bCs/>
                <w:sz w:val="16"/>
                <w:szCs w:val="16"/>
              </w:rPr>
              <w:t>…………………………</w:t>
            </w:r>
            <w:r w:rsidR="00F423B3">
              <w:rPr>
                <w:rFonts w:ascii="Comic Sans MS" w:hAnsi="Comic Sans MS" w:cs="Helvetica-Bold"/>
                <w:bCs/>
                <w:sz w:val="16"/>
                <w:szCs w:val="16"/>
              </w:rPr>
              <w:t>…….</w:t>
            </w:r>
            <w:r w:rsidR="001E2533" w:rsidRPr="001E2533">
              <w:rPr>
                <w:rFonts w:ascii="Comic Sans MS" w:hAnsi="Comic Sans MS" w:cs="Helvetica-Bold"/>
                <w:bCs/>
                <w:sz w:val="16"/>
                <w:szCs w:val="16"/>
              </w:rPr>
              <w:t>…..10points</w:t>
            </w:r>
          </w:p>
          <w:p w:rsidR="005A48C1" w:rsidRPr="005A48C1" w:rsidRDefault="005A48C1" w:rsidP="00D7040B">
            <w:pPr>
              <w:autoSpaceDE w:val="0"/>
              <w:autoSpaceDN w:val="0"/>
              <w:adjustRightInd w:val="0"/>
              <w:spacing w:after="0" w:line="240" w:lineRule="auto"/>
              <w:rPr>
                <w:rFonts w:ascii="Comic Sans MS" w:hAnsi="Comic Sans MS" w:cs="Helvetica-Bold"/>
                <w:bCs/>
                <w:sz w:val="16"/>
                <w:szCs w:val="16"/>
              </w:rPr>
            </w:pPr>
          </w:p>
          <w:p w:rsidR="005A48C1" w:rsidRPr="005A48C1" w:rsidRDefault="005A48C1" w:rsidP="00D7040B">
            <w:pPr>
              <w:pStyle w:val="Paragraphedeliste"/>
              <w:autoSpaceDE w:val="0"/>
              <w:autoSpaceDN w:val="0"/>
              <w:adjustRightInd w:val="0"/>
              <w:spacing w:after="0" w:line="240" w:lineRule="auto"/>
              <w:ind w:left="33"/>
              <w:rPr>
                <w:rFonts w:ascii="Comic Sans MS" w:hAnsi="Comic Sans MS" w:cs="Helvetica-Bold"/>
                <w:bCs/>
                <w:sz w:val="16"/>
                <w:szCs w:val="16"/>
              </w:rPr>
            </w:pPr>
            <w:r w:rsidRPr="00BB191C">
              <w:rPr>
                <w:rFonts w:ascii="Comic Sans MS" w:hAnsi="Comic Sans MS" w:cs="Helvetica-Bold"/>
                <w:b/>
                <w:bCs/>
                <w:sz w:val="16"/>
                <w:szCs w:val="16"/>
              </w:rPr>
              <w:t xml:space="preserve">ii. Plan de travail et méthodologie proposée </w:t>
            </w:r>
            <w:r w:rsidR="001E2533" w:rsidRPr="00BB191C">
              <w:rPr>
                <w:rFonts w:ascii="Comic Sans MS" w:hAnsi="Comic Sans MS" w:cs="Helvetica-Bold"/>
                <w:b/>
                <w:bCs/>
                <w:sz w:val="16"/>
                <w:szCs w:val="16"/>
              </w:rPr>
              <w:t>aux Termes de Référence</w:t>
            </w:r>
            <w:r w:rsidR="00BB191C">
              <w:rPr>
                <w:rFonts w:ascii="Comic Sans MS" w:hAnsi="Comic Sans MS" w:cs="Helvetica-Bold"/>
                <w:b/>
                <w:bCs/>
                <w:sz w:val="16"/>
                <w:szCs w:val="16"/>
              </w:rPr>
              <w:t>…………………………………………………………………………………</w:t>
            </w:r>
            <w:r w:rsidR="00007AA1">
              <w:rPr>
                <w:rFonts w:ascii="Comic Sans MS" w:hAnsi="Comic Sans MS" w:cs="Helvetica-Bold"/>
                <w:b/>
                <w:bCs/>
                <w:sz w:val="16"/>
                <w:szCs w:val="16"/>
              </w:rPr>
              <w:t>15</w:t>
            </w:r>
            <w:r w:rsidRPr="00BB191C">
              <w:rPr>
                <w:rFonts w:ascii="Comic Sans MS" w:hAnsi="Comic Sans MS" w:cs="Helvetica-Bold"/>
                <w:b/>
                <w:bCs/>
                <w:sz w:val="16"/>
                <w:szCs w:val="16"/>
              </w:rPr>
              <w:t xml:space="preserve"> Points   </w:t>
            </w:r>
            <w:r w:rsidRPr="005A48C1">
              <w:rPr>
                <w:rFonts w:ascii="Comic Sans MS" w:hAnsi="Comic Sans MS" w:cs="Helvetica-Bold"/>
                <w:bCs/>
                <w:sz w:val="16"/>
                <w:szCs w:val="16"/>
              </w:rPr>
              <w:t xml:space="preserve">                   </w:t>
            </w:r>
          </w:p>
          <w:p w:rsidR="005A48C1" w:rsidRPr="005A48C1" w:rsidRDefault="005A48C1" w:rsidP="00D7040B">
            <w:pPr>
              <w:pStyle w:val="Paragraphedeliste"/>
              <w:autoSpaceDE w:val="0"/>
              <w:autoSpaceDN w:val="0"/>
              <w:adjustRightInd w:val="0"/>
              <w:spacing w:after="0" w:line="240" w:lineRule="auto"/>
              <w:ind w:left="33"/>
              <w:jc w:val="center"/>
              <w:rPr>
                <w:rFonts w:ascii="Comic Sans MS" w:hAnsi="Comic Sans MS" w:cs="Helvetica-Bold"/>
                <w:bCs/>
                <w:sz w:val="16"/>
                <w:szCs w:val="16"/>
              </w:rPr>
            </w:pPr>
          </w:p>
          <w:p w:rsidR="005A48C1" w:rsidRPr="00BB191C" w:rsidRDefault="001E2533" w:rsidP="00D7040B">
            <w:pPr>
              <w:pStyle w:val="Paragraphedeliste"/>
              <w:autoSpaceDE w:val="0"/>
              <w:autoSpaceDN w:val="0"/>
              <w:adjustRightInd w:val="0"/>
              <w:spacing w:after="0" w:line="240" w:lineRule="auto"/>
              <w:ind w:left="33"/>
              <w:rPr>
                <w:rFonts w:ascii="Comic Sans MS" w:hAnsi="Comic Sans MS" w:cs="Helvetica-Bold"/>
                <w:bCs/>
                <w:sz w:val="16"/>
                <w:szCs w:val="16"/>
              </w:rPr>
            </w:pPr>
            <w:r>
              <w:rPr>
                <w:rFonts w:ascii="Comic Sans MS" w:hAnsi="Comic Sans MS" w:cs="Helvetica-Bold"/>
                <w:bCs/>
                <w:sz w:val="16"/>
                <w:szCs w:val="16"/>
              </w:rPr>
              <w:t>sou</w:t>
            </w:r>
            <w:r w:rsidR="005A48C1" w:rsidRPr="005A48C1">
              <w:rPr>
                <w:rFonts w:ascii="Comic Sans MS" w:hAnsi="Comic Sans MS" w:cs="Helvetica-Bold"/>
                <w:bCs/>
                <w:sz w:val="16"/>
                <w:szCs w:val="16"/>
              </w:rPr>
              <w:t>s-critère 1 </w:t>
            </w:r>
            <w:r w:rsidR="005A48C1" w:rsidRPr="00BB191C">
              <w:rPr>
                <w:rFonts w:ascii="Comic Sans MS" w:hAnsi="Comic Sans MS" w:cs="Helvetica-Bold"/>
                <w:bCs/>
                <w:sz w:val="16"/>
                <w:szCs w:val="16"/>
              </w:rPr>
              <w:t>:</w:t>
            </w:r>
            <w:r w:rsidR="00BB191C" w:rsidRPr="00BB191C">
              <w:rPr>
                <w:rFonts w:ascii="Comic Sans MS" w:hAnsi="Comic Sans MS" w:cs="Helvetica-Bold"/>
                <w:bCs/>
                <w:sz w:val="16"/>
                <w:szCs w:val="16"/>
              </w:rPr>
              <w:t xml:space="preserve"> Présentation des Offres…………………………………………………………………………………………………………………………</w:t>
            </w:r>
            <w:r w:rsidR="00F423B3">
              <w:rPr>
                <w:rFonts w:ascii="Comic Sans MS" w:hAnsi="Comic Sans MS" w:cs="Helvetica-Bold"/>
                <w:bCs/>
                <w:sz w:val="16"/>
                <w:szCs w:val="16"/>
              </w:rPr>
              <w:t>…..</w:t>
            </w:r>
            <w:r w:rsidR="00BB191C" w:rsidRPr="00BB191C">
              <w:rPr>
                <w:rFonts w:ascii="Comic Sans MS" w:hAnsi="Comic Sans MS" w:cs="Helvetica-Bold"/>
                <w:bCs/>
                <w:sz w:val="16"/>
                <w:szCs w:val="16"/>
              </w:rPr>
              <w:t>……………….</w:t>
            </w:r>
            <w:r w:rsidR="00007AA1">
              <w:rPr>
                <w:rFonts w:ascii="Comic Sans MS" w:hAnsi="Comic Sans MS" w:cs="Arial"/>
                <w:sz w:val="16"/>
                <w:szCs w:val="16"/>
              </w:rPr>
              <w:t>05 points</w:t>
            </w:r>
          </w:p>
          <w:p w:rsidR="005A48C1" w:rsidRPr="00BB191C" w:rsidRDefault="005A48C1" w:rsidP="001E2533">
            <w:pPr>
              <w:pStyle w:val="Paragraphedeliste"/>
              <w:autoSpaceDE w:val="0"/>
              <w:autoSpaceDN w:val="0"/>
              <w:adjustRightInd w:val="0"/>
              <w:spacing w:after="0" w:line="240" w:lineRule="auto"/>
              <w:ind w:left="33"/>
              <w:rPr>
                <w:rFonts w:ascii="Comic Sans MS" w:hAnsi="Comic Sans MS" w:cs="Helvetica-Bold"/>
                <w:bCs/>
                <w:sz w:val="16"/>
                <w:szCs w:val="16"/>
              </w:rPr>
            </w:pPr>
            <w:r w:rsidRPr="00BB191C">
              <w:rPr>
                <w:rFonts w:ascii="Comic Sans MS" w:hAnsi="Comic Sans MS" w:cs="Helvetica-Bold"/>
                <w:bCs/>
                <w:sz w:val="16"/>
                <w:szCs w:val="16"/>
              </w:rPr>
              <w:t>sous-critère 2 : exposition et  Compréhension de l’étude à mener</w:t>
            </w:r>
            <w:r w:rsidR="00BB191C" w:rsidRPr="00BB191C">
              <w:rPr>
                <w:rFonts w:ascii="Comic Sans MS" w:hAnsi="Comic Sans MS" w:cs="Helvetica-Bold"/>
                <w:bCs/>
                <w:sz w:val="16"/>
                <w:szCs w:val="16"/>
              </w:rPr>
              <w:t>………………………………………………………………………</w:t>
            </w:r>
            <w:r w:rsidR="00F423B3">
              <w:rPr>
                <w:rFonts w:ascii="Comic Sans MS" w:hAnsi="Comic Sans MS" w:cs="Helvetica-Bold"/>
                <w:bCs/>
                <w:sz w:val="16"/>
                <w:szCs w:val="16"/>
              </w:rPr>
              <w:t>……</w:t>
            </w:r>
            <w:r w:rsidR="00BB191C" w:rsidRPr="00BB191C">
              <w:rPr>
                <w:rFonts w:ascii="Comic Sans MS" w:hAnsi="Comic Sans MS" w:cs="Helvetica-Bold"/>
                <w:bCs/>
                <w:sz w:val="16"/>
                <w:szCs w:val="16"/>
              </w:rPr>
              <w:t>…………………….</w:t>
            </w:r>
            <w:r w:rsidR="00007AA1">
              <w:rPr>
                <w:rFonts w:ascii="Comic Sans MS" w:hAnsi="Comic Sans MS" w:cs="Arial"/>
                <w:sz w:val="16"/>
                <w:szCs w:val="16"/>
              </w:rPr>
              <w:t>05 points</w:t>
            </w:r>
          </w:p>
          <w:p w:rsidR="005A48C1" w:rsidRPr="00BB191C" w:rsidRDefault="005A48C1" w:rsidP="00D7040B">
            <w:pPr>
              <w:pStyle w:val="Paragraphedeliste"/>
              <w:autoSpaceDE w:val="0"/>
              <w:autoSpaceDN w:val="0"/>
              <w:adjustRightInd w:val="0"/>
              <w:spacing w:after="0" w:line="240" w:lineRule="auto"/>
              <w:ind w:left="33"/>
              <w:rPr>
                <w:rFonts w:ascii="Comic Sans MS" w:hAnsi="Comic Sans MS" w:cs="Helvetica-Bold"/>
                <w:bCs/>
                <w:sz w:val="16"/>
                <w:szCs w:val="16"/>
              </w:rPr>
            </w:pPr>
            <w:r w:rsidRPr="00BB191C">
              <w:rPr>
                <w:rFonts w:ascii="Comic Sans MS" w:hAnsi="Comic Sans MS" w:cs="Helvetica-Bold"/>
                <w:bCs/>
                <w:sz w:val="16"/>
                <w:szCs w:val="16"/>
              </w:rPr>
              <w:t>sous-critère 3 : approche technique et méthodologie</w:t>
            </w:r>
            <w:r w:rsidR="00BB191C" w:rsidRPr="00BB191C">
              <w:rPr>
                <w:rFonts w:ascii="Comic Sans MS" w:hAnsi="Comic Sans MS" w:cs="Helvetica-Bold"/>
                <w:bCs/>
                <w:sz w:val="16"/>
                <w:szCs w:val="16"/>
              </w:rPr>
              <w:t>………………………………………………………………………………………</w:t>
            </w:r>
            <w:r w:rsidR="00F423B3">
              <w:rPr>
                <w:rFonts w:ascii="Comic Sans MS" w:hAnsi="Comic Sans MS" w:cs="Helvetica-Bold"/>
                <w:bCs/>
                <w:sz w:val="16"/>
                <w:szCs w:val="16"/>
              </w:rPr>
              <w:t>……</w:t>
            </w:r>
            <w:r w:rsidR="00BB191C" w:rsidRPr="00BB191C">
              <w:rPr>
                <w:rFonts w:ascii="Comic Sans MS" w:hAnsi="Comic Sans MS" w:cs="Helvetica-Bold"/>
                <w:bCs/>
                <w:sz w:val="16"/>
                <w:szCs w:val="16"/>
              </w:rPr>
              <w:t>……………</w:t>
            </w:r>
            <w:r w:rsidR="00F423B3">
              <w:rPr>
                <w:rFonts w:ascii="Comic Sans MS" w:hAnsi="Comic Sans MS" w:cs="Helvetica-Bold"/>
                <w:bCs/>
                <w:sz w:val="16"/>
                <w:szCs w:val="16"/>
              </w:rPr>
              <w:t>.</w:t>
            </w:r>
            <w:r w:rsidR="00BB191C" w:rsidRPr="00BB191C">
              <w:rPr>
                <w:rFonts w:ascii="Comic Sans MS" w:hAnsi="Comic Sans MS" w:cs="Helvetica-Bold"/>
                <w:bCs/>
                <w:sz w:val="16"/>
                <w:szCs w:val="16"/>
              </w:rPr>
              <w:t>…………….</w:t>
            </w:r>
            <w:r w:rsidR="00007AA1">
              <w:rPr>
                <w:rFonts w:ascii="Comic Sans MS" w:hAnsi="Comic Sans MS" w:cs="Arial"/>
                <w:sz w:val="16"/>
                <w:szCs w:val="16"/>
              </w:rPr>
              <w:t>05 points</w:t>
            </w:r>
          </w:p>
          <w:p w:rsidR="005A48C1" w:rsidRPr="00BB191C" w:rsidRDefault="005A48C1" w:rsidP="00D7040B">
            <w:pPr>
              <w:pStyle w:val="Paragraphedeliste"/>
              <w:autoSpaceDE w:val="0"/>
              <w:autoSpaceDN w:val="0"/>
              <w:adjustRightInd w:val="0"/>
              <w:spacing w:after="0" w:line="240" w:lineRule="auto"/>
              <w:ind w:left="33"/>
              <w:jc w:val="center"/>
              <w:rPr>
                <w:rFonts w:ascii="Comic Sans MS" w:hAnsi="Comic Sans MS" w:cs="Helvetica-Bold"/>
                <w:bCs/>
                <w:sz w:val="16"/>
                <w:szCs w:val="16"/>
              </w:rPr>
            </w:pPr>
          </w:p>
          <w:p w:rsidR="005A48C1" w:rsidRPr="005A48C1" w:rsidRDefault="005A48C1" w:rsidP="00BB191C">
            <w:pPr>
              <w:tabs>
                <w:tab w:val="left" w:pos="524"/>
              </w:tabs>
              <w:autoSpaceDE w:val="0"/>
              <w:autoSpaceDN w:val="0"/>
              <w:adjustRightInd w:val="0"/>
              <w:spacing w:after="0" w:line="240" w:lineRule="auto"/>
              <w:rPr>
                <w:rFonts w:ascii="Comic Sans MS" w:hAnsi="Comic Sans MS" w:cs="Helvetica-Bold"/>
                <w:b/>
                <w:bCs/>
                <w:sz w:val="16"/>
                <w:szCs w:val="16"/>
              </w:rPr>
            </w:pPr>
            <w:r w:rsidRPr="00BB191C">
              <w:rPr>
                <w:rFonts w:ascii="Comic Sans MS" w:hAnsi="Comic Sans MS" w:cs="Helvetica-Bold"/>
                <w:b/>
                <w:bCs/>
                <w:sz w:val="16"/>
                <w:szCs w:val="16"/>
              </w:rPr>
              <w:t xml:space="preserve"> iii. Qualifications et compétence du personnel </w:t>
            </w:r>
            <w:r w:rsidR="004052C9" w:rsidRPr="00BB191C">
              <w:rPr>
                <w:rFonts w:ascii="Comic Sans MS" w:hAnsi="Comic Sans MS" w:cs="Helvetica-Bold"/>
                <w:b/>
                <w:bCs/>
                <w:sz w:val="16"/>
                <w:szCs w:val="16"/>
              </w:rPr>
              <w:t>de l’Etablissement ou de l’E</w:t>
            </w:r>
            <w:r w:rsidR="006E337F">
              <w:rPr>
                <w:rFonts w:ascii="Comic Sans MS" w:hAnsi="Comic Sans MS" w:cs="Helvetica-Bold"/>
                <w:b/>
                <w:bCs/>
                <w:sz w:val="16"/>
                <w:szCs w:val="16"/>
              </w:rPr>
              <w:t>n</w:t>
            </w:r>
            <w:r w:rsidR="00BB191C">
              <w:rPr>
                <w:rFonts w:ascii="Comic Sans MS" w:hAnsi="Comic Sans MS" w:cs="Helvetica-Bold"/>
                <w:b/>
                <w:bCs/>
                <w:sz w:val="16"/>
                <w:szCs w:val="16"/>
              </w:rPr>
              <w:t>treprise…………</w:t>
            </w:r>
            <w:r w:rsidR="003E4721" w:rsidRPr="00BB191C">
              <w:rPr>
                <w:rFonts w:ascii="Comic Sans MS" w:hAnsi="Comic Sans MS" w:cs="Helvetica-Bold"/>
                <w:b/>
                <w:bCs/>
                <w:sz w:val="16"/>
                <w:szCs w:val="16"/>
              </w:rPr>
              <w:t>…………</w:t>
            </w:r>
            <w:r w:rsidR="00F423B3">
              <w:rPr>
                <w:rFonts w:ascii="Comic Sans MS" w:hAnsi="Comic Sans MS" w:cs="Helvetica-Bold"/>
                <w:b/>
                <w:bCs/>
                <w:sz w:val="16"/>
                <w:szCs w:val="16"/>
              </w:rPr>
              <w:t>…</w:t>
            </w:r>
            <w:r w:rsidR="003E4721" w:rsidRPr="00BB191C">
              <w:rPr>
                <w:rFonts w:ascii="Comic Sans MS" w:hAnsi="Comic Sans MS" w:cs="Helvetica-Bold"/>
                <w:b/>
                <w:bCs/>
                <w:sz w:val="16"/>
                <w:szCs w:val="16"/>
              </w:rPr>
              <w:t>……………………………..</w:t>
            </w:r>
            <w:r w:rsidR="00BB191C" w:rsidRPr="00BB191C">
              <w:rPr>
                <w:rFonts w:ascii="Comic Sans MS" w:hAnsi="Comic Sans MS" w:cs="Helvetica-Bold"/>
                <w:b/>
                <w:bCs/>
                <w:sz w:val="16"/>
                <w:szCs w:val="16"/>
              </w:rPr>
              <w:t xml:space="preserve"> </w:t>
            </w:r>
            <w:r w:rsidR="00AD1FA1">
              <w:rPr>
                <w:rFonts w:ascii="Comic Sans MS" w:hAnsi="Comic Sans MS" w:cs="Helvetica-Bold"/>
                <w:b/>
                <w:bCs/>
                <w:sz w:val="16"/>
                <w:szCs w:val="16"/>
              </w:rPr>
              <w:t>2</w:t>
            </w:r>
            <w:r w:rsidR="00BB191C" w:rsidRPr="00BB191C">
              <w:rPr>
                <w:rFonts w:ascii="Comic Sans MS" w:hAnsi="Comic Sans MS" w:cs="Helvetica-Bold"/>
                <w:b/>
                <w:bCs/>
                <w:sz w:val="16"/>
                <w:szCs w:val="16"/>
              </w:rPr>
              <w:t>5</w:t>
            </w:r>
            <w:r w:rsidRPr="005A48C1">
              <w:rPr>
                <w:rFonts w:ascii="Comic Sans MS" w:hAnsi="Comic Sans MS" w:cs="Helvetica-Bold"/>
                <w:bCs/>
                <w:sz w:val="16"/>
                <w:szCs w:val="16"/>
              </w:rPr>
              <w:t xml:space="preserve"> </w:t>
            </w:r>
            <w:r w:rsidRPr="00BB191C">
              <w:rPr>
                <w:rFonts w:ascii="Comic Sans MS" w:hAnsi="Comic Sans MS" w:cs="Helvetica-Bold"/>
                <w:b/>
                <w:bCs/>
                <w:sz w:val="16"/>
                <w:szCs w:val="16"/>
              </w:rPr>
              <w:t xml:space="preserve">Points  </w:t>
            </w:r>
            <w:r w:rsidRPr="005A48C1">
              <w:rPr>
                <w:rFonts w:ascii="Comic Sans MS" w:hAnsi="Comic Sans MS" w:cs="Helvetica-Bold"/>
                <w:bCs/>
                <w:sz w:val="16"/>
                <w:szCs w:val="16"/>
              </w:rPr>
              <w:t xml:space="preserve">                    </w:t>
            </w:r>
          </w:p>
          <w:p w:rsidR="00BB191C" w:rsidRDefault="00BB191C" w:rsidP="00D7040B">
            <w:pPr>
              <w:pStyle w:val="Corpsdetexte"/>
              <w:spacing w:before="0" w:after="0"/>
              <w:ind w:left="0" w:firstLine="0"/>
              <w:rPr>
                <w:rFonts w:ascii="Comic Sans MS" w:eastAsia="Calibri" w:hAnsi="Comic Sans MS" w:cs="Helvetica-Bold"/>
                <w:bCs/>
                <w:sz w:val="16"/>
                <w:szCs w:val="16"/>
                <w:lang w:eastAsia="en-US"/>
              </w:rPr>
            </w:pPr>
          </w:p>
          <w:p w:rsidR="005A48C1" w:rsidRPr="005A48C1" w:rsidRDefault="005A48C1" w:rsidP="00D7040B">
            <w:pPr>
              <w:pStyle w:val="Corpsdetexte"/>
              <w:spacing w:before="0" w:after="0"/>
              <w:ind w:left="0" w:firstLine="0"/>
              <w:rPr>
                <w:rFonts w:ascii="Comic Sans MS" w:hAnsi="Comic Sans MS" w:cs="Arial"/>
                <w:b/>
                <w:sz w:val="16"/>
                <w:szCs w:val="16"/>
              </w:rPr>
            </w:pPr>
            <w:r w:rsidRPr="005A48C1">
              <w:rPr>
                <w:rFonts w:ascii="Comic Sans MS" w:hAnsi="Comic Sans MS" w:cs="Helvetica-Bold"/>
                <w:bCs/>
                <w:sz w:val="16"/>
                <w:szCs w:val="16"/>
              </w:rPr>
              <w:t xml:space="preserve"> sous-critère 1 :</w:t>
            </w:r>
            <w:r w:rsidRPr="005A48C1">
              <w:rPr>
                <w:rFonts w:ascii="Comic Sans MS" w:hAnsi="Comic Sans MS" w:cs="Helvetica-Bold"/>
                <w:b/>
                <w:bCs/>
                <w:sz w:val="16"/>
                <w:szCs w:val="16"/>
              </w:rPr>
              <w:t xml:space="preserve"> </w:t>
            </w:r>
            <w:r w:rsidR="00E46DFF" w:rsidRPr="00BB191C">
              <w:rPr>
                <w:rFonts w:ascii="Comic Sans MS" w:hAnsi="Comic Sans MS" w:cs="Helvetica-Bold"/>
                <w:bCs/>
                <w:sz w:val="16"/>
                <w:szCs w:val="16"/>
              </w:rPr>
              <w:t>U</w:t>
            </w:r>
            <w:r w:rsidRPr="00BB191C">
              <w:rPr>
                <w:rFonts w:ascii="Comic Sans MS" w:hAnsi="Comic Sans MS" w:cs="Arial"/>
                <w:sz w:val="16"/>
                <w:szCs w:val="16"/>
              </w:rPr>
              <w:t xml:space="preserve">n Ingénieur </w:t>
            </w:r>
            <w:r w:rsidR="0052583D">
              <w:rPr>
                <w:rFonts w:ascii="Comic Sans MS" w:hAnsi="Comic Sans MS" w:cs="Arial"/>
                <w:sz w:val="16"/>
                <w:szCs w:val="16"/>
              </w:rPr>
              <w:t xml:space="preserve">Assermenté </w:t>
            </w:r>
            <w:r w:rsidRPr="00BB191C">
              <w:rPr>
                <w:rFonts w:ascii="Comic Sans MS" w:hAnsi="Comic Sans MS" w:cs="Arial"/>
                <w:sz w:val="16"/>
                <w:szCs w:val="16"/>
              </w:rPr>
              <w:t>d</w:t>
            </w:r>
            <w:r w:rsidR="003E4721" w:rsidRPr="00BB191C">
              <w:rPr>
                <w:rFonts w:ascii="Comic Sans MS" w:hAnsi="Comic Sans MS" w:cs="Arial"/>
                <w:sz w:val="16"/>
                <w:szCs w:val="16"/>
              </w:rPr>
              <w:t>es</w:t>
            </w:r>
            <w:r w:rsidRPr="00BB191C">
              <w:rPr>
                <w:rFonts w:ascii="Comic Sans MS" w:hAnsi="Comic Sans MS" w:cs="Arial"/>
                <w:sz w:val="16"/>
                <w:szCs w:val="16"/>
              </w:rPr>
              <w:t xml:space="preserve"> </w:t>
            </w:r>
            <w:r w:rsidR="003E4721" w:rsidRPr="00BB191C">
              <w:rPr>
                <w:rFonts w:ascii="Comic Sans MS" w:hAnsi="Comic Sans MS" w:cs="Arial"/>
                <w:sz w:val="16"/>
                <w:szCs w:val="16"/>
              </w:rPr>
              <w:t>Travaux</w:t>
            </w:r>
            <w:r w:rsidRPr="00BB191C">
              <w:rPr>
                <w:rFonts w:ascii="Comic Sans MS" w:hAnsi="Comic Sans MS" w:cs="Arial"/>
                <w:sz w:val="16"/>
                <w:szCs w:val="16"/>
              </w:rPr>
              <w:t xml:space="preserve"> </w:t>
            </w:r>
            <w:r w:rsidR="003E4721" w:rsidRPr="00BB191C">
              <w:rPr>
                <w:rFonts w:ascii="Comic Sans MS" w:hAnsi="Comic Sans MS" w:cs="Arial"/>
                <w:sz w:val="16"/>
                <w:szCs w:val="16"/>
              </w:rPr>
              <w:t>de</w:t>
            </w:r>
            <w:r w:rsidRPr="00BB191C">
              <w:rPr>
                <w:rFonts w:ascii="Comic Sans MS" w:hAnsi="Comic Sans MS" w:cs="Arial"/>
                <w:sz w:val="16"/>
                <w:szCs w:val="16"/>
              </w:rPr>
              <w:t xml:space="preserve"> </w:t>
            </w:r>
            <w:r w:rsidR="003E4721" w:rsidRPr="00BB191C">
              <w:rPr>
                <w:rFonts w:ascii="Comic Sans MS" w:hAnsi="Comic Sans MS" w:cs="Arial"/>
                <w:sz w:val="16"/>
                <w:szCs w:val="16"/>
              </w:rPr>
              <w:t>T</w:t>
            </w:r>
            <w:r w:rsidRPr="00BB191C">
              <w:rPr>
                <w:rFonts w:ascii="Comic Sans MS" w:hAnsi="Comic Sans MS" w:cs="Arial"/>
                <w:sz w:val="16"/>
                <w:szCs w:val="16"/>
              </w:rPr>
              <w:t>opograph</w:t>
            </w:r>
            <w:r w:rsidR="003E4721" w:rsidRPr="00BB191C">
              <w:rPr>
                <w:rFonts w:ascii="Comic Sans MS" w:hAnsi="Comic Sans MS" w:cs="Arial"/>
                <w:sz w:val="16"/>
                <w:szCs w:val="16"/>
              </w:rPr>
              <w:t>i</w:t>
            </w:r>
            <w:r w:rsidRPr="00BB191C">
              <w:rPr>
                <w:rFonts w:ascii="Comic Sans MS" w:hAnsi="Comic Sans MS" w:cs="Arial"/>
                <w:sz w:val="16"/>
                <w:szCs w:val="16"/>
              </w:rPr>
              <w:t>e</w:t>
            </w:r>
            <w:r w:rsidR="003E4721" w:rsidRPr="00BB191C">
              <w:rPr>
                <w:rFonts w:ascii="Comic Sans MS" w:hAnsi="Comic Sans MS" w:cs="Arial"/>
                <w:sz w:val="16"/>
                <w:szCs w:val="16"/>
              </w:rPr>
              <w:t xml:space="preserve">-Cadastre </w:t>
            </w:r>
            <w:r w:rsidR="0052583D">
              <w:rPr>
                <w:rFonts w:ascii="Comic Sans MS" w:hAnsi="Comic Sans MS" w:cs="Arial"/>
                <w:sz w:val="16"/>
                <w:szCs w:val="16"/>
              </w:rPr>
              <w:t xml:space="preserve">inscrit au Tableau de l’Ordre National des Géomètres Experts du Cameroun avec au moins </w:t>
            </w:r>
            <w:r w:rsidR="003E4721" w:rsidRPr="00BB191C">
              <w:rPr>
                <w:rFonts w:ascii="Comic Sans MS" w:hAnsi="Comic Sans MS" w:cs="Arial"/>
                <w:sz w:val="16"/>
                <w:szCs w:val="16"/>
              </w:rPr>
              <w:t>0</w:t>
            </w:r>
            <w:r w:rsidR="0052583D">
              <w:rPr>
                <w:rFonts w:ascii="Comic Sans MS" w:hAnsi="Comic Sans MS" w:cs="Arial"/>
                <w:sz w:val="16"/>
                <w:szCs w:val="16"/>
              </w:rPr>
              <w:t>5</w:t>
            </w:r>
            <w:r w:rsidR="003E4721" w:rsidRPr="00BB191C">
              <w:rPr>
                <w:rFonts w:ascii="Comic Sans MS" w:hAnsi="Comic Sans MS" w:cs="Arial"/>
                <w:sz w:val="16"/>
                <w:szCs w:val="16"/>
              </w:rPr>
              <w:t xml:space="preserve"> </w:t>
            </w:r>
            <w:r w:rsidRPr="00BB191C">
              <w:rPr>
                <w:rFonts w:ascii="Comic Sans MS" w:hAnsi="Comic Sans MS" w:cs="Arial"/>
                <w:sz w:val="16"/>
                <w:szCs w:val="16"/>
              </w:rPr>
              <w:t xml:space="preserve">ans d’expérience </w:t>
            </w:r>
            <w:r w:rsidR="0052583D">
              <w:rPr>
                <w:rFonts w:ascii="Comic Sans MS" w:hAnsi="Comic Sans MS" w:cs="Arial"/>
                <w:sz w:val="16"/>
                <w:szCs w:val="16"/>
              </w:rPr>
              <w:t>de terrain dans les études topographiques,</w:t>
            </w:r>
            <w:r w:rsidRPr="00BB191C">
              <w:rPr>
                <w:rFonts w:ascii="Comic Sans MS" w:hAnsi="Comic Sans MS" w:cs="Arial"/>
                <w:sz w:val="16"/>
                <w:szCs w:val="16"/>
              </w:rPr>
              <w:t xml:space="preserve"> chef de </w:t>
            </w:r>
            <w:r w:rsidR="0052583D">
              <w:rPr>
                <w:rFonts w:ascii="Comic Sans MS" w:hAnsi="Comic Sans MS" w:cs="Arial"/>
                <w:sz w:val="16"/>
                <w:szCs w:val="16"/>
              </w:rPr>
              <w:t>projet ………………………………………</w:t>
            </w:r>
            <w:r w:rsidR="00007AA1">
              <w:rPr>
                <w:rFonts w:ascii="Comic Sans MS" w:hAnsi="Comic Sans MS" w:cs="Arial"/>
                <w:sz w:val="16"/>
                <w:szCs w:val="16"/>
              </w:rPr>
              <w:t>………………………………………………………………………………………………</w:t>
            </w:r>
            <w:r w:rsidR="00AD1FA1">
              <w:rPr>
                <w:rFonts w:ascii="Comic Sans MS" w:hAnsi="Comic Sans MS" w:cs="Arial"/>
                <w:sz w:val="16"/>
                <w:szCs w:val="16"/>
              </w:rPr>
              <w:t>…………………………………………………………………………………15</w:t>
            </w:r>
            <w:r w:rsidR="00007AA1">
              <w:rPr>
                <w:rFonts w:ascii="Comic Sans MS" w:hAnsi="Comic Sans MS" w:cs="Arial"/>
                <w:sz w:val="16"/>
                <w:szCs w:val="16"/>
              </w:rPr>
              <w:t xml:space="preserve"> points</w:t>
            </w:r>
          </w:p>
          <w:p w:rsidR="005A48C1" w:rsidRPr="005A48C1" w:rsidRDefault="00BB191C" w:rsidP="00007AA1">
            <w:pPr>
              <w:pStyle w:val="Corpsdetexte"/>
              <w:spacing w:before="0" w:after="0"/>
              <w:ind w:left="0" w:firstLine="0"/>
              <w:rPr>
                <w:rFonts w:ascii="Comic Sans MS" w:hAnsi="Comic Sans MS" w:cs="Arial"/>
                <w:b/>
                <w:sz w:val="16"/>
                <w:szCs w:val="16"/>
              </w:rPr>
            </w:pPr>
            <w:r>
              <w:rPr>
                <w:rFonts w:ascii="Comic Sans MS" w:hAnsi="Comic Sans MS" w:cs="Helvetica-Bold"/>
                <w:bCs/>
                <w:sz w:val="16"/>
                <w:szCs w:val="16"/>
              </w:rPr>
              <w:t xml:space="preserve"> </w:t>
            </w:r>
            <w:r w:rsidR="005A48C1" w:rsidRPr="005A48C1">
              <w:rPr>
                <w:rFonts w:ascii="Comic Sans MS" w:hAnsi="Comic Sans MS" w:cs="Helvetica-Bold"/>
                <w:bCs/>
                <w:sz w:val="16"/>
                <w:szCs w:val="16"/>
              </w:rPr>
              <w:t>sous-critère 2 :</w:t>
            </w:r>
            <w:r w:rsidR="005A48C1" w:rsidRPr="005A48C1">
              <w:rPr>
                <w:rFonts w:ascii="Comic Sans MS" w:hAnsi="Comic Sans MS" w:cs="Arial"/>
                <w:b/>
                <w:sz w:val="16"/>
                <w:szCs w:val="16"/>
              </w:rPr>
              <w:t xml:space="preserve"> </w:t>
            </w:r>
            <w:r w:rsidR="0052583D" w:rsidRPr="00BB191C">
              <w:rPr>
                <w:rFonts w:ascii="Comic Sans MS" w:hAnsi="Comic Sans MS" w:cs="Helvetica-Bold"/>
                <w:bCs/>
                <w:sz w:val="16"/>
                <w:szCs w:val="16"/>
              </w:rPr>
              <w:t>U</w:t>
            </w:r>
            <w:r w:rsidR="0052583D" w:rsidRPr="00BB191C">
              <w:rPr>
                <w:rFonts w:ascii="Comic Sans MS" w:hAnsi="Comic Sans MS" w:cs="Arial"/>
                <w:sz w:val="16"/>
                <w:szCs w:val="16"/>
              </w:rPr>
              <w:t xml:space="preserve">n </w:t>
            </w:r>
            <w:r w:rsidR="0052583D">
              <w:rPr>
                <w:rFonts w:ascii="Comic Sans MS" w:hAnsi="Comic Sans MS" w:cs="Arial"/>
                <w:sz w:val="16"/>
                <w:szCs w:val="16"/>
              </w:rPr>
              <w:t xml:space="preserve">Technicien Supérieur de Topographie-Cadastre </w:t>
            </w:r>
            <w:r w:rsidR="003E4721" w:rsidRPr="00BB191C">
              <w:rPr>
                <w:rFonts w:ascii="Comic Sans MS" w:hAnsi="Comic Sans MS" w:cs="Arial"/>
                <w:sz w:val="16"/>
                <w:szCs w:val="16"/>
              </w:rPr>
              <w:t xml:space="preserve">expérimenté (ayant une expérience </w:t>
            </w:r>
            <w:r w:rsidR="0052583D">
              <w:rPr>
                <w:rFonts w:ascii="Comic Sans MS" w:hAnsi="Comic Sans MS" w:cs="Arial"/>
                <w:sz w:val="16"/>
                <w:szCs w:val="16"/>
              </w:rPr>
              <w:t>ayant</w:t>
            </w:r>
            <w:r w:rsidR="00F423B3">
              <w:rPr>
                <w:rFonts w:ascii="Comic Sans MS" w:hAnsi="Comic Sans MS" w:cs="Arial"/>
                <w:sz w:val="16"/>
                <w:szCs w:val="16"/>
              </w:rPr>
              <w:t xml:space="preserve"> </w:t>
            </w:r>
            <w:r w:rsidR="003E4721" w:rsidRPr="00BB191C">
              <w:rPr>
                <w:rFonts w:ascii="Comic Sans MS" w:hAnsi="Comic Sans MS" w:cs="Arial"/>
                <w:sz w:val="16"/>
                <w:szCs w:val="16"/>
              </w:rPr>
              <w:t>03</w:t>
            </w:r>
            <w:r w:rsidR="005A48C1" w:rsidRPr="00BB191C">
              <w:rPr>
                <w:rFonts w:ascii="Comic Sans MS" w:hAnsi="Comic Sans MS" w:cs="Arial"/>
                <w:sz w:val="16"/>
                <w:szCs w:val="16"/>
              </w:rPr>
              <w:t xml:space="preserve"> ans d’expérience au minimum</w:t>
            </w:r>
            <w:r>
              <w:rPr>
                <w:rFonts w:ascii="Comic Sans MS" w:hAnsi="Comic Sans MS" w:cs="Arial"/>
                <w:sz w:val="16"/>
                <w:szCs w:val="16"/>
              </w:rPr>
              <w:t>……………………</w:t>
            </w:r>
            <w:r w:rsidR="0052583D">
              <w:rPr>
                <w:rFonts w:ascii="Comic Sans MS" w:hAnsi="Comic Sans MS" w:cs="Arial"/>
                <w:sz w:val="16"/>
                <w:szCs w:val="16"/>
              </w:rPr>
              <w:t>……………………………………………</w:t>
            </w:r>
            <w:r>
              <w:rPr>
                <w:rFonts w:ascii="Comic Sans MS" w:hAnsi="Comic Sans MS" w:cs="Arial"/>
                <w:sz w:val="16"/>
                <w:szCs w:val="16"/>
              </w:rPr>
              <w:t>………………………………………………………</w:t>
            </w:r>
            <w:r w:rsidR="0052583D">
              <w:rPr>
                <w:rFonts w:ascii="Comic Sans MS" w:hAnsi="Comic Sans MS" w:cs="Arial"/>
                <w:sz w:val="16"/>
                <w:szCs w:val="16"/>
              </w:rPr>
              <w:t>……………………………………………………………………</w:t>
            </w:r>
            <w:r>
              <w:rPr>
                <w:rFonts w:ascii="Comic Sans MS" w:hAnsi="Comic Sans MS" w:cs="Arial"/>
                <w:sz w:val="16"/>
                <w:szCs w:val="16"/>
              </w:rPr>
              <w:t>…</w:t>
            </w:r>
            <w:r w:rsidR="00007AA1">
              <w:rPr>
                <w:rFonts w:ascii="Comic Sans MS" w:hAnsi="Comic Sans MS" w:cs="Arial"/>
                <w:sz w:val="16"/>
                <w:szCs w:val="16"/>
              </w:rPr>
              <w:t>…..05 points</w:t>
            </w:r>
          </w:p>
          <w:p w:rsidR="005A48C1" w:rsidRPr="00BB191C" w:rsidRDefault="003E4721" w:rsidP="00BB191C">
            <w:pPr>
              <w:pStyle w:val="Corpsdetexte"/>
              <w:spacing w:before="0" w:after="0"/>
              <w:ind w:left="0" w:firstLine="0"/>
              <w:jc w:val="left"/>
              <w:rPr>
                <w:rFonts w:ascii="Comic Sans MS" w:hAnsi="Comic Sans MS" w:cs="Arial"/>
                <w:sz w:val="16"/>
                <w:szCs w:val="16"/>
              </w:rPr>
            </w:pPr>
            <w:r>
              <w:rPr>
                <w:rFonts w:ascii="Comic Sans MS" w:hAnsi="Comic Sans MS" w:cs="Helvetica-Bold"/>
                <w:bCs/>
                <w:sz w:val="16"/>
                <w:szCs w:val="16"/>
              </w:rPr>
              <w:t>sous-critère</w:t>
            </w:r>
            <w:r w:rsidR="005A48C1" w:rsidRPr="005A48C1">
              <w:rPr>
                <w:rFonts w:ascii="Comic Sans MS" w:hAnsi="Comic Sans MS" w:cs="Helvetica-Bold"/>
                <w:bCs/>
                <w:sz w:val="16"/>
                <w:szCs w:val="16"/>
              </w:rPr>
              <w:t>3 :</w:t>
            </w:r>
            <w:r w:rsidR="001357D0">
              <w:rPr>
                <w:rFonts w:ascii="Comic Sans MS" w:hAnsi="Comic Sans MS" w:cs="Helvetica-Bold"/>
                <w:bCs/>
                <w:sz w:val="16"/>
                <w:szCs w:val="16"/>
              </w:rPr>
              <w:t xml:space="preserve"> </w:t>
            </w:r>
            <w:r w:rsidR="001357D0" w:rsidRPr="00BB191C">
              <w:rPr>
                <w:rFonts w:ascii="Comic Sans MS" w:hAnsi="Comic Sans MS" w:cs="Helvetica-Bold"/>
                <w:bCs/>
                <w:sz w:val="16"/>
                <w:szCs w:val="16"/>
              </w:rPr>
              <w:t>U</w:t>
            </w:r>
            <w:r w:rsidRPr="00BB191C">
              <w:rPr>
                <w:rFonts w:ascii="Comic Sans MS" w:hAnsi="Comic Sans MS" w:cs="Arial"/>
                <w:sz w:val="16"/>
                <w:szCs w:val="16"/>
              </w:rPr>
              <w:t xml:space="preserve">n </w:t>
            </w:r>
            <w:r w:rsidR="00E62CEE">
              <w:rPr>
                <w:rFonts w:ascii="Comic Sans MS" w:hAnsi="Comic Sans MS" w:cs="Arial"/>
                <w:sz w:val="16"/>
                <w:szCs w:val="16"/>
              </w:rPr>
              <w:t>Technicien Supérieur</w:t>
            </w:r>
            <w:r w:rsidR="00BB191C">
              <w:rPr>
                <w:rFonts w:ascii="Comic Sans MS" w:hAnsi="Comic Sans MS" w:cs="Arial"/>
                <w:sz w:val="16"/>
                <w:szCs w:val="16"/>
              </w:rPr>
              <w:t xml:space="preserve"> d’Urbanisme</w:t>
            </w:r>
            <w:r w:rsidR="0052583D">
              <w:rPr>
                <w:rFonts w:ascii="Comic Sans MS" w:hAnsi="Comic Sans MS" w:cs="Arial"/>
                <w:sz w:val="16"/>
                <w:szCs w:val="16"/>
              </w:rPr>
              <w:t xml:space="preserve"> expérimenté ayant dix (10) ans d’expérience</w:t>
            </w:r>
            <w:r w:rsidR="00BB191C">
              <w:rPr>
                <w:rFonts w:ascii="Comic Sans MS" w:hAnsi="Comic Sans MS" w:cs="Arial"/>
                <w:sz w:val="16"/>
                <w:szCs w:val="16"/>
              </w:rPr>
              <w:t>, Consultant …</w:t>
            </w:r>
            <w:r w:rsidR="0052583D">
              <w:rPr>
                <w:rFonts w:ascii="Comic Sans MS" w:hAnsi="Comic Sans MS" w:cs="Arial"/>
                <w:sz w:val="16"/>
                <w:szCs w:val="16"/>
              </w:rPr>
              <w:t>……</w:t>
            </w:r>
            <w:r w:rsidR="00BB191C">
              <w:rPr>
                <w:rFonts w:ascii="Comic Sans MS" w:hAnsi="Comic Sans MS" w:cs="Arial"/>
                <w:sz w:val="16"/>
                <w:szCs w:val="16"/>
              </w:rPr>
              <w:t>……</w:t>
            </w:r>
            <w:r w:rsidR="00AD1FA1">
              <w:rPr>
                <w:rFonts w:ascii="Comic Sans MS" w:hAnsi="Comic Sans MS" w:cs="Arial"/>
                <w:sz w:val="16"/>
                <w:szCs w:val="16"/>
              </w:rPr>
              <w:t>……05</w:t>
            </w:r>
            <w:r w:rsidR="00BB191C">
              <w:rPr>
                <w:rFonts w:ascii="Comic Sans MS" w:hAnsi="Comic Sans MS" w:cs="Arial"/>
                <w:sz w:val="16"/>
                <w:szCs w:val="16"/>
              </w:rPr>
              <w:t xml:space="preserve"> points</w:t>
            </w:r>
          </w:p>
          <w:p w:rsidR="005A48C1" w:rsidRPr="005A48C1" w:rsidRDefault="005A48C1" w:rsidP="00D7040B">
            <w:pPr>
              <w:autoSpaceDE w:val="0"/>
              <w:autoSpaceDN w:val="0"/>
              <w:adjustRightInd w:val="0"/>
              <w:spacing w:after="0" w:line="240" w:lineRule="auto"/>
              <w:jc w:val="both"/>
              <w:rPr>
                <w:rFonts w:ascii="Comic Sans MS" w:hAnsi="Comic Sans MS" w:cs="Helvetica-Bold"/>
                <w:bCs/>
                <w:sz w:val="16"/>
                <w:szCs w:val="16"/>
              </w:rPr>
            </w:pPr>
            <w:r w:rsidRPr="00BB191C">
              <w:rPr>
                <w:rFonts w:ascii="Comic Sans MS" w:hAnsi="Comic Sans MS" w:cs="Helvetica-Bold"/>
                <w:b/>
                <w:bCs/>
                <w:sz w:val="16"/>
                <w:szCs w:val="16"/>
              </w:rPr>
              <w:t xml:space="preserve"> </w:t>
            </w:r>
            <w:r w:rsidR="00BB191C">
              <w:rPr>
                <w:rFonts w:ascii="Comic Sans MS" w:hAnsi="Comic Sans MS" w:cs="Helvetica-Bold"/>
                <w:b/>
                <w:bCs/>
                <w:sz w:val="16"/>
                <w:szCs w:val="16"/>
              </w:rPr>
              <w:t>v. Moyens matériel et Financier</w:t>
            </w:r>
            <w:r w:rsidR="00BB191C" w:rsidRPr="00BB191C">
              <w:rPr>
                <w:rFonts w:ascii="Comic Sans MS" w:hAnsi="Comic Sans MS" w:cs="Helvetica-Bold"/>
                <w:b/>
                <w:bCs/>
                <w:sz w:val="16"/>
                <w:szCs w:val="16"/>
              </w:rPr>
              <w:t>………………………………………………………………………………………………………………………………………………………..</w:t>
            </w:r>
            <w:r w:rsidR="00007AA1">
              <w:rPr>
                <w:rFonts w:ascii="Comic Sans MS" w:hAnsi="Comic Sans MS" w:cs="Helvetica-Bold"/>
                <w:b/>
                <w:bCs/>
                <w:sz w:val="16"/>
                <w:szCs w:val="16"/>
              </w:rPr>
              <w:t>10</w:t>
            </w:r>
            <w:r w:rsidRPr="005A48C1">
              <w:rPr>
                <w:rFonts w:ascii="Comic Sans MS" w:hAnsi="Comic Sans MS" w:cs="Helvetica-Bold"/>
                <w:bCs/>
                <w:sz w:val="16"/>
                <w:szCs w:val="16"/>
              </w:rPr>
              <w:t xml:space="preserve"> </w:t>
            </w:r>
            <w:r w:rsidRPr="00BB191C">
              <w:rPr>
                <w:rFonts w:ascii="Comic Sans MS" w:hAnsi="Comic Sans MS" w:cs="Helvetica-Bold"/>
                <w:b/>
                <w:bCs/>
                <w:sz w:val="16"/>
                <w:szCs w:val="16"/>
              </w:rPr>
              <w:t xml:space="preserve">Points  </w:t>
            </w:r>
            <w:r w:rsidRPr="005A48C1">
              <w:rPr>
                <w:rFonts w:ascii="Comic Sans MS" w:hAnsi="Comic Sans MS" w:cs="Helvetica-Bold"/>
                <w:bCs/>
                <w:sz w:val="16"/>
                <w:szCs w:val="16"/>
              </w:rPr>
              <w:t xml:space="preserve">                    </w:t>
            </w:r>
          </w:p>
          <w:p w:rsidR="005A48C1" w:rsidRPr="005A48C1" w:rsidRDefault="005A48C1" w:rsidP="00D7040B">
            <w:pPr>
              <w:autoSpaceDE w:val="0"/>
              <w:autoSpaceDN w:val="0"/>
              <w:adjustRightInd w:val="0"/>
              <w:spacing w:after="0" w:line="240" w:lineRule="auto"/>
              <w:rPr>
                <w:rFonts w:ascii="Comic Sans MS" w:hAnsi="Comic Sans MS" w:cs="Helvetica-Bold"/>
                <w:bCs/>
                <w:sz w:val="16"/>
                <w:szCs w:val="16"/>
              </w:rPr>
            </w:pPr>
          </w:p>
          <w:p w:rsidR="005A48C1" w:rsidRPr="00007AA1" w:rsidRDefault="005A48C1" w:rsidP="00D7040B">
            <w:pPr>
              <w:autoSpaceDE w:val="0"/>
              <w:autoSpaceDN w:val="0"/>
              <w:adjustRightInd w:val="0"/>
              <w:spacing w:after="0" w:line="240" w:lineRule="auto"/>
              <w:rPr>
                <w:rFonts w:ascii="Comic Sans MS" w:hAnsi="Comic Sans MS" w:cs="Helvetica-Bold"/>
                <w:bCs/>
                <w:sz w:val="16"/>
                <w:szCs w:val="16"/>
              </w:rPr>
            </w:pPr>
            <w:r w:rsidRPr="005A48C1">
              <w:rPr>
                <w:rFonts w:ascii="Comic Sans MS" w:hAnsi="Comic Sans MS" w:cs="Helvetica-Bold"/>
                <w:bCs/>
                <w:sz w:val="16"/>
                <w:szCs w:val="16"/>
              </w:rPr>
              <w:t xml:space="preserve">sous-critère 1 : </w:t>
            </w:r>
            <w:r w:rsidRPr="00007AA1">
              <w:rPr>
                <w:rFonts w:ascii="Comic Sans MS" w:hAnsi="Comic Sans MS" w:cs="Helvetica-Bold"/>
                <w:bCs/>
                <w:sz w:val="16"/>
                <w:szCs w:val="16"/>
              </w:rPr>
              <w:t xml:space="preserve">moyens matériels </w:t>
            </w:r>
            <w:r w:rsidR="00007AA1" w:rsidRPr="00007AA1">
              <w:rPr>
                <w:rFonts w:ascii="Comic Sans MS" w:hAnsi="Comic Sans MS" w:cs="Helvetica-Bold"/>
                <w:bCs/>
                <w:sz w:val="16"/>
                <w:szCs w:val="16"/>
              </w:rPr>
              <w:t>………………………………………………………………………………………………………………………………………………………</w:t>
            </w:r>
            <w:r w:rsidRPr="00007AA1">
              <w:rPr>
                <w:rFonts w:ascii="Comic Sans MS" w:hAnsi="Comic Sans MS" w:cs="Helvetica-Bold"/>
                <w:bCs/>
                <w:sz w:val="16"/>
                <w:szCs w:val="16"/>
              </w:rPr>
              <w:t xml:space="preserve"> </w:t>
            </w:r>
            <w:r w:rsidR="00007AA1" w:rsidRPr="00007AA1">
              <w:rPr>
                <w:rFonts w:ascii="Comic Sans MS" w:hAnsi="Comic Sans MS" w:cs="Arial"/>
                <w:sz w:val="16"/>
                <w:szCs w:val="16"/>
              </w:rPr>
              <w:t>05 points</w:t>
            </w:r>
            <w:r w:rsidR="00007AA1" w:rsidRPr="00007AA1">
              <w:rPr>
                <w:rFonts w:ascii="Comic Sans MS" w:hAnsi="Comic Sans MS" w:cs="Helvetica-Bold"/>
                <w:bCs/>
                <w:sz w:val="16"/>
                <w:szCs w:val="16"/>
              </w:rPr>
              <w:t xml:space="preserve"> </w:t>
            </w:r>
          </w:p>
          <w:p w:rsidR="005A48C1" w:rsidRPr="005A48C1" w:rsidRDefault="005A48C1" w:rsidP="00D7040B">
            <w:pPr>
              <w:autoSpaceDE w:val="0"/>
              <w:autoSpaceDN w:val="0"/>
              <w:adjustRightInd w:val="0"/>
              <w:spacing w:after="0" w:line="240" w:lineRule="auto"/>
              <w:rPr>
                <w:rFonts w:ascii="Comic Sans MS" w:hAnsi="Comic Sans MS" w:cs="Helvetica-Bold"/>
                <w:b/>
                <w:bCs/>
                <w:sz w:val="16"/>
                <w:szCs w:val="16"/>
              </w:rPr>
            </w:pPr>
            <w:r w:rsidRPr="00007AA1">
              <w:rPr>
                <w:rFonts w:ascii="Comic Sans MS" w:hAnsi="Comic Sans MS" w:cs="Helvetica-Bold"/>
                <w:bCs/>
                <w:sz w:val="16"/>
                <w:szCs w:val="16"/>
              </w:rPr>
              <w:t>sous-critère 1 : moyens financiers</w:t>
            </w:r>
            <w:r w:rsidR="00007AA1">
              <w:rPr>
                <w:rFonts w:ascii="Comic Sans MS" w:hAnsi="Comic Sans MS" w:cs="Helvetica-Bold"/>
                <w:b/>
                <w:bCs/>
                <w:sz w:val="16"/>
                <w:szCs w:val="16"/>
              </w:rPr>
              <w:t xml:space="preserve"> ……………………………………………………………………………………………………………………………………………………….</w:t>
            </w:r>
            <w:r w:rsidR="00007AA1">
              <w:rPr>
                <w:rFonts w:ascii="Comic Sans MS" w:hAnsi="Comic Sans MS" w:cs="Arial"/>
                <w:sz w:val="16"/>
                <w:szCs w:val="16"/>
              </w:rPr>
              <w:t>05 points</w:t>
            </w:r>
          </w:p>
          <w:p w:rsidR="005A48C1" w:rsidRDefault="005A48C1" w:rsidP="00D7040B">
            <w:pPr>
              <w:pStyle w:val="Paragraphedeliste"/>
              <w:autoSpaceDE w:val="0"/>
              <w:autoSpaceDN w:val="0"/>
              <w:adjustRightInd w:val="0"/>
              <w:spacing w:after="0" w:line="240" w:lineRule="auto"/>
              <w:ind w:left="33"/>
              <w:rPr>
                <w:rFonts w:ascii="Comic Sans MS" w:hAnsi="Comic Sans MS" w:cs="Helvetica-Bold"/>
                <w:b/>
                <w:bCs/>
                <w:sz w:val="16"/>
                <w:szCs w:val="16"/>
              </w:rPr>
            </w:pPr>
            <w:r w:rsidRPr="005A48C1">
              <w:rPr>
                <w:rFonts w:ascii="Comic Sans MS" w:hAnsi="Comic Sans MS" w:cs="Helvetica-Bold"/>
                <w:b/>
                <w:bCs/>
                <w:sz w:val="16"/>
                <w:szCs w:val="16"/>
              </w:rPr>
              <w:t>T</w:t>
            </w:r>
            <w:r w:rsidR="00BB1FBD">
              <w:rPr>
                <w:rFonts w:ascii="Comic Sans MS" w:hAnsi="Comic Sans MS" w:cs="Helvetica-Bold"/>
                <w:b/>
                <w:bCs/>
                <w:sz w:val="16"/>
                <w:szCs w:val="16"/>
              </w:rPr>
              <w:t>otal :</w:t>
            </w:r>
            <w:r w:rsidR="00BB1FBD" w:rsidRPr="005A48C1">
              <w:rPr>
                <w:rFonts w:ascii="Comic Sans MS" w:hAnsi="Comic Sans MS" w:cs="Helvetica-Bold"/>
                <w:b/>
                <w:bCs/>
                <w:sz w:val="16"/>
                <w:szCs w:val="16"/>
              </w:rPr>
              <w:t xml:space="preserve"> 100</w:t>
            </w:r>
          </w:p>
          <w:p w:rsidR="005A48C1" w:rsidRPr="005A48C1" w:rsidRDefault="005A48C1" w:rsidP="00D7040B">
            <w:pPr>
              <w:pStyle w:val="Paragraphedeliste"/>
              <w:autoSpaceDE w:val="0"/>
              <w:autoSpaceDN w:val="0"/>
              <w:adjustRightInd w:val="0"/>
              <w:spacing w:after="0" w:line="240" w:lineRule="auto"/>
              <w:ind w:left="33"/>
              <w:rPr>
                <w:rFonts w:ascii="Comic Sans MS" w:hAnsi="Comic Sans MS" w:cs="Helvetica-Bold"/>
                <w:bCs/>
                <w:sz w:val="16"/>
                <w:szCs w:val="16"/>
              </w:rPr>
            </w:pPr>
            <w:r w:rsidRPr="005A48C1">
              <w:rPr>
                <w:rFonts w:ascii="Comic Sans MS" w:hAnsi="Comic Sans MS" w:cs="Helvetica-Bold"/>
                <w:bCs/>
                <w:sz w:val="16"/>
                <w:szCs w:val="16"/>
              </w:rPr>
              <w:t xml:space="preserve">Le score technique minimum requis est de </w:t>
            </w:r>
            <w:r w:rsidRPr="005A48C1">
              <w:rPr>
                <w:rFonts w:ascii="Comic Sans MS" w:hAnsi="Comic Sans MS" w:cs="Helvetica-Bold"/>
                <w:b/>
                <w:bCs/>
                <w:sz w:val="16"/>
                <w:szCs w:val="16"/>
              </w:rPr>
              <w:t>85/100</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5A48C1">
              <w:rPr>
                <w:rFonts w:ascii="Comic Sans MS" w:hAnsi="Comic Sans MS" w:cs="Helvetica-Bold"/>
                <w:bCs/>
                <w:sz w:val="16"/>
                <w:szCs w:val="16"/>
              </w:rPr>
              <w:t xml:space="preserve">La formule utilisée pour établir les scores financiers est la suivante : </w:t>
            </w:r>
          </w:p>
          <w:p w:rsidR="005A48C1" w:rsidRPr="005A48C1" w:rsidRDefault="005A48C1" w:rsidP="00D7040B">
            <w:pPr>
              <w:pStyle w:val="Paragraphedeliste"/>
              <w:autoSpaceDE w:val="0"/>
              <w:autoSpaceDN w:val="0"/>
              <w:adjustRightInd w:val="0"/>
              <w:spacing w:after="0" w:line="240" w:lineRule="auto"/>
              <w:ind w:left="33"/>
              <w:jc w:val="both"/>
              <w:rPr>
                <w:rFonts w:ascii="Comic Sans MS" w:hAnsi="Comic Sans MS" w:cs="Helvetica-Bold"/>
                <w:bCs/>
                <w:sz w:val="16"/>
                <w:szCs w:val="16"/>
              </w:rPr>
            </w:pPr>
            <w:r w:rsidRPr="005A48C1">
              <w:rPr>
                <w:rFonts w:ascii="Comic Sans MS" w:hAnsi="Comic Sans MS" w:cs="Helvetica-Bold"/>
                <w:bCs/>
                <w:sz w:val="16"/>
                <w:szCs w:val="16"/>
              </w:rPr>
              <w:t>Sf = 100xFm/F, Sf étant le score financier, Fm la proposition la moins disante et F le montant de la proposition considérée</w:t>
            </w:r>
          </w:p>
        </w:tc>
      </w:tr>
      <w:tr w:rsidR="005A48C1" w:rsidRPr="005A48C1" w:rsidTr="00D7040B">
        <w:tc>
          <w:tcPr>
            <w:tcW w:w="1137" w:type="dxa"/>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lastRenderedPageBreak/>
              <w:t>5.10</w:t>
            </w:r>
          </w:p>
        </w:tc>
        <w:tc>
          <w:tcPr>
            <w:tcW w:w="9920" w:type="dxa"/>
          </w:tcPr>
          <w:p w:rsidR="005A48C1" w:rsidRPr="005A48C1" w:rsidRDefault="005A48C1" w:rsidP="00D7040B">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Les poids respectifs attribués aux propositions techniques et financières sont :</w:t>
            </w:r>
          </w:p>
          <w:p w:rsidR="005A48C1" w:rsidRPr="005A48C1" w:rsidRDefault="005A48C1" w:rsidP="00D7040B">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 xml:space="preserve">T = 0,7 et F = 0,3 </w:t>
            </w:r>
          </w:p>
        </w:tc>
      </w:tr>
      <w:tr w:rsidR="005A48C1" w:rsidRPr="005A48C1" w:rsidTr="00D7040B">
        <w:tc>
          <w:tcPr>
            <w:tcW w:w="1137" w:type="dxa"/>
          </w:tcPr>
          <w:p w:rsidR="005A48C1" w:rsidRPr="005A48C1" w:rsidRDefault="005A48C1" w:rsidP="00D7040B">
            <w:pPr>
              <w:autoSpaceDE w:val="0"/>
              <w:autoSpaceDN w:val="0"/>
              <w:adjustRightInd w:val="0"/>
              <w:spacing w:after="0" w:line="240" w:lineRule="auto"/>
              <w:jc w:val="center"/>
              <w:rPr>
                <w:rFonts w:ascii="Comic Sans MS" w:hAnsi="Comic Sans MS" w:cs="Helvetica-Bold"/>
                <w:bCs/>
                <w:sz w:val="16"/>
                <w:szCs w:val="16"/>
              </w:rPr>
            </w:pPr>
            <w:r w:rsidRPr="005A48C1">
              <w:rPr>
                <w:rFonts w:ascii="Comic Sans MS" w:hAnsi="Comic Sans MS" w:cs="Helvetica-Bold"/>
                <w:bCs/>
                <w:sz w:val="16"/>
                <w:szCs w:val="16"/>
              </w:rPr>
              <w:t>7.2</w:t>
            </w:r>
          </w:p>
        </w:tc>
        <w:tc>
          <w:tcPr>
            <w:tcW w:w="9920" w:type="dxa"/>
          </w:tcPr>
          <w:p w:rsidR="005A48C1" w:rsidRPr="005A48C1" w:rsidRDefault="005A48C1" w:rsidP="00D7040B">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Le début de la mission est prévu dès notification de l’ordre de service de démarrer les prestations</w:t>
            </w:r>
          </w:p>
        </w:tc>
      </w:tr>
    </w:tbl>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pPr>
    </w:p>
    <w:p w:rsidR="00884D5D" w:rsidRDefault="00884D5D" w:rsidP="00007AA1">
      <w:pPr>
        <w:rPr>
          <w:rFonts w:ascii="Comic Sans MS" w:hAnsi="Comic Sans MS" w:cs="Helvetica-Bold"/>
          <w:b/>
          <w:bCs/>
          <w:color w:val="FF0000"/>
          <w:sz w:val="16"/>
          <w:szCs w:val="16"/>
        </w:rPr>
      </w:pPr>
    </w:p>
    <w:p w:rsidR="005A48C1" w:rsidRPr="00884D5D" w:rsidRDefault="00884D5D" w:rsidP="005A48C1">
      <w:pPr>
        <w:jc w:val="center"/>
        <w:rPr>
          <w:rFonts w:ascii="Comic Sans MS" w:hAnsi="Comic Sans MS" w:cs="Helvetica-Bold"/>
          <w:b/>
          <w:bCs/>
          <w:color w:val="FF0000"/>
          <w:sz w:val="28"/>
          <w:szCs w:val="28"/>
        </w:rPr>
      </w:pPr>
      <w:r w:rsidRPr="00884D5D">
        <w:rPr>
          <w:rFonts w:ascii="Comic Sans MS" w:hAnsi="Comic Sans MS" w:cs="Helvetica"/>
          <w:b/>
          <w:sz w:val="28"/>
          <w:szCs w:val="28"/>
        </w:rPr>
        <w:t>PIECE N° 4:</w:t>
      </w:r>
    </w:p>
    <w:p w:rsidR="005A48C1" w:rsidRPr="00884D5D" w:rsidRDefault="00884D5D" w:rsidP="005A48C1">
      <w:pPr>
        <w:autoSpaceDE w:val="0"/>
        <w:autoSpaceDN w:val="0"/>
        <w:adjustRightInd w:val="0"/>
        <w:spacing w:after="0" w:line="240" w:lineRule="auto"/>
        <w:jc w:val="center"/>
        <w:rPr>
          <w:rFonts w:ascii="Comic Sans MS" w:hAnsi="Comic Sans MS" w:cs="Helvetica"/>
          <w:b/>
          <w:sz w:val="28"/>
          <w:szCs w:val="28"/>
        </w:rPr>
      </w:pPr>
      <w:r w:rsidRPr="00884D5D">
        <w:rPr>
          <w:rFonts w:ascii="Comic Sans MS" w:hAnsi="Comic Sans MS" w:cs="Helvetica"/>
          <w:b/>
          <w:sz w:val="28"/>
          <w:szCs w:val="28"/>
        </w:rPr>
        <w:t>PROPOSITION TECHNIQUE TABLEAUX TYPES</w:t>
      </w: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884D5D">
      <w:pPr>
        <w:rPr>
          <w:rFonts w:ascii="Comic Sans MS" w:hAnsi="Comic Sans MS" w:cs="Helvetica"/>
          <w:sz w:val="16"/>
          <w:szCs w:val="16"/>
        </w:rPr>
      </w:pPr>
      <w:r w:rsidRPr="005A48C1">
        <w:rPr>
          <w:rFonts w:ascii="Comic Sans MS" w:hAnsi="Comic Sans MS" w:cs="Helvetica"/>
          <w:b/>
          <w:sz w:val="16"/>
          <w:szCs w:val="16"/>
        </w:rPr>
        <w:t>. A</w:t>
      </w:r>
      <w:r w:rsidRPr="005A48C1">
        <w:rPr>
          <w:rFonts w:ascii="Comic Sans MS" w:hAnsi="Comic Sans MS" w:cs="Helvetica"/>
          <w:sz w:val="16"/>
          <w:szCs w:val="16"/>
        </w:rPr>
        <w:t>. Références du Candidat</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b/>
          <w:sz w:val="16"/>
          <w:szCs w:val="16"/>
        </w:rPr>
        <w:t>4. B.</w:t>
      </w:r>
      <w:r w:rsidRPr="005A48C1">
        <w:rPr>
          <w:rFonts w:ascii="Comic Sans MS" w:hAnsi="Comic Sans MS" w:cs="Helvetica"/>
          <w:sz w:val="16"/>
          <w:szCs w:val="16"/>
        </w:rPr>
        <w:t xml:space="preserve"> Observation et suggestions du Candidat sur les termes de référence et sur les données, service et installation devant être fournis par le Maître d’Ouvrage</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b/>
          <w:sz w:val="16"/>
          <w:szCs w:val="16"/>
        </w:rPr>
        <w:t>4. C</w:t>
      </w:r>
      <w:r w:rsidRPr="005A48C1">
        <w:rPr>
          <w:rFonts w:ascii="Comic Sans MS" w:hAnsi="Comic Sans MS" w:cs="Helvetica"/>
          <w:sz w:val="16"/>
          <w:szCs w:val="16"/>
        </w:rPr>
        <w:t>. Descriptif de la méthodologie et du plan de travail proposés pour accomplir la mission</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b/>
          <w:sz w:val="16"/>
          <w:szCs w:val="16"/>
        </w:rPr>
        <w:t>4. D.</w:t>
      </w:r>
      <w:r w:rsidRPr="005A48C1">
        <w:rPr>
          <w:rFonts w:ascii="Comic Sans MS" w:hAnsi="Comic Sans MS" w:cs="Helvetica"/>
          <w:sz w:val="16"/>
          <w:szCs w:val="16"/>
        </w:rPr>
        <w:t xml:space="preserve"> Composition de l’équipe et responsabilités de ses membres</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b/>
          <w:sz w:val="16"/>
          <w:szCs w:val="16"/>
        </w:rPr>
        <w:t>4. E.</w:t>
      </w:r>
      <w:r w:rsidRPr="005A48C1">
        <w:rPr>
          <w:rFonts w:ascii="Comic Sans MS" w:hAnsi="Comic Sans MS" w:cs="Helvetica"/>
          <w:sz w:val="16"/>
          <w:szCs w:val="16"/>
        </w:rPr>
        <w:t xml:space="preserve"> Modèle de Curriculum Vitae (CV) pour le personnel spécialisé proposé</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b/>
          <w:sz w:val="16"/>
          <w:szCs w:val="16"/>
        </w:rPr>
        <w:t>4. F.</w:t>
      </w:r>
      <w:r w:rsidRPr="005A48C1">
        <w:rPr>
          <w:rFonts w:ascii="Comic Sans MS" w:hAnsi="Comic Sans MS" w:cs="Helvetica"/>
          <w:sz w:val="16"/>
          <w:szCs w:val="16"/>
        </w:rPr>
        <w:t xml:space="preserve"> Calendrier du personnel spécialisé</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b/>
          <w:sz w:val="16"/>
          <w:szCs w:val="16"/>
        </w:rPr>
        <w:t>4. G.</w:t>
      </w:r>
      <w:r w:rsidRPr="005A48C1">
        <w:rPr>
          <w:rFonts w:ascii="Comic Sans MS" w:hAnsi="Comic Sans MS" w:cs="Helvetica"/>
          <w:sz w:val="16"/>
          <w:szCs w:val="16"/>
        </w:rPr>
        <w:t xml:space="preserve"> Calendrier des activités (programme de travail)</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F16294" w:rsidRDefault="00F16294"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b/>
          <w:sz w:val="16"/>
          <w:szCs w:val="16"/>
        </w:rPr>
      </w:pPr>
      <w:r w:rsidRPr="005A48C1">
        <w:rPr>
          <w:rFonts w:ascii="Comic Sans MS" w:hAnsi="Comic Sans MS" w:cs="Helvetica"/>
          <w:b/>
          <w:sz w:val="16"/>
          <w:szCs w:val="16"/>
        </w:rPr>
        <w:lastRenderedPageBreak/>
        <w:t xml:space="preserve"> Références du Candidat</w:t>
      </w: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Services rendu pendant les [indiquer le nombre de 1 à 5] dernières années qui illustrent le mieux  vos qualifications.</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A l’aide du formulaire ci-dessous, indiquez les renseignements demandés pour chaque mission pertinente que votre société/organisme a obtenue par contrat, soit en tant que seule société, soit comme l’un des principaux partenaires d’un groupement.</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4544"/>
      </w:tblGrid>
      <w:tr w:rsidR="005A48C1" w:rsidRPr="005A48C1" w:rsidTr="00D7040B">
        <w:tc>
          <w:tcPr>
            <w:tcW w:w="6062" w:type="dxa"/>
          </w:tcPr>
          <w:p w:rsidR="005A48C1" w:rsidRPr="005A48C1" w:rsidRDefault="005A48C1" w:rsidP="00D7040B">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Nom de la Mission :</w:t>
            </w:r>
          </w:p>
        </w:tc>
        <w:tc>
          <w:tcPr>
            <w:tcW w:w="4544" w:type="dxa"/>
          </w:tcPr>
          <w:p w:rsidR="005A48C1" w:rsidRPr="005A48C1" w:rsidRDefault="005A48C1" w:rsidP="00D7040B">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Pays :</w:t>
            </w:r>
          </w:p>
        </w:tc>
      </w:tr>
      <w:tr w:rsidR="005A48C1" w:rsidRPr="005A48C1" w:rsidTr="00D7040B">
        <w:tc>
          <w:tcPr>
            <w:tcW w:w="6062" w:type="dxa"/>
          </w:tcPr>
          <w:p w:rsidR="005A48C1" w:rsidRPr="005A48C1" w:rsidRDefault="005A48C1" w:rsidP="00D7040B">
            <w:pPr>
              <w:autoSpaceDE w:val="0"/>
              <w:autoSpaceDN w:val="0"/>
              <w:adjustRightInd w:val="0"/>
              <w:spacing w:after="0" w:line="480" w:lineRule="auto"/>
              <w:rPr>
                <w:rFonts w:ascii="Comic Sans MS" w:hAnsi="Comic Sans MS" w:cs="Helvetica"/>
                <w:sz w:val="16"/>
                <w:szCs w:val="16"/>
              </w:rPr>
            </w:pPr>
            <w:r w:rsidRPr="005A48C1">
              <w:rPr>
                <w:rFonts w:ascii="Comic Sans MS" w:hAnsi="Comic Sans MS" w:cs="Helvetica"/>
                <w:sz w:val="16"/>
                <w:szCs w:val="16"/>
              </w:rPr>
              <w:t>Lieu :</w:t>
            </w:r>
          </w:p>
        </w:tc>
        <w:tc>
          <w:tcPr>
            <w:tcW w:w="4544" w:type="dxa"/>
          </w:tcPr>
          <w:p w:rsidR="005A48C1" w:rsidRPr="005A48C1" w:rsidRDefault="005A48C1" w:rsidP="00D7040B">
            <w:pPr>
              <w:autoSpaceDE w:val="0"/>
              <w:autoSpaceDN w:val="0"/>
              <w:adjustRightInd w:val="0"/>
              <w:spacing w:after="0" w:line="480" w:lineRule="auto"/>
              <w:rPr>
                <w:rFonts w:ascii="Comic Sans MS" w:hAnsi="Comic Sans MS" w:cs="Helvetica"/>
                <w:sz w:val="16"/>
                <w:szCs w:val="16"/>
              </w:rPr>
            </w:pPr>
            <w:r w:rsidRPr="005A48C1">
              <w:rPr>
                <w:rFonts w:ascii="Comic Sans MS" w:hAnsi="Comic Sans MS" w:cs="Helvetica"/>
                <w:sz w:val="16"/>
                <w:szCs w:val="16"/>
              </w:rPr>
              <w:t>Personnel spécialisé fourni par votre société/organisme (profils) :</w:t>
            </w:r>
          </w:p>
        </w:tc>
      </w:tr>
      <w:tr w:rsidR="005A48C1" w:rsidRPr="005A48C1" w:rsidTr="00D7040B">
        <w:tc>
          <w:tcPr>
            <w:tcW w:w="6062" w:type="dxa"/>
          </w:tcPr>
          <w:p w:rsidR="005A48C1" w:rsidRPr="005A48C1" w:rsidRDefault="005A48C1" w:rsidP="00D7040B">
            <w:pPr>
              <w:autoSpaceDE w:val="0"/>
              <w:autoSpaceDN w:val="0"/>
              <w:adjustRightInd w:val="0"/>
              <w:spacing w:after="0" w:line="480" w:lineRule="auto"/>
              <w:rPr>
                <w:rFonts w:ascii="Comic Sans MS" w:hAnsi="Comic Sans MS" w:cs="Helvetica"/>
                <w:sz w:val="16"/>
                <w:szCs w:val="16"/>
              </w:rPr>
            </w:pPr>
            <w:r w:rsidRPr="005A48C1">
              <w:rPr>
                <w:rFonts w:ascii="Comic Sans MS" w:hAnsi="Comic Sans MS" w:cs="Helvetica"/>
                <w:sz w:val="16"/>
                <w:szCs w:val="16"/>
              </w:rPr>
              <w:t>Nom du Client :</w:t>
            </w:r>
          </w:p>
        </w:tc>
        <w:tc>
          <w:tcPr>
            <w:tcW w:w="4544" w:type="dxa"/>
          </w:tcPr>
          <w:p w:rsidR="005A48C1" w:rsidRPr="005A48C1" w:rsidRDefault="005A48C1" w:rsidP="00D7040B">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Nombre d’employés ayant participé à la Mission :</w:t>
            </w:r>
          </w:p>
        </w:tc>
      </w:tr>
      <w:tr w:rsidR="005A48C1" w:rsidRPr="005A48C1" w:rsidTr="00D7040B">
        <w:tc>
          <w:tcPr>
            <w:tcW w:w="6062" w:type="dxa"/>
          </w:tcPr>
          <w:p w:rsidR="005A48C1" w:rsidRPr="005A48C1" w:rsidRDefault="005A48C1" w:rsidP="00D7040B">
            <w:pPr>
              <w:autoSpaceDE w:val="0"/>
              <w:autoSpaceDN w:val="0"/>
              <w:adjustRightInd w:val="0"/>
              <w:spacing w:after="0" w:line="480" w:lineRule="auto"/>
              <w:rPr>
                <w:rFonts w:ascii="Comic Sans MS" w:hAnsi="Comic Sans MS" w:cs="Helvetica"/>
                <w:sz w:val="16"/>
                <w:szCs w:val="16"/>
              </w:rPr>
            </w:pPr>
            <w:r w:rsidRPr="005A48C1">
              <w:rPr>
                <w:rFonts w:ascii="Comic Sans MS" w:hAnsi="Comic Sans MS" w:cs="Helvetica"/>
                <w:sz w:val="16"/>
                <w:szCs w:val="16"/>
              </w:rPr>
              <w:t>Adresse :</w:t>
            </w:r>
          </w:p>
        </w:tc>
        <w:tc>
          <w:tcPr>
            <w:tcW w:w="4544" w:type="dxa"/>
            <w:vMerge w:val="restart"/>
          </w:tcPr>
          <w:p w:rsidR="005A48C1" w:rsidRPr="005A48C1" w:rsidRDefault="005A48C1" w:rsidP="00D7040B">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Nombre de mois de travail ; </w:t>
            </w:r>
          </w:p>
          <w:p w:rsidR="005A48C1" w:rsidRPr="005A48C1" w:rsidRDefault="005A48C1" w:rsidP="00D7040B">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durée de la Mission :</w:t>
            </w:r>
          </w:p>
        </w:tc>
      </w:tr>
      <w:tr w:rsidR="005A48C1" w:rsidRPr="005A48C1" w:rsidTr="00D7040B">
        <w:tc>
          <w:tcPr>
            <w:tcW w:w="6062" w:type="dxa"/>
          </w:tcPr>
          <w:p w:rsidR="005A48C1" w:rsidRPr="005A48C1" w:rsidRDefault="005A48C1" w:rsidP="00D7040B">
            <w:pPr>
              <w:autoSpaceDE w:val="0"/>
              <w:autoSpaceDN w:val="0"/>
              <w:adjustRightInd w:val="0"/>
              <w:spacing w:after="0" w:line="480" w:lineRule="auto"/>
              <w:rPr>
                <w:rFonts w:ascii="Comic Sans MS" w:hAnsi="Comic Sans MS" w:cs="Helvetica"/>
                <w:sz w:val="16"/>
                <w:szCs w:val="16"/>
              </w:rPr>
            </w:pPr>
            <w:r w:rsidRPr="005A48C1">
              <w:rPr>
                <w:rFonts w:ascii="Comic Sans MS" w:hAnsi="Comic Sans MS" w:cs="Helvetica"/>
                <w:sz w:val="16"/>
                <w:szCs w:val="16"/>
              </w:rPr>
              <w:t>Délai :</w:t>
            </w:r>
          </w:p>
        </w:tc>
        <w:tc>
          <w:tcPr>
            <w:tcW w:w="4544" w:type="dxa"/>
            <w:vMerge/>
          </w:tcPr>
          <w:p w:rsidR="005A48C1" w:rsidRPr="005A48C1" w:rsidRDefault="005A48C1" w:rsidP="00D7040B">
            <w:pPr>
              <w:autoSpaceDE w:val="0"/>
              <w:autoSpaceDN w:val="0"/>
              <w:adjustRightInd w:val="0"/>
              <w:spacing w:after="0" w:line="480" w:lineRule="auto"/>
              <w:rPr>
                <w:rFonts w:ascii="Comic Sans MS" w:hAnsi="Comic Sans MS" w:cs="Helvetica"/>
                <w:sz w:val="16"/>
                <w:szCs w:val="16"/>
              </w:rPr>
            </w:pPr>
          </w:p>
        </w:tc>
      </w:tr>
      <w:tr w:rsidR="005A48C1" w:rsidRPr="005A48C1" w:rsidTr="00D7040B">
        <w:tc>
          <w:tcPr>
            <w:tcW w:w="6062" w:type="dxa"/>
          </w:tcPr>
          <w:p w:rsidR="005A48C1" w:rsidRPr="005A48C1" w:rsidRDefault="005A48C1" w:rsidP="00D7040B">
            <w:pPr>
              <w:autoSpaceDE w:val="0"/>
              <w:autoSpaceDN w:val="0"/>
              <w:adjustRightInd w:val="0"/>
              <w:spacing w:after="0" w:line="480" w:lineRule="auto"/>
              <w:rPr>
                <w:rFonts w:ascii="Comic Sans MS" w:hAnsi="Comic Sans MS" w:cs="Helvetica"/>
                <w:sz w:val="16"/>
                <w:szCs w:val="16"/>
              </w:rPr>
            </w:pPr>
            <w:r w:rsidRPr="005A48C1">
              <w:rPr>
                <w:rFonts w:ascii="Comic Sans MS" w:hAnsi="Comic Sans MS" w:cs="Helvetica"/>
                <w:sz w:val="16"/>
                <w:szCs w:val="16"/>
              </w:rPr>
              <w:t>Date de démarrage :                 Date d’achèvement :</w:t>
            </w:r>
          </w:p>
          <w:p w:rsidR="005A48C1" w:rsidRPr="005A48C1" w:rsidRDefault="005A48C1" w:rsidP="00D7040B">
            <w:pPr>
              <w:autoSpaceDE w:val="0"/>
              <w:autoSpaceDN w:val="0"/>
              <w:adjustRightInd w:val="0"/>
              <w:spacing w:after="0" w:line="480" w:lineRule="auto"/>
              <w:rPr>
                <w:rFonts w:ascii="Comic Sans MS" w:hAnsi="Comic Sans MS" w:cs="Helvetica"/>
                <w:sz w:val="16"/>
                <w:szCs w:val="16"/>
              </w:rPr>
            </w:pPr>
            <w:r w:rsidRPr="005A48C1">
              <w:rPr>
                <w:rFonts w:ascii="Comic Sans MS" w:hAnsi="Comic Sans MS" w:cs="Helvetica"/>
                <w:sz w:val="16"/>
                <w:szCs w:val="16"/>
              </w:rPr>
              <w:t>(</w:t>
            </w:r>
            <w:r w:rsidRPr="005A48C1">
              <w:rPr>
                <w:rFonts w:ascii="Comic Sans MS" w:hAnsi="Comic Sans MS" w:cs="Helvetica"/>
                <w:i/>
                <w:sz w:val="16"/>
                <w:szCs w:val="16"/>
              </w:rPr>
              <w:t>mois /années</w:t>
            </w:r>
            <w:r w:rsidRPr="005A48C1">
              <w:rPr>
                <w:rFonts w:ascii="Comic Sans MS" w:hAnsi="Comic Sans MS" w:cs="Helvetica"/>
                <w:sz w:val="16"/>
                <w:szCs w:val="16"/>
              </w:rPr>
              <w:t>)                               (</w:t>
            </w:r>
            <w:r w:rsidRPr="005A48C1">
              <w:rPr>
                <w:rFonts w:ascii="Comic Sans MS" w:hAnsi="Comic Sans MS" w:cs="Helvetica"/>
                <w:i/>
                <w:sz w:val="16"/>
                <w:szCs w:val="16"/>
              </w:rPr>
              <w:t>mois/années</w:t>
            </w:r>
            <w:r w:rsidRPr="005A48C1">
              <w:rPr>
                <w:rFonts w:ascii="Comic Sans MS" w:hAnsi="Comic Sans MS" w:cs="Helvetica"/>
                <w:sz w:val="16"/>
                <w:szCs w:val="16"/>
              </w:rPr>
              <w:t>)</w:t>
            </w:r>
          </w:p>
        </w:tc>
        <w:tc>
          <w:tcPr>
            <w:tcW w:w="4544" w:type="dxa"/>
          </w:tcPr>
          <w:p w:rsidR="005A48C1" w:rsidRPr="005A48C1" w:rsidRDefault="005A48C1" w:rsidP="00D7040B">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Valeur approximative des services (en francs CFA H.T) :</w:t>
            </w:r>
          </w:p>
        </w:tc>
      </w:tr>
      <w:tr w:rsidR="005A48C1" w:rsidRPr="005A48C1" w:rsidTr="00D7040B">
        <w:tc>
          <w:tcPr>
            <w:tcW w:w="6062" w:type="dxa"/>
          </w:tcPr>
          <w:p w:rsidR="005A48C1" w:rsidRPr="005A48C1" w:rsidRDefault="005A48C1" w:rsidP="00D7040B">
            <w:pPr>
              <w:autoSpaceDE w:val="0"/>
              <w:autoSpaceDN w:val="0"/>
              <w:adjustRightInd w:val="0"/>
              <w:spacing w:after="0" w:line="480" w:lineRule="auto"/>
              <w:rPr>
                <w:rFonts w:ascii="Comic Sans MS" w:hAnsi="Comic Sans MS" w:cs="Helvetica"/>
                <w:sz w:val="16"/>
                <w:szCs w:val="16"/>
              </w:rPr>
            </w:pPr>
            <w:r w:rsidRPr="005A48C1">
              <w:rPr>
                <w:rFonts w:ascii="Comic Sans MS" w:hAnsi="Comic Sans MS" w:cs="Helvetica"/>
                <w:sz w:val="16"/>
                <w:szCs w:val="16"/>
              </w:rPr>
              <w:t>Nom des prestataires associés/partenaires éventuels :</w:t>
            </w:r>
          </w:p>
        </w:tc>
        <w:tc>
          <w:tcPr>
            <w:tcW w:w="4544" w:type="dxa"/>
          </w:tcPr>
          <w:p w:rsidR="005A48C1" w:rsidRPr="005A48C1" w:rsidRDefault="005A48C1" w:rsidP="00D7040B">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Nombre de mois de travail de spécialistes fournis par les prestataires associées :</w:t>
            </w:r>
          </w:p>
        </w:tc>
      </w:tr>
      <w:tr w:rsidR="005A48C1" w:rsidRPr="005A48C1" w:rsidTr="00D7040B">
        <w:tc>
          <w:tcPr>
            <w:tcW w:w="10606" w:type="dxa"/>
            <w:gridSpan w:val="2"/>
          </w:tcPr>
          <w:p w:rsidR="005A48C1" w:rsidRPr="005A48C1" w:rsidRDefault="005A48C1" w:rsidP="00D7040B">
            <w:pPr>
              <w:autoSpaceDE w:val="0"/>
              <w:autoSpaceDN w:val="0"/>
              <w:adjustRightInd w:val="0"/>
              <w:spacing w:after="0" w:line="480" w:lineRule="auto"/>
              <w:rPr>
                <w:rFonts w:ascii="Comic Sans MS" w:hAnsi="Comic Sans MS" w:cs="Helvetica"/>
                <w:sz w:val="16"/>
                <w:szCs w:val="16"/>
              </w:rPr>
            </w:pPr>
            <w:r w:rsidRPr="005A48C1">
              <w:rPr>
                <w:rFonts w:ascii="Comic Sans MS" w:hAnsi="Comic Sans MS" w:cs="Helvetica"/>
                <w:sz w:val="16"/>
                <w:szCs w:val="16"/>
              </w:rPr>
              <w:t>Nom et fonctions des responsables (Directeur/Coordinateur du projet, Responsable de l’équipe)</w:t>
            </w:r>
          </w:p>
        </w:tc>
      </w:tr>
      <w:tr w:rsidR="005A48C1" w:rsidRPr="005A48C1" w:rsidTr="00D7040B">
        <w:tc>
          <w:tcPr>
            <w:tcW w:w="10606" w:type="dxa"/>
            <w:gridSpan w:val="2"/>
          </w:tcPr>
          <w:p w:rsidR="005A48C1" w:rsidRPr="005A48C1" w:rsidRDefault="005A48C1" w:rsidP="00D7040B">
            <w:pPr>
              <w:autoSpaceDE w:val="0"/>
              <w:autoSpaceDN w:val="0"/>
              <w:adjustRightInd w:val="0"/>
              <w:spacing w:after="0" w:line="480" w:lineRule="auto"/>
              <w:rPr>
                <w:rFonts w:ascii="Comic Sans MS" w:hAnsi="Comic Sans MS" w:cs="Helvetica"/>
                <w:sz w:val="16"/>
                <w:szCs w:val="16"/>
              </w:rPr>
            </w:pPr>
            <w:r w:rsidRPr="005A48C1">
              <w:rPr>
                <w:rFonts w:ascii="Comic Sans MS" w:hAnsi="Comic Sans MS" w:cs="Helvetica"/>
                <w:sz w:val="16"/>
                <w:szCs w:val="16"/>
              </w:rPr>
              <w:t>Descriptif du projet :</w:t>
            </w:r>
          </w:p>
        </w:tc>
      </w:tr>
      <w:tr w:rsidR="005A48C1" w:rsidRPr="005A48C1" w:rsidTr="00D7040B">
        <w:tc>
          <w:tcPr>
            <w:tcW w:w="10606" w:type="dxa"/>
            <w:gridSpan w:val="2"/>
          </w:tcPr>
          <w:p w:rsidR="005A48C1" w:rsidRPr="005A48C1" w:rsidRDefault="005A48C1" w:rsidP="00D7040B">
            <w:pPr>
              <w:autoSpaceDE w:val="0"/>
              <w:autoSpaceDN w:val="0"/>
              <w:adjustRightInd w:val="0"/>
              <w:spacing w:after="0" w:line="480" w:lineRule="auto"/>
              <w:rPr>
                <w:rFonts w:ascii="Comic Sans MS" w:hAnsi="Comic Sans MS" w:cs="Helvetica"/>
                <w:sz w:val="16"/>
                <w:szCs w:val="16"/>
              </w:rPr>
            </w:pPr>
            <w:r w:rsidRPr="005A48C1">
              <w:rPr>
                <w:rFonts w:ascii="Comic Sans MS" w:hAnsi="Comic Sans MS" w:cs="Helvetica"/>
                <w:sz w:val="16"/>
                <w:szCs w:val="16"/>
              </w:rPr>
              <w:t>Description des services effectivement rendu par votre personnel :</w:t>
            </w:r>
          </w:p>
        </w:tc>
      </w:tr>
    </w:tbl>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ab/>
      </w:r>
      <w:r w:rsidRPr="005A48C1">
        <w:rPr>
          <w:rFonts w:ascii="Comic Sans MS" w:hAnsi="Comic Sans MS" w:cs="Helvetica"/>
          <w:sz w:val="16"/>
          <w:szCs w:val="16"/>
        </w:rPr>
        <w:tab/>
      </w:r>
      <w:r w:rsidRPr="005A48C1">
        <w:rPr>
          <w:rFonts w:ascii="Comic Sans MS" w:hAnsi="Comic Sans MS" w:cs="Helvetica"/>
          <w:sz w:val="16"/>
          <w:szCs w:val="16"/>
        </w:rPr>
        <w:tab/>
      </w:r>
      <w:r w:rsidRPr="005A48C1">
        <w:rPr>
          <w:rFonts w:ascii="Comic Sans MS" w:hAnsi="Comic Sans MS" w:cs="Helvetica"/>
          <w:sz w:val="16"/>
          <w:szCs w:val="16"/>
        </w:rPr>
        <w:tab/>
        <w:t xml:space="preserve">Nom du candidat : __________________________________________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i/>
          <w:sz w:val="16"/>
          <w:szCs w:val="16"/>
        </w:rPr>
      </w:pPr>
      <w:r w:rsidRPr="005A48C1">
        <w:rPr>
          <w:rFonts w:ascii="Comic Sans MS" w:hAnsi="Comic Sans MS" w:cs="Helvetica"/>
          <w:i/>
          <w:sz w:val="16"/>
          <w:szCs w:val="16"/>
        </w:rPr>
        <w:t xml:space="preserve">Produire </w:t>
      </w:r>
      <w:r w:rsidR="0052583D">
        <w:rPr>
          <w:rFonts w:ascii="Comic Sans MS" w:hAnsi="Comic Sans MS" w:cs="Helvetica"/>
          <w:i/>
          <w:sz w:val="16"/>
          <w:szCs w:val="16"/>
        </w:rPr>
        <w:t xml:space="preserve">des </w:t>
      </w:r>
      <w:r w:rsidRPr="005A48C1">
        <w:rPr>
          <w:rFonts w:ascii="Comic Sans MS" w:hAnsi="Comic Sans MS" w:cs="Helvetica"/>
          <w:i/>
          <w:sz w:val="16"/>
          <w:szCs w:val="16"/>
        </w:rPr>
        <w:t>justificatifs</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007AA1">
      <w:pPr>
        <w:jc w:val="center"/>
        <w:rPr>
          <w:rFonts w:ascii="Comic Sans MS" w:hAnsi="Comic Sans MS" w:cs="Helvetica"/>
          <w:sz w:val="16"/>
          <w:szCs w:val="16"/>
        </w:rPr>
      </w:pPr>
      <w:r w:rsidRPr="005A48C1">
        <w:rPr>
          <w:rFonts w:ascii="Comic Sans MS" w:hAnsi="Comic Sans MS" w:cs="Helvetica"/>
          <w:b/>
          <w:sz w:val="16"/>
          <w:szCs w:val="16"/>
        </w:rPr>
        <w:br w:type="page"/>
      </w:r>
    </w:p>
    <w:p w:rsidR="005A48C1" w:rsidRPr="005A48C1" w:rsidRDefault="005A48C1" w:rsidP="00884D5D">
      <w:pPr>
        <w:autoSpaceDE w:val="0"/>
        <w:autoSpaceDN w:val="0"/>
        <w:adjustRightInd w:val="0"/>
        <w:spacing w:after="0" w:line="240" w:lineRule="auto"/>
        <w:rPr>
          <w:rFonts w:ascii="Comic Sans MS" w:hAnsi="Comic Sans MS" w:cs="Helvetica"/>
          <w:b/>
          <w:sz w:val="16"/>
          <w:szCs w:val="16"/>
        </w:rPr>
      </w:pPr>
      <w:r w:rsidRPr="005A48C1">
        <w:rPr>
          <w:rFonts w:ascii="Comic Sans MS" w:hAnsi="Comic Sans MS" w:cs="Helvetica"/>
          <w:b/>
          <w:sz w:val="16"/>
          <w:szCs w:val="16"/>
        </w:rPr>
        <w:lastRenderedPageBreak/>
        <w:t xml:space="preserve">4. </w:t>
      </w:r>
      <w:r w:rsidR="00007AA1">
        <w:rPr>
          <w:rFonts w:ascii="Comic Sans MS" w:hAnsi="Comic Sans MS" w:cs="Helvetica"/>
          <w:b/>
          <w:sz w:val="16"/>
          <w:szCs w:val="16"/>
        </w:rPr>
        <w:t>B</w:t>
      </w:r>
      <w:r w:rsidRPr="005A48C1">
        <w:rPr>
          <w:rFonts w:ascii="Comic Sans MS" w:hAnsi="Comic Sans MS" w:cs="Helvetica"/>
          <w:b/>
          <w:sz w:val="16"/>
          <w:szCs w:val="16"/>
        </w:rPr>
        <w:t>.  Description de la méthodologie et du plan de travail proposés pour accomplir la mission</w:t>
      </w:r>
    </w:p>
    <w:p w:rsidR="005A48C1" w:rsidRPr="005A48C1" w:rsidRDefault="005A48C1" w:rsidP="005A48C1">
      <w:pPr>
        <w:autoSpaceDE w:val="0"/>
        <w:autoSpaceDN w:val="0"/>
        <w:adjustRightInd w:val="0"/>
        <w:spacing w:after="0" w:line="240" w:lineRule="auto"/>
        <w:jc w:val="center"/>
        <w:rPr>
          <w:rFonts w:ascii="Comic Sans MS" w:hAnsi="Comic Sans MS" w:cs="Helvetica"/>
          <w:b/>
          <w:sz w:val="16"/>
          <w:szCs w:val="16"/>
        </w:rPr>
      </w:pPr>
    </w:p>
    <w:p w:rsidR="005A48C1" w:rsidRPr="00F423B3" w:rsidRDefault="00F423B3" w:rsidP="00F423B3">
      <w:pPr>
        <w:autoSpaceDE w:val="0"/>
        <w:autoSpaceDN w:val="0"/>
        <w:adjustRightInd w:val="0"/>
        <w:spacing w:after="0" w:line="240" w:lineRule="auto"/>
        <w:rPr>
          <w:rFonts w:ascii="Comic Sans MS" w:hAnsi="Comic Sans MS" w:cs="Helvetica"/>
          <w:sz w:val="16"/>
          <w:szCs w:val="16"/>
        </w:rPr>
      </w:pPr>
      <w:r w:rsidRPr="00F423B3">
        <w:rPr>
          <w:rFonts w:ascii="Comic Sans MS" w:hAnsi="Comic Sans MS" w:cs="Helvetica"/>
          <w:sz w:val="16"/>
          <w:szCs w:val="16"/>
        </w:rPr>
        <w:t>Le candidat devra proposer une méthodologie claire, précise et concise, il n’ya pas à cet effet un modèle approprié.</w:t>
      </w:r>
    </w:p>
    <w:p w:rsidR="005A48C1" w:rsidRPr="005A48C1" w:rsidRDefault="005A48C1" w:rsidP="005A48C1">
      <w:pPr>
        <w:rPr>
          <w:rFonts w:ascii="Comic Sans MS" w:hAnsi="Comic Sans MS" w:cs="Helvetica"/>
          <w:b/>
          <w:sz w:val="16"/>
          <w:szCs w:val="16"/>
        </w:rPr>
      </w:pPr>
      <w:r w:rsidRPr="005A48C1">
        <w:rPr>
          <w:rFonts w:ascii="Comic Sans MS" w:hAnsi="Comic Sans MS" w:cs="Helvetica"/>
          <w:b/>
          <w:sz w:val="16"/>
          <w:szCs w:val="16"/>
        </w:rPr>
        <w:t xml:space="preserve">4. </w:t>
      </w:r>
      <w:r w:rsidR="00007AA1">
        <w:rPr>
          <w:rFonts w:ascii="Comic Sans MS" w:hAnsi="Comic Sans MS" w:cs="Helvetica"/>
          <w:b/>
          <w:sz w:val="16"/>
          <w:szCs w:val="16"/>
        </w:rPr>
        <w:t>C</w:t>
      </w:r>
      <w:r w:rsidRPr="005A48C1">
        <w:rPr>
          <w:rFonts w:ascii="Comic Sans MS" w:hAnsi="Comic Sans MS" w:cs="Helvetica"/>
          <w:b/>
          <w:sz w:val="16"/>
          <w:szCs w:val="16"/>
        </w:rPr>
        <w:t>. Composition de l’Equipe et responsabilité de ses membres</w:t>
      </w: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p>
    <w:p w:rsidR="005A48C1" w:rsidRPr="005A48C1" w:rsidRDefault="0052583D" w:rsidP="00B92003">
      <w:pPr>
        <w:pStyle w:val="Paragraphedeliste"/>
        <w:numPr>
          <w:ilvl w:val="0"/>
          <w:numId w:val="13"/>
        </w:numPr>
        <w:autoSpaceDE w:val="0"/>
        <w:autoSpaceDN w:val="0"/>
        <w:adjustRightInd w:val="0"/>
        <w:spacing w:after="0" w:line="240" w:lineRule="auto"/>
        <w:rPr>
          <w:rFonts w:ascii="Comic Sans MS" w:hAnsi="Comic Sans MS" w:cs="Helvetica"/>
          <w:b/>
          <w:sz w:val="16"/>
          <w:szCs w:val="16"/>
        </w:rPr>
      </w:pPr>
      <w:r>
        <w:rPr>
          <w:rFonts w:ascii="Comic Sans MS" w:hAnsi="Comic Sans MS" w:cs="Helvetica"/>
          <w:b/>
          <w:sz w:val="16"/>
          <w:szCs w:val="16"/>
        </w:rPr>
        <w:t>Personnel technique</w:t>
      </w:r>
    </w:p>
    <w:p w:rsidR="005A48C1" w:rsidRPr="005A48C1" w:rsidRDefault="005A48C1" w:rsidP="005A48C1">
      <w:pPr>
        <w:pStyle w:val="Paragraphedeliste"/>
        <w:autoSpaceDE w:val="0"/>
        <w:autoSpaceDN w:val="0"/>
        <w:adjustRightInd w:val="0"/>
        <w:spacing w:after="0" w:line="240" w:lineRule="auto"/>
        <w:ind w:left="0"/>
        <w:rPr>
          <w:rFonts w:ascii="Comic Sans MS" w:hAnsi="Comic Sans MS" w:cs="Helvetic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5"/>
        <w:gridCol w:w="3535"/>
        <w:gridCol w:w="3536"/>
      </w:tblGrid>
      <w:tr w:rsidR="005A48C1" w:rsidRPr="005A48C1" w:rsidTr="00D7040B">
        <w:tc>
          <w:tcPr>
            <w:tcW w:w="3535" w:type="dxa"/>
          </w:tcPr>
          <w:p w:rsidR="005A48C1" w:rsidRPr="005A48C1" w:rsidRDefault="005A48C1" w:rsidP="00D7040B">
            <w:pPr>
              <w:pStyle w:val="Paragraphedeliste"/>
              <w:autoSpaceDE w:val="0"/>
              <w:autoSpaceDN w:val="0"/>
              <w:adjustRightInd w:val="0"/>
              <w:spacing w:after="0" w:line="360" w:lineRule="auto"/>
              <w:ind w:left="0"/>
              <w:jc w:val="center"/>
              <w:rPr>
                <w:rFonts w:ascii="Comic Sans MS" w:hAnsi="Comic Sans MS" w:cs="Helvetica"/>
                <w:b/>
                <w:sz w:val="16"/>
                <w:szCs w:val="16"/>
              </w:rPr>
            </w:pPr>
            <w:r w:rsidRPr="005A48C1">
              <w:rPr>
                <w:rFonts w:ascii="Comic Sans MS" w:hAnsi="Comic Sans MS" w:cs="Helvetica"/>
                <w:b/>
                <w:sz w:val="16"/>
                <w:szCs w:val="16"/>
              </w:rPr>
              <w:t>Nom</w:t>
            </w:r>
          </w:p>
        </w:tc>
        <w:tc>
          <w:tcPr>
            <w:tcW w:w="3535" w:type="dxa"/>
          </w:tcPr>
          <w:p w:rsidR="005A48C1" w:rsidRPr="005A48C1" w:rsidRDefault="005A48C1" w:rsidP="00D7040B">
            <w:pPr>
              <w:pStyle w:val="Paragraphedeliste"/>
              <w:autoSpaceDE w:val="0"/>
              <w:autoSpaceDN w:val="0"/>
              <w:adjustRightInd w:val="0"/>
              <w:spacing w:after="0" w:line="360" w:lineRule="auto"/>
              <w:ind w:left="0"/>
              <w:jc w:val="center"/>
              <w:rPr>
                <w:rFonts w:ascii="Comic Sans MS" w:hAnsi="Comic Sans MS" w:cs="Helvetica"/>
                <w:b/>
                <w:sz w:val="16"/>
                <w:szCs w:val="16"/>
              </w:rPr>
            </w:pPr>
            <w:r w:rsidRPr="005A48C1">
              <w:rPr>
                <w:rFonts w:ascii="Comic Sans MS" w:hAnsi="Comic Sans MS" w:cs="Helvetica"/>
                <w:b/>
                <w:sz w:val="16"/>
                <w:szCs w:val="16"/>
              </w:rPr>
              <w:t>Poste</w:t>
            </w:r>
          </w:p>
        </w:tc>
        <w:tc>
          <w:tcPr>
            <w:tcW w:w="3536" w:type="dxa"/>
          </w:tcPr>
          <w:p w:rsidR="005A48C1" w:rsidRPr="005A48C1" w:rsidRDefault="005A48C1" w:rsidP="00D7040B">
            <w:pPr>
              <w:pStyle w:val="Paragraphedeliste"/>
              <w:autoSpaceDE w:val="0"/>
              <w:autoSpaceDN w:val="0"/>
              <w:adjustRightInd w:val="0"/>
              <w:spacing w:after="0" w:line="360" w:lineRule="auto"/>
              <w:ind w:left="0"/>
              <w:jc w:val="center"/>
              <w:rPr>
                <w:rFonts w:ascii="Comic Sans MS" w:hAnsi="Comic Sans MS" w:cs="Helvetica"/>
                <w:b/>
                <w:sz w:val="16"/>
                <w:szCs w:val="16"/>
              </w:rPr>
            </w:pPr>
            <w:r w:rsidRPr="005A48C1">
              <w:rPr>
                <w:rFonts w:ascii="Comic Sans MS" w:hAnsi="Comic Sans MS" w:cs="Helvetica"/>
                <w:b/>
                <w:sz w:val="16"/>
                <w:szCs w:val="16"/>
              </w:rPr>
              <w:t>Attributions</w:t>
            </w:r>
          </w:p>
        </w:tc>
      </w:tr>
      <w:tr w:rsidR="005A48C1" w:rsidRPr="005A48C1" w:rsidTr="00D7040B">
        <w:tc>
          <w:tcPr>
            <w:tcW w:w="3535"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c>
          <w:tcPr>
            <w:tcW w:w="3535"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c>
          <w:tcPr>
            <w:tcW w:w="3536"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r>
      <w:tr w:rsidR="005A48C1" w:rsidRPr="005A48C1" w:rsidTr="00D7040B">
        <w:tc>
          <w:tcPr>
            <w:tcW w:w="3535"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c>
          <w:tcPr>
            <w:tcW w:w="3535"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c>
          <w:tcPr>
            <w:tcW w:w="3536"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r>
      <w:tr w:rsidR="005A48C1" w:rsidRPr="005A48C1" w:rsidTr="00D7040B">
        <w:tc>
          <w:tcPr>
            <w:tcW w:w="3535"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c>
          <w:tcPr>
            <w:tcW w:w="3535"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c>
          <w:tcPr>
            <w:tcW w:w="3536"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r>
      <w:tr w:rsidR="005A48C1" w:rsidRPr="005A48C1" w:rsidTr="00D7040B">
        <w:tc>
          <w:tcPr>
            <w:tcW w:w="3535"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c>
          <w:tcPr>
            <w:tcW w:w="3535"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c>
          <w:tcPr>
            <w:tcW w:w="3536"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r>
      <w:tr w:rsidR="005A48C1" w:rsidRPr="005A48C1" w:rsidTr="00D7040B">
        <w:tc>
          <w:tcPr>
            <w:tcW w:w="3535"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c>
          <w:tcPr>
            <w:tcW w:w="3535"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c>
          <w:tcPr>
            <w:tcW w:w="3536"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r>
      <w:tr w:rsidR="005A48C1" w:rsidRPr="005A48C1" w:rsidTr="00D7040B">
        <w:tc>
          <w:tcPr>
            <w:tcW w:w="3535"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c>
          <w:tcPr>
            <w:tcW w:w="3535"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c>
          <w:tcPr>
            <w:tcW w:w="3536" w:type="dxa"/>
          </w:tcPr>
          <w:p w:rsidR="005A48C1" w:rsidRPr="005A48C1" w:rsidRDefault="005A48C1" w:rsidP="00D7040B">
            <w:pPr>
              <w:pStyle w:val="Paragraphedeliste"/>
              <w:autoSpaceDE w:val="0"/>
              <w:autoSpaceDN w:val="0"/>
              <w:adjustRightInd w:val="0"/>
              <w:spacing w:after="0" w:line="360" w:lineRule="auto"/>
              <w:ind w:left="0"/>
              <w:rPr>
                <w:rFonts w:ascii="Comic Sans MS" w:hAnsi="Comic Sans MS" w:cs="Helvetica"/>
                <w:sz w:val="16"/>
                <w:szCs w:val="16"/>
              </w:rPr>
            </w:pPr>
          </w:p>
        </w:tc>
      </w:tr>
    </w:tbl>
    <w:p w:rsidR="005A48C1" w:rsidRPr="005A48C1" w:rsidRDefault="005A48C1" w:rsidP="005A48C1">
      <w:pPr>
        <w:pStyle w:val="Paragraphedeliste"/>
        <w:autoSpaceDE w:val="0"/>
        <w:autoSpaceDN w:val="0"/>
        <w:adjustRightInd w:val="0"/>
        <w:spacing w:after="0" w:line="240" w:lineRule="auto"/>
        <w:ind w:left="0"/>
        <w:rPr>
          <w:rFonts w:ascii="Comic Sans MS" w:hAnsi="Comic Sans MS" w:cs="Helvetica"/>
          <w:sz w:val="16"/>
          <w:szCs w:val="16"/>
        </w:rPr>
      </w:pPr>
    </w:p>
    <w:p w:rsidR="005A48C1" w:rsidRPr="00007AA1" w:rsidRDefault="005A48C1" w:rsidP="00007AA1">
      <w:pPr>
        <w:autoSpaceDE w:val="0"/>
        <w:autoSpaceDN w:val="0"/>
        <w:adjustRightInd w:val="0"/>
        <w:spacing w:after="0" w:line="240" w:lineRule="auto"/>
        <w:rPr>
          <w:rFonts w:ascii="Comic Sans MS" w:hAnsi="Comic Sans MS" w:cs="Helvetica"/>
          <w:b/>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Default="005A48C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Default="00007AA1" w:rsidP="005A48C1">
      <w:pPr>
        <w:rPr>
          <w:rFonts w:ascii="Comic Sans MS" w:hAnsi="Comic Sans MS" w:cs="Helvetica"/>
          <w:b/>
          <w:sz w:val="16"/>
          <w:szCs w:val="16"/>
        </w:rPr>
      </w:pPr>
    </w:p>
    <w:p w:rsidR="00007AA1" w:rsidRPr="005A48C1" w:rsidRDefault="00007AA1" w:rsidP="005A48C1">
      <w:pPr>
        <w:rPr>
          <w:rFonts w:ascii="Comic Sans MS" w:hAnsi="Comic Sans MS" w:cs="Helvetica"/>
          <w:b/>
          <w:sz w:val="16"/>
          <w:szCs w:val="16"/>
        </w:rPr>
      </w:pPr>
    </w:p>
    <w:p w:rsidR="005A48C1" w:rsidRPr="001357D0" w:rsidRDefault="005A48C1" w:rsidP="005A48C1">
      <w:pPr>
        <w:autoSpaceDE w:val="0"/>
        <w:autoSpaceDN w:val="0"/>
        <w:adjustRightInd w:val="0"/>
        <w:spacing w:after="0" w:line="240" w:lineRule="auto"/>
        <w:jc w:val="center"/>
        <w:rPr>
          <w:rFonts w:ascii="Comic Sans MS" w:hAnsi="Comic Sans MS" w:cs="Helvetica"/>
          <w:b/>
        </w:rPr>
      </w:pPr>
      <w:r w:rsidRPr="001357D0">
        <w:rPr>
          <w:rFonts w:ascii="Comic Sans MS" w:hAnsi="Comic Sans MS" w:cs="Helvetica"/>
          <w:b/>
        </w:rPr>
        <w:lastRenderedPageBreak/>
        <w:t>4</w:t>
      </w:r>
      <w:r w:rsidR="00007AA1">
        <w:rPr>
          <w:rFonts w:ascii="Comic Sans MS" w:hAnsi="Comic Sans MS" w:cs="Helvetica"/>
          <w:b/>
        </w:rPr>
        <w:t>D</w:t>
      </w:r>
      <w:r w:rsidRPr="001357D0">
        <w:rPr>
          <w:rFonts w:ascii="Comic Sans MS" w:hAnsi="Comic Sans MS" w:cs="Helvetica"/>
          <w:b/>
        </w:rPr>
        <w:t>. Modèle de Curriculum Vitae (CV)</w:t>
      </w:r>
    </w:p>
    <w:p w:rsidR="005A48C1" w:rsidRPr="001357D0" w:rsidRDefault="005A48C1" w:rsidP="005A48C1">
      <w:pPr>
        <w:autoSpaceDE w:val="0"/>
        <w:autoSpaceDN w:val="0"/>
        <w:adjustRightInd w:val="0"/>
        <w:spacing w:after="0" w:line="240" w:lineRule="auto"/>
        <w:jc w:val="center"/>
        <w:rPr>
          <w:rFonts w:ascii="Comic Sans MS" w:hAnsi="Comic Sans MS" w:cs="Helvetica"/>
          <w:b/>
        </w:rPr>
      </w:pPr>
      <w:r w:rsidRPr="001357D0">
        <w:rPr>
          <w:rFonts w:ascii="Comic Sans MS" w:hAnsi="Comic Sans MS" w:cs="Helvetica"/>
          <w:b/>
        </w:rPr>
        <w:t>du personnel spécialisé proposé</w:t>
      </w: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Poste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Nom du Candidat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Nom de l’employé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Profession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Diplômes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Date de naissance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Nombre d’années d’emploi par le Candidat :…………………..Nationalité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Affiliation à des associations/ groupements professionnels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Attributions spécifiques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Principales qualifications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i/>
          <w:sz w:val="16"/>
          <w:szCs w:val="16"/>
        </w:rPr>
      </w:pPr>
      <w:r w:rsidRPr="005A48C1">
        <w:rPr>
          <w:rFonts w:ascii="Comic Sans MS" w:hAnsi="Comic Sans MS" w:cs="Helvetica"/>
          <w:sz w:val="16"/>
          <w:szCs w:val="16"/>
        </w:rPr>
        <w:t>[</w:t>
      </w:r>
      <w:r w:rsidRPr="005A48C1">
        <w:rPr>
          <w:rFonts w:ascii="Comic Sans MS" w:hAnsi="Comic Sans MS" w:cs="Helvetica"/>
          <w:i/>
          <w:sz w:val="16"/>
          <w:szCs w:val="16"/>
        </w:rPr>
        <w:t>En une demi-page environ, donner un aperçu des aspects de la formation et de l’expérience de l’employé les plus utiles à ses attributions dans le cadre de la mission. Indiquer le niveau des responsabilités exercées par lui/elle lors de missions antérieures, en précisant la date et le lieu.]</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Formation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i/>
          <w:sz w:val="16"/>
          <w:szCs w:val="16"/>
        </w:rPr>
      </w:pPr>
      <w:r w:rsidRPr="005A48C1">
        <w:rPr>
          <w:rFonts w:ascii="Comic Sans MS" w:hAnsi="Comic Sans MS" w:cs="Helvetica"/>
          <w:sz w:val="16"/>
          <w:szCs w:val="16"/>
        </w:rPr>
        <w:t>[</w:t>
      </w:r>
      <w:r w:rsidRPr="005A48C1">
        <w:rPr>
          <w:rFonts w:ascii="Comic Sans MS" w:hAnsi="Comic Sans MS" w:cs="Helvetica"/>
          <w:i/>
          <w:sz w:val="16"/>
          <w:szCs w:val="16"/>
        </w:rPr>
        <w:t>En un quart de page environ, résumer les études universitaires et autres études spécialisées de l’employé, en indiquant les noms et adresses des écoles ou universités fréquentées, avec les dates de fréquentation, ainsi que les diplômes obtenus.]</w:t>
      </w:r>
    </w:p>
    <w:p w:rsidR="005A48C1" w:rsidRPr="005A48C1" w:rsidRDefault="005A48C1" w:rsidP="005A48C1">
      <w:pPr>
        <w:autoSpaceDE w:val="0"/>
        <w:autoSpaceDN w:val="0"/>
        <w:adjustRightInd w:val="0"/>
        <w:spacing w:after="0" w:line="240" w:lineRule="auto"/>
        <w:jc w:val="both"/>
        <w:rPr>
          <w:rFonts w:ascii="Comic Sans MS" w:hAnsi="Comic Sans MS" w:cs="Helvetica"/>
          <w:i/>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i/>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i/>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b/>
          <w:sz w:val="16"/>
          <w:szCs w:val="16"/>
        </w:rPr>
      </w:pPr>
      <w:r w:rsidRPr="005A48C1">
        <w:rPr>
          <w:rFonts w:ascii="Comic Sans MS" w:hAnsi="Comic Sans MS" w:cs="Helvetica"/>
          <w:b/>
          <w:sz w:val="16"/>
          <w:szCs w:val="16"/>
        </w:rPr>
        <w:t>Pièces Annexes :</w:t>
      </w:r>
    </w:p>
    <w:p w:rsidR="005A48C1" w:rsidRPr="005A48C1" w:rsidRDefault="005A48C1" w:rsidP="005A48C1">
      <w:pPr>
        <w:autoSpaceDE w:val="0"/>
        <w:autoSpaceDN w:val="0"/>
        <w:adjustRightInd w:val="0"/>
        <w:spacing w:after="0" w:line="240" w:lineRule="auto"/>
        <w:jc w:val="both"/>
        <w:rPr>
          <w:rFonts w:ascii="Comic Sans MS" w:hAnsi="Comic Sans MS" w:cs="Helvetica"/>
          <w:b/>
          <w:color w:val="FF0000"/>
          <w:sz w:val="16"/>
          <w:szCs w:val="16"/>
        </w:rPr>
      </w:pPr>
    </w:p>
    <w:p w:rsidR="005A48C1" w:rsidRPr="005A48C1" w:rsidRDefault="005A48C1" w:rsidP="005A48C1">
      <w:pPr>
        <w:pStyle w:val="Paragraphedeliste"/>
        <w:numPr>
          <w:ilvl w:val="0"/>
          <w:numId w:val="1"/>
        </w:numPr>
        <w:autoSpaceDE w:val="0"/>
        <w:autoSpaceDN w:val="0"/>
        <w:adjustRightInd w:val="0"/>
        <w:spacing w:after="0" w:line="240" w:lineRule="auto"/>
        <w:jc w:val="both"/>
        <w:rPr>
          <w:rFonts w:ascii="Comic Sans MS" w:hAnsi="Comic Sans MS" w:cs="Helvetica"/>
          <w:b/>
          <w:sz w:val="16"/>
          <w:szCs w:val="16"/>
        </w:rPr>
      </w:pPr>
      <w:r w:rsidRPr="005A48C1">
        <w:rPr>
          <w:rFonts w:ascii="Comic Sans MS" w:hAnsi="Comic Sans MS" w:cs="Helvetica"/>
          <w:sz w:val="16"/>
          <w:szCs w:val="16"/>
        </w:rPr>
        <w:t>Copie certifiée conforme du diplôme le plus élevé et éventuellement une attestation de l’ordre du corps de métier</w:t>
      </w:r>
    </w:p>
    <w:p w:rsidR="005A48C1" w:rsidRPr="005A48C1" w:rsidRDefault="005A48C1" w:rsidP="005A48C1">
      <w:pPr>
        <w:pStyle w:val="Paragraphedeliste"/>
        <w:numPr>
          <w:ilvl w:val="0"/>
          <w:numId w:val="1"/>
        </w:numPr>
        <w:autoSpaceDE w:val="0"/>
        <w:autoSpaceDN w:val="0"/>
        <w:adjustRightInd w:val="0"/>
        <w:spacing w:after="0" w:line="240" w:lineRule="auto"/>
        <w:jc w:val="both"/>
        <w:rPr>
          <w:rFonts w:ascii="Comic Sans MS" w:hAnsi="Comic Sans MS" w:cs="Helvetica"/>
          <w:b/>
          <w:sz w:val="16"/>
          <w:szCs w:val="16"/>
        </w:rPr>
      </w:pPr>
      <w:r w:rsidRPr="005A48C1">
        <w:rPr>
          <w:rFonts w:ascii="Comic Sans MS" w:hAnsi="Comic Sans MS" w:cs="Helvetica"/>
          <w:sz w:val="16"/>
          <w:szCs w:val="16"/>
        </w:rPr>
        <w:t>Attestation de disponibilité</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r w:rsidRPr="005A48C1">
        <w:rPr>
          <w:rFonts w:ascii="Comic Sans MS" w:hAnsi="Comic Sans MS" w:cs="Helvetica"/>
          <w:b/>
          <w:sz w:val="16"/>
          <w:szCs w:val="16"/>
        </w:rPr>
        <w:t>Expérience Professionnelle :</w:t>
      </w: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[En </w:t>
      </w:r>
      <w:r w:rsidR="0052583D">
        <w:rPr>
          <w:rFonts w:ascii="Comic Sans MS" w:hAnsi="Comic Sans MS" w:cs="Helvetica"/>
          <w:sz w:val="16"/>
          <w:szCs w:val="16"/>
        </w:rPr>
        <w:t>une</w:t>
      </w:r>
      <w:r w:rsidRPr="005A48C1">
        <w:rPr>
          <w:rFonts w:ascii="Comic Sans MS" w:hAnsi="Comic Sans MS" w:cs="Helvetica"/>
          <w:sz w:val="16"/>
          <w:szCs w:val="16"/>
        </w:rPr>
        <w:t xml:space="preserve"> page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 susceptibles de fournir des références.]</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b/>
          <w:sz w:val="16"/>
          <w:szCs w:val="16"/>
        </w:rPr>
      </w:pPr>
      <w:r w:rsidRPr="005A48C1">
        <w:rPr>
          <w:rFonts w:ascii="Comic Sans MS" w:hAnsi="Comic Sans MS" w:cs="Helvetica"/>
          <w:b/>
          <w:sz w:val="16"/>
          <w:szCs w:val="16"/>
        </w:rPr>
        <w:t>Connaissances informatiques :</w:t>
      </w: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b/>
          <w:sz w:val="16"/>
          <w:szCs w:val="16"/>
        </w:rPr>
      </w:pP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i/>
          <w:sz w:val="16"/>
          <w:szCs w:val="16"/>
        </w:rPr>
        <w:t>[Indiquer, le niveau de connaissance</w:t>
      </w:r>
      <w:r w:rsidRPr="005A48C1">
        <w:rPr>
          <w:rFonts w:ascii="Comic Sans MS" w:hAnsi="Comic Sans MS" w:cs="Helvetica"/>
          <w:sz w:val="16"/>
          <w:szCs w:val="16"/>
        </w:rPr>
        <w:t>]</w:t>
      </w: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b/>
          <w:sz w:val="16"/>
          <w:szCs w:val="16"/>
        </w:rPr>
        <w:t>Langues </w:t>
      </w:r>
      <w:r w:rsidRPr="005A48C1">
        <w:rPr>
          <w:rFonts w:ascii="Comic Sans MS" w:hAnsi="Comic Sans MS" w:cs="Helvetica"/>
          <w:sz w:val="16"/>
          <w:szCs w:val="16"/>
        </w:rPr>
        <w:t>:</w:t>
      </w: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i/>
          <w:sz w:val="16"/>
          <w:szCs w:val="16"/>
        </w:rPr>
      </w:pPr>
      <w:r w:rsidRPr="005A48C1">
        <w:rPr>
          <w:rFonts w:ascii="Comic Sans MS" w:hAnsi="Comic Sans MS" w:cs="Helvetica"/>
          <w:i/>
          <w:sz w:val="16"/>
          <w:szCs w:val="16"/>
        </w:rPr>
        <w:t>[Indiquer, pour chacune, le niveau de connaissance : médiocre/moyen/ bon/excellent, en ce qui concerne la langue lue/écrite/parlée.]</w:t>
      </w: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b/>
          <w:sz w:val="16"/>
          <w:szCs w:val="16"/>
        </w:rPr>
      </w:pPr>
      <w:r w:rsidRPr="005A48C1">
        <w:rPr>
          <w:rFonts w:ascii="Comic Sans MS" w:hAnsi="Comic Sans MS" w:cs="Helvetica"/>
          <w:b/>
          <w:sz w:val="16"/>
          <w:szCs w:val="16"/>
        </w:rPr>
        <w:t>Attestation :</w:t>
      </w: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b/>
          <w:sz w:val="16"/>
          <w:szCs w:val="16"/>
        </w:rPr>
      </w:pP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lastRenderedPageBreak/>
        <w:t>Je, soussigné, certifie, en toute conscience, que les renseignements ci-dessus rendent fidèlement compte de ma situation, de mes qualifications et de mon expérience.</w:t>
      </w: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……………………………………………………………………..Date :…………………………………….</w:t>
      </w: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i/>
          <w:sz w:val="16"/>
          <w:szCs w:val="16"/>
        </w:rPr>
        <w:t>[Signature de l’employé et du représentant  habilité du consultant</w:t>
      </w:r>
      <w:r w:rsidRPr="005A48C1">
        <w:rPr>
          <w:rFonts w:ascii="Comic Sans MS" w:hAnsi="Comic Sans MS" w:cs="Helvetica"/>
          <w:sz w:val="16"/>
          <w:szCs w:val="16"/>
        </w:rPr>
        <w:t>]</w:t>
      </w: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ab/>
      </w:r>
      <w:r w:rsidRPr="005A48C1">
        <w:rPr>
          <w:rFonts w:ascii="Comic Sans MS" w:hAnsi="Comic Sans MS" w:cs="Helvetica"/>
          <w:sz w:val="16"/>
          <w:szCs w:val="16"/>
        </w:rPr>
        <w:tab/>
      </w:r>
      <w:r w:rsidRPr="005A48C1">
        <w:rPr>
          <w:rFonts w:ascii="Comic Sans MS" w:hAnsi="Comic Sans MS" w:cs="Helvetica"/>
          <w:sz w:val="16"/>
          <w:szCs w:val="16"/>
        </w:rPr>
        <w:tab/>
      </w:r>
      <w:r w:rsidRPr="005A48C1">
        <w:rPr>
          <w:rFonts w:ascii="Comic Sans MS" w:hAnsi="Comic Sans MS" w:cs="Helvetica"/>
          <w:sz w:val="16"/>
          <w:szCs w:val="16"/>
        </w:rPr>
        <w:tab/>
      </w:r>
      <w:r w:rsidRPr="005A48C1">
        <w:rPr>
          <w:rFonts w:ascii="Comic Sans MS" w:hAnsi="Comic Sans MS" w:cs="Helvetica"/>
          <w:sz w:val="16"/>
          <w:szCs w:val="16"/>
        </w:rPr>
        <w:tab/>
      </w:r>
      <w:r w:rsidRPr="005A48C1">
        <w:rPr>
          <w:rFonts w:ascii="Comic Sans MS" w:hAnsi="Comic Sans MS" w:cs="Helvetica"/>
          <w:sz w:val="16"/>
          <w:szCs w:val="16"/>
        </w:rPr>
        <w:tab/>
      </w:r>
      <w:r w:rsidRPr="005A48C1">
        <w:rPr>
          <w:rFonts w:ascii="Comic Sans MS" w:hAnsi="Comic Sans MS" w:cs="Helvetica"/>
          <w:sz w:val="16"/>
          <w:szCs w:val="16"/>
        </w:rPr>
        <w:tab/>
      </w:r>
      <w:r w:rsidRPr="005A48C1">
        <w:rPr>
          <w:rFonts w:ascii="Comic Sans MS" w:hAnsi="Comic Sans MS" w:cs="Helvetica"/>
          <w:sz w:val="16"/>
          <w:szCs w:val="16"/>
        </w:rPr>
        <w:tab/>
      </w:r>
      <w:r w:rsidRPr="005A48C1">
        <w:rPr>
          <w:rFonts w:ascii="Comic Sans MS" w:hAnsi="Comic Sans MS" w:cs="Helvetica"/>
          <w:sz w:val="16"/>
          <w:szCs w:val="16"/>
        </w:rPr>
        <w:tab/>
      </w:r>
      <w:r w:rsidRPr="005A48C1">
        <w:rPr>
          <w:rFonts w:ascii="Comic Sans MS" w:hAnsi="Comic Sans MS" w:cs="Helvetica"/>
          <w:sz w:val="16"/>
          <w:szCs w:val="16"/>
        </w:rPr>
        <w:tab/>
        <w:t>Jour/mois/année</w:t>
      </w: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Nom de l’employé :………………………………………………………………………………………………………………………………….</w:t>
      </w: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Nom du représentant habilité : …………………………………………………………………………………………………………………….</w:t>
      </w: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tabs>
          <w:tab w:val="left" w:pos="225"/>
        </w:tabs>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p>
    <w:p w:rsidR="005A48C1" w:rsidRPr="001357D0" w:rsidRDefault="005A48C1" w:rsidP="005A48C1">
      <w:pPr>
        <w:autoSpaceDE w:val="0"/>
        <w:autoSpaceDN w:val="0"/>
        <w:adjustRightInd w:val="0"/>
        <w:spacing w:after="0" w:line="240" w:lineRule="auto"/>
        <w:jc w:val="center"/>
        <w:rPr>
          <w:rFonts w:ascii="Comic Sans MS" w:hAnsi="Comic Sans MS" w:cs="Helvetica"/>
          <w:b/>
        </w:rPr>
      </w:pPr>
      <w:r w:rsidRPr="001357D0">
        <w:rPr>
          <w:rFonts w:ascii="Comic Sans MS" w:hAnsi="Comic Sans MS" w:cs="Helvetica"/>
          <w:b/>
        </w:rPr>
        <w:t>4. G. Calendrier des Activités (Programme de travail)</w:t>
      </w:r>
    </w:p>
    <w:p w:rsidR="005A48C1" w:rsidRPr="001357D0" w:rsidRDefault="005A48C1" w:rsidP="005A48C1">
      <w:pPr>
        <w:autoSpaceDE w:val="0"/>
        <w:autoSpaceDN w:val="0"/>
        <w:adjustRightInd w:val="0"/>
        <w:spacing w:after="0" w:line="240" w:lineRule="auto"/>
        <w:rPr>
          <w:rFonts w:ascii="Comic Sans MS" w:hAnsi="Comic Sans MS" w:cs="Helvetica"/>
          <w:b/>
        </w:rPr>
      </w:pPr>
    </w:p>
    <w:p w:rsidR="005A48C1" w:rsidRPr="001357D0" w:rsidRDefault="005A48C1" w:rsidP="00B92003">
      <w:pPr>
        <w:pStyle w:val="Paragraphedeliste"/>
        <w:numPr>
          <w:ilvl w:val="0"/>
          <w:numId w:val="14"/>
        </w:numPr>
        <w:autoSpaceDE w:val="0"/>
        <w:autoSpaceDN w:val="0"/>
        <w:adjustRightInd w:val="0"/>
        <w:spacing w:after="0" w:line="240" w:lineRule="auto"/>
        <w:rPr>
          <w:rFonts w:ascii="Comic Sans MS" w:hAnsi="Comic Sans MS" w:cs="Helvetica"/>
          <w:b/>
        </w:rPr>
      </w:pPr>
      <w:r w:rsidRPr="001357D0">
        <w:rPr>
          <w:rFonts w:ascii="Comic Sans MS" w:hAnsi="Comic Sans MS" w:cs="Helvetica"/>
          <w:b/>
        </w:rPr>
        <w:t>Préciser la nature de l’activité</w:t>
      </w:r>
    </w:p>
    <w:p w:rsidR="005A48C1" w:rsidRPr="005A48C1" w:rsidRDefault="005A48C1" w:rsidP="005A48C1">
      <w:pPr>
        <w:autoSpaceDE w:val="0"/>
        <w:autoSpaceDN w:val="0"/>
        <w:adjustRightInd w:val="0"/>
        <w:spacing w:after="0" w:line="240" w:lineRule="auto"/>
        <w:ind w:left="360"/>
        <w:rPr>
          <w:rFonts w:ascii="Comic Sans MS" w:hAnsi="Comic Sans MS" w:cs="Helvetica"/>
          <w:b/>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59"/>
        <w:gridCol w:w="425"/>
        <w:gridCol w:w="426"/>
        <w:gridCol w:w="425"/>
        <w:gridCol w:w="425"/>
        <w:gridCol w:w="425"/>
        <w:gridCol w:w="426"/>
        <w:gridCol w:w="425"/>
        <w:gridCol w:w="567"/>
        <w:gridCol w:w="425"/>
        <w:gridCol w:w="567"/>
        <w:gridCol w:w="567"/>
        <w:gridCol w:w="567"/>
        <w:gridCol w:w="793"/>
      </w:tblGrid>
      <w:tr w:rsidR="005A48C1" w:rsidRPr="005A48C1" w:rsidTr="00D7040B">
        <w:tc>
          <w:tcPr>
            <w:tcW w:w="3859"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6463" w:type="dxa"/>
            <w:gridSpan w:val="13"/>
          </w:tcPr>
          <w:p w:rsidR="005A48C1" w:rsidRPr="005A48C1" w:rsidRDefault="005A48C1" w:rsidP="0052583D">
            <w:pPr>
              <w:autoSpaceDE w:val="0"/>
              <w:autoSpaceDN w:val="0"/>
              <w:adjustRightInd w:val="0"/>
              <w:spacing w:after="0" w:line="240" w:lineRule="auto"/>
              <w:jc w:val="center"/>
              <w:rPr>
                <w:rFonts w:ascii="Comic Sans MS" w:hAnsi="Comic Sans MS" w:cs="Helvetica"/>
                <w:sz w:val="16"/>
                <w:szCs w:val="16"/>
              </w:rPr>
            </w:pPr>
            <w:r w:rsidRPr="005A48C1">
              <w:rPr>
                <w:rFonts w:ascii="Comic Sans MS" w:hAnsi="Comic Sans MS" w:cs="Helvetica"/>
                <w:sz w:val="16"/>
                <w:szCs w:val="16"/>
              </w:rPr>
              <w:t>[Mois à compter du début d</w:t>
            </w:r>
            <w:r w:rsidR="0052583D">
              <w:rPr>
                <w:rFonts w:ascii="Comic Sans MS" w:hAnsi="Comic Sans MS" w:cs="Helvetica"/>
                <w:sz w:val="16"/>
                <w:szCs w:val="16"/>
              </w:rPr>
              <w:t>u projet</w:t>
            </w:r>
            <w:r w:rsidRPr="005A48C1">
              <w:rPr>
                <w:rFonts w:ascii="Comic Sans MS" w:hAnsi="Comic Sans MS" w:cs="Helvetica"/>
                <w:sz w:val="16"/>
                <w:szCs w:val="16"/>
              </w:rPr>
              <w:t>]</w:t>
            </w:r>
          </w:p>
        </w:tc>
      </w:tr>
      <w:tr w:rsidR="005A48C1" w:rsidRPr="005A48C1" w:rsidTr="00D7040B">
        <w:tc>
          <w:tcPr>
            <w:tcW w:w="3859"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b/>
                <w:sz w:val="16"/>
                <w:szCs w:val="16"/>
              </w:rPr>
            </w:pPr>
          </w:p>
          <w:p w:rsidR="005A48C1" w:rsidRPr="005A48C1" w:rsidRDefault="005A48C1" w:rsidP="00D7040B">
            <w:pPr>
              <w:autoSpaceDE w:val="0"/>
              <w:autoSpaceDN w:val="0"/>
              <w:adjustRightInd w:val="0"/>
              <w:spacing w:after="0" w:line="240" w:lineRule="auto"/>
              <w:jc w:val="center"/>
              <w:rPr>
                <w:rFonts w:ascii="Comic Sans MS" w:hAnsi="Comic Sans MS" w:cs="Helvetica"/>
                <w:b/>
                <w:sz w:val="16"/>
                <w:szCs w:val="16"/>
              </w:rPr>
            </w:pPr>
          </w:p>
        </w:tc>
        <w:tc>
          <w:tcPr>
            <w:tcW w:w="425"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i/>
                <w:sz w:val="16"/>
                <w:szCs w:val="16"/>
              </w:rPr>
            </w:pPr>
            <w:r w:rsidRPr="005A48C1">
              <w:rPr>
                <w:rFonts w:ascii="Comic Sans MS" w:hAnsi="Comic Sans MS" w:cs="Helvetica"/>
                <w:i/>
                <w:sz w:val="16"/>
                <w:szCs w:val="16"/>
              </w:rPr>
              <w:t>1</w:t>
            </w:r>
            <w:r w:rsidRPr="005A48C1">
              <w:rPr>
                <w:rFonts w:ascii="Comic Sans MS" w:hAnsi="Comic Sans MS" w:cs="Helvetica"/>
                <w:i/>
                <w:sz w:val="16"/>
                <w:szCs w:val="16"/>
                <w:vertAlign w:val="superscript"/>
              </w:rPr>
              <w:t>er</w:t>
            </w:r>
          </w:p>
        </w:tc>
        <w:tc>
          <w:tcPr>
            <w:tcW w:w="426"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i/>
                <w:sz w:val="16"/>
                <w:szCs w:val="16"/>
              </w:rPr>
            </w:pPr>
            <w:r w:rsidRPr="005A48C1">
              <w:rPr>
                <w:rFonts w:ascii="Comic Sans MS" w:hAnsi="Comic Sans MS" w:cs="Helvetica"/>
                <w:i/>
                <w:sz w:val="16"/>
                <w:szCs w:val="16"/>
              </w:rPr>
              <w:t>2e</w:t>
            </w:r>
          </w:p>
        </w:tc>
        <w:tc>
          <w:tcPr>
            <w:tcW w:w="425"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i/>
                <w:sz w:val="16"/>
                <w:szCs w:val="16"/>
              </w:rPr>
            </w:pPr>
            <w:r w:rsidRPr="005A48C1">
              <w:rPr>
                <w:rFonts w:ascii="Comic Sans MS" w:hAnsi="Comic Sans MS" w:cs="Helvetica"/>
                <w:i/>
                <w:sz w:val="16"/>
                <w:szCs w:val="16"/>
              </w:rPr>
              <w:t>3e</w:t>
            </w:r>
          </w:p>
        </w:tc>
        <w:tc>
          <w:tcPr>
            <w:tcW w:w="425"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i/>
                <w:sz w:val="16"/>
                <w:szCs w:val="16"/>
              </w:rPr>
            </w:pPr>
            <w:r w:rsidRPr="005A48C1">
              <w:rPr>
                <w:rFonts w:ascii="Comic Sans MS" w:hAnsi="Comic Sans MS" w:cs="Helvetica"/>
                <w:i/>
                <w:sz w:val="16"/>
                <w:szCs w:val="16"/>
              </w:rPr>
              <w:t>4e</w:t>
            </w:r>
          </w:p>
        </w:tc>
        <w:tc>
          <w:tcPr>
            <w:tcW w:w="425"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i/>
                <w:sz w:val="16"/>
                <w:szCs w:val="16"/>
              </w:rPr>
            </w:pPr>
            <w:r w:rsidRPr="005A48C1">
              <w:rPr>
                <w:rFonts w:ascii="Comic Sans MS" w:hAnsi="Comic Sans MS" w:cs="Helvetica"/>
                <w:i/>
                <w:sz w:val="16"/>
                <w:szCs w:val="16"/>
              </w:rPr>
              <w:t>5e</w:t>
            </w:r>
          </w:p>
        </w:tc>
        <w:tc>
          <w:tcPr>
            <w:tcW w:w="426"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i/>
                <w:sz w:val="16"/>
                <w:szCs w:val="16"/>
              </w:rPr>
            </w:pPr>
            <w:r w:rsidRPr="005A48C1">
              <w:rPr>
                <w:rFonts w:ascii="Comic Sans MS" w:hAnsi="Comic Sans MS" w:cs="Helvetica"/>
                <w:i/>
                <w:sz w:val="16"/>
                <w:szCs w:val="16"/>
              </w:rPr>
              <w:t>6e</w:t>
            </w:r>
          </w:p>
        </w:tc>
        <w:tc>
          <w:tcPr>
            <w:tcW w:w="425"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i/>
                <w:sz w:val="16"/>
                <w:szCs w:val="16"/>
              </w:rPr>
            </w:pPr>
            <w:r w:rsidRPr="005A48C1">
              <w:rPr>
                <w:rFonts w:ascii="Comic Sans MS" w:hAnsi="Comic Sans MS" w:cs="Helvetica"/>
                <w:i/>
                <w:sz w:val="16"/>
                <w:szCs w:val="16"/>
              </w:rPr>
              <w:t>7e</w:t>
            </w:r>
          </w:p>
        </w:tc>
        <w:tc>
          <w:tcPr>
            <w:tcW w:w="567"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i/>
                <w:sz w:val="16"/>
                <w:szCs w:val="16"/>
              </w:rPr>
            </w:pPr>
            <w:r w:rsidRPr="005A48C1">
              <w:rPr>
                <w:rFonts w:ascii="Comic Sans MS" w:hAnsi="Comic Sans MS" w:cs="Helvetica"/>
                <w:i/>
                <w:sz w:val="16"/>
                <w:szCs w:val="16"/>
              </w:rPr>
              <w:t>8e</w:t>
            </w:r>
          </w:p>
        </w:tc>
        <w:tc>
          <w:tcPr>
            <w:tcW w:w="425"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i/>
                <w:sz w:val="16"/>
                <w:szCs w:val="16"/>
              </w:rPr>
            </w:pPr>
            <w:r w:rsidRPr="005A48C1">
              <w:rPr>
                <w:rFonts w:ascii="Comic Sans MS" w:hAnsi="Comic Sans MS" w:cs="Helvetica"/>
                <w:i/>
                <w:sz w:val="16"/>
                <w:szCs w:val="16"/>
              </w:rPr>
              <w:t>9e</w:t>
            </w:r>
          </w:p>
        </w:tc>
        <w:tc>
          <w:tcPr>
            <w:tcW w:w="567"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i/>
                <w:sz w:val="16"/>
                <w:szCs w:val="16"/>
              </w:rPr>
            </w:pPr>
            <w:r w:rsidRPr="005A48C1">
              <w:rPr>
                <w:rFonts w:ascii="Comic Sans MS" w:hAnsi="Comic Sans MS" w:cs="Helvetica"/>
                <w:i/>
                <w:sz w:val="16"/>
                <w:szCs w:val="16"/>
              </w:rPr>
              <w:t>10e</w:t>
            </w:r>
          </w:p>
        </w:tc>
        <w:tc>
          <w:tcPr>
            <w:tcW w:w="567"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i/>
                <w:sz w:val="16"/>
                <w:szCs w:val="16"/>
              </w:rPr>
            </w:pPr>
            <w:r w:rsidRPr="005A48C1">
              <w:rPr>
                <w:rFonts w:ascii="Comic Sans MS" w:hAnsi="Comic Sans MS" w:cs="Helvetica"/>
                <w:i/>
                <w:sz w:val="16"/>
                <w:szCs w:val="16"/>
              </w:rPr>
              <w:t>11e</w:t>
            </w:r>
          </w:p>
        </w:tc>
        <w:tc>
          <w:tcPr>
            <w:tcW w:w="567"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i/>
                <w:sz w:val="16"/>
                <w:szCs w:val="16"/>
              </w:rPr>
            </w:pPr>
            <w:r w:rsidRPr="005A48C1">
              <w:rPr>
                <w:rFonts w:ascii="Comic Sans MS" w:hAnsi="Comic Sans MS" w:cs="Helvetica"/>
                <w:i/>
                <w:sz w:val="16"/>
                <w:szCs w:val="16"/>
              </w:rPr>
              <w:t>12e</w:t>
            </w:r>
          </w:p>
        </w:tc>
        <w:tc>
          <w:tcPr>
            <w:tcW w:w="793" w:type="dxa"/>
            <w:vAlign w:val="center"/>
          </w:tcPr>
          <w:p w:rsidR="005A48C1" w:rsidRPr="005A48C1" w:rsidRDefault="005A48C1" w:rsidP="00D7040B">
            <w:pPr>
              <w:autoSpaceDE w:val="0"/>
              <w:autoSpaceDN w:val="0"/>
              <w:adjustRightInd w:val="0"/>
              <w:spacing w:after="0" w:line="240" w:lineRule="auto"/>
              <w:jc w:val="center"/>
              <w:rPr>
                <w:rFonts w:ascii="Comic Sans MS" w:hAnsi="Comic Sans MS" w:cs="Helvetica"/>
                <w:b/>
                <w:sz w:val="16"/>
                <w:szCs w:val="16"/>
              </w:rPr>
            </w:pPr>
          </w:p>
        </w:tc>
      </w:tr>
      <w:tr w:rsidR="005A48C1" w:rsidRPr="005A48C1" w:rsidTr="00D7040B">
        <w:tc>
          <w:tcPr>
            <w:tcW w:w="3859" w:type="dxa"/>
          </w:tcPr>
          <w:p w:rsidR="005A48C1" w:rsidRPr="005A48C1" w:rsidRDefault="005A48C1" w:rsidP="00D7040B">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(activité/tâche)</w:t>
            </w:r>
          </w:p>
          <w:p w:rsidR="005A48C1" w:rsidRPr="005A48C1" w:rsidRDefault="005A48C1" w:rsidP="00D7040B">
            <w:pPr>
              <w:autoSpaceDE w:val="0"/>
              <w:autoSpaceDN w:val="0"/>
              <w:adjustRightInd w:val="0"/>
              <w:spacing w:after="0" w:line="240" w:lineRule="auto"/>
              <w:rPr>
                <w:rFonts w:ascii="Comic Sans MS" w:hAnsi="Comic Sans MS" w:cs="Helvetica"/>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6"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6"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793"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r>
      <w:tr w:rsidR="005A48C1" w:rsidRPr="005A48C1" w:rsidTr="00D7040B">
        <w:tc>
          <w:tcPr>
            <w:tcW w:w="3859"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6"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6"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793"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r>
      <w:tr w:rsidR="005A48C1" w:rsidRPr="005A48C1" w:rsidTr="00D7040B">
        <w:tc>
          <w:tcPr>
            <w:tcW w:w="3859"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6"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6"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793"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r>
      <w:tr w:rsidR="005A48C1" w:rsidRPr="005A48C1" w:rsidTr="00D7040B">
        <w:tc>
          <w:tcPr>
            <w:tcW w:w="3859"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6"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6"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793"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r>
      <w:tr w:rsidR="005A48C1" w:rsidRPr="005A48C1" w:rsidTr="00D7040B">
        <w:tc>
          <w:tcPr>
            <w:tcW w:w="3859"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6"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6"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425"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567"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c>
          <w:tcPr>
            <w:tcW w:w="793" w:type="dxa"/>
          </w:tcPr>
          <w:p w:rsidR="005A48C1" w:rsidRPr="005A48C1" w:rsidRDefault="005A48C1" w:rsidP="00D7040B">
            <w:pPr>
              <w:autoSpaceDE w:val="0"/>
              <w:autoSpaceDN w:val="0"/>
              <w:adjustRightInd w:val="0"/>
              <w:spacing w:after="0" w:line="240" w:lineRule="auto"/>
              <w:rPr>
                <w:rFonts w:ascii="Comic Sans MS" w:hAnsi="Comic Sans MS" w:cs="Helvetica"/>
                <w:b/>
                <w:sz w:val="16"/>
                <w:szCs w:val="16"/>
              </w:rPr>
            </w:pPr>
          </w:p>
        </w:tc>
      </w:tr>
    </w:tbl>
    <w:p w:rsidR="005A48C1" w:rsidRPr="005A48C1" w:rsidRDefault="005A48C1" w:rsidP="005A48C1">
      <w:pPr>
        <w:autoSpaceDE w:val="0"/>
        <w:autoSpaceDN w:val="0"/>
        <w:adjustRightInd w:val="0"/>
        <w:spacing w:after="0" w:line="240" w:lineRule="auto"/>
        <w:ind w:left="360"/>
        <w:rPr>
          <w:rFonts w:ascii="Comic Sans MS" w:hAnsi="Comic Sans MS" w:cs="Helvetica"/>
          <w:b/>
          <w:sz w:val="16"/>
          <w:szCs w:val="16"/>
        </w:rPr>
      </w:pPr>
    </w:p>
    <w:p w:rsid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2583D" w:rsidRDefault="0052583D" w:rsidP="005A48C1">
      <w:pPr>
        <w:autoSpaceDE w:val="0"/>
        <w:autoSpaceDN w:val="0"/>
        <w:adjustRightInd w:val="0"/>
        <w:spacing w:after="0" w:line="240" w:lineRule="auto"/>
        <w:jc w:val="center"/>
        <w:rPr>
          <w:rFonts w:ascii="Comic Sans MS" w:hAnsi="Comic Sans MS" w:cs="Helvetica"/>
          <w:color w:val="FF0000"/>
          <w:sz w:val="16"/>
          <w:szCs w:val="16"/>
        </w:rPr>
      </w:pPr>
    </w:p>
    <w:p w:rsidR="0052583D" w:rsidRPr="005A48C1" w:rsidRDefault="0052583D"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884D5D" w:rsidRDefault="00884D5D" w:rsidP="005A48C1">
      <w:pPr>
        <w:autoSpaceDE w:val="0"/>
        <w:autoSpaceDN w:val="0"/>
        <w:adjustRightInd w:val="0"/>
        <w:spacing w:after="0" w:line="240" w:lineRule="auto"/>
        <w:jc w:val="center"/>
        <w:rPr>
          <w:rFonts w:ascii="Comic Sans MS" w:hAnsi="Comic Sans MS" w:cs="Helvetica"/>
          <w:b/>
          <w:sz w:val="28"/>
          <w:szCs w:val="28"/>
        </w:rPr>
      </w:pPr>
    </w:p>
    <w:p w:rsidR="00884D5D" w:rsidRDefault="00884D5D" w:rsidP="005A48C1">
      <w:pPr>
        <w:autoSpaceDE w:val="0"/>
        <w:autoSpaceDN w:val="0"/>
        <w:adjustRightInd w:val="0"/>
        <w:spacing w:after="0" w:line="240" w:lineRule="auto"/>
        <w:jc w:val="center"/>
        <w:rPr>
          <w:rFonts w:ascii="Comic Sans MS" w:hAnsi="Comic Sans MS" w:cs="Helvetica"/>
          <w:b/>
          <w:sz w:val="28"/>
          <w:szCs w:val="28"/>
        </w:rPr>
      </w:pPr>
    </w:p>
    <w:p w:rsidR="00884D5D" w:rsidRDefault="00884D5D" w:rsidP="005A48C1">
      <w:pPr>
        <w:autoSpaceDE w:val="0"/>
        <w:autoSpaceDN w:val="0"/>
        <w:adjustRightInd w:val="0"/>
        <w:spacing w:after="0" w:line="240" w:lineRule="auto"/>
        <w:jc w:val="center"/>
        <w:rPr>
          <w:rFonts w:ascii="Comic Sans MS" w:hAnsi="Comic Sans MS" w:cs="Helvetica"/>
          <w:b/>
          <w:sz w:val="28"/>
          <w:szCs w:val="28"/>
        </w:rPr>
      </w:pPr>
    </w:p>
    <w:p w:rsidR="00884D5D" w:rsidRDefault="00884D5D" w:rsidP="005A48C1">
      <w:pPr>
        <w:autoSpaceDE w:val="0"/>
        <w:autoSpaceDN w:val="0"/>
        <w:adjustRightInd w:val="0"/>
        <w:spacing w:after="0" w:line="240" w:lineRule="auto"/>
        <w:jc w:val="center"/>
        <w:rPr>
          <w:rFonts w:ascii="Comic Sans MS" w:hAnsi="Comic Sans MS" w:cs="Helvetica"/>
          <w:b/>
          <w:sz w:val="28"/>
          <w:szCs w:val="28"/>
        </w:rPr>
      </w:pPr>
    </w:p>
    <w:p w:rsidR="00884D5D" w:rsidRDefault="00884D5D" w:rsidP="005A48C1">
      <w:pPr>
        <w:autoSpaceDE w:val="0"/>
        <w:autoSpaceDN w:val="0"/>
        <w:adjustRightInd w:val="0"/>
        <w:spacing w:after="0" w:line="240" w:lineRule="auto"/>
        <w:jc w:val="center"/>
        <w:rPr>
          <w:rFonts w:ascii="Comic Sans MS" w:hAnsi="Comic Sans MS" w:cs="Helvetica"/>
          <w:b/>
          <w:sz w:val="28"/>
          <w:szCs w:val="28"/>
        </w:rPr>
      </w:pPr>
    </w:p>
    <w:p w:rsidR="00884D5D" w:rsidRDefault="00884D5D" w:rsidP="005A48C1">
      <w:pPr>
        <w:autoSpaceDE w:val="0"/>
        <w:autoSpaceDN w:val="0"/>
        <w:adjustRightInd w:val="0"/>
        <w:spacing w:after="0" w:line="240" w:lineRule="auto"/>
        <w:jc w:val="center"/>
        <w:rPr>
          <w:rFonts w:ascii="Comic Sans MS" w:hAnsi="Comic Sans MS" w:cs="Helvetica"/>
          <w:b/>
          <w:sz w:val="28"/>
          <w:szCs w:val="28"/>
        </w:rPr>
      </w:pPr>
    </w:p>
    <w:p w:rsidR="00884D5D" w:rsidRDefault="00884D5D" w:rsidP="005A48C1">
      <w:pPr>
        <w:autoSpaceDE w:val="0"/>
        <w:autoSpaceDN w:val="0"/>
        <w:adjustRightInd w:val="0"/>
        <w:spacing w:after="0" w:line="240" w:lineRule="auto"/>
        <w:jc w:val="center"/>
        <w:rPr>
          <w:rFonts w:ascii="Comic Sans MS" w:hAnsi="Comic Sans MS" w:cs="Helvetica"/>
          <w:b/>
          <w:sz w:val="28"/>
          <w:szCs w:val="28"/>
        </w:rPr>
      </w:pPr>
    </w:p>
    <w:p w:rsidR="00884D5D" w:rsidRDefault="00884D5D" w:rsidP="005A48C1">
      <w:pPr>
        <w:autoSpaceDE w:val="0"/>
        <w:autoSpaceDN w:val="0"/>
        <w:adjustRightInd w:val="0"/>
        <w:spacing w:after="0" w:line="240" w:lineRule="auto"/>
        <w:jc w:val="center"/>
        <w:rPr>
          <w:rFonts w:ascii="Comic Sans MS" w:hAnsi="Comic Sans MS" w:cs="Helvetica"/>
          <w:b/>
          <w:sz w:val="28"/>
          <w:szCs w:val="28"/>
        </w:rPr>
      </w:pPr>
    </w:p>
    <w:p w:rsidR="00884D5D" w:rsidRDefault="00884D5D" w:rsidP="005A48C1">
      <w:pPr>
        <w:autoSpaceDE w:val="0"/>
        <w:autoSpaceDN w:val="0"/>
        <w:adjustRightInd w:val="0"/>
        <w:spacing w:after="0" w:line="240" w:lineRule="auto"/>
        <w:jc w:val="center"/>
        <w:rPr>
          <w:rFonts w:ascii="Comic Sans MS" w:hAnsi="Comic Sans MS" w:cs="Helvetica"/>
          <w:b/>
          <w:sz w:val="28"/>
          <w:szCs w:val="28"/>
        </w:rPr>
      </w:pPr>
    </w:p>
    <w:p w:rsidR="00E603F4" w:rsidRDefault="00E603F4" w:rsidP="005D53D6">
      <w:pPr>
        <w:autoSpaceDE w:val="0"/>
        <w:autoSpaceDN w:val="0"/>
        <w:adjustRightInd w:val="0"/>
        <w:spacing w:after="0" w:line="240" w:lineRule="auto"/>
        <w:rPr>
          <w:rFonts w:ascii="Comic Sans MS" w:hAnsi="Comic Sans MS" w:cs="Helvetica"/>
          <w:b/>
          <w:sz w:val="28"/>
          <w:szCs w:val="28"/>
        </w:rPr>
      </w:pPr>
    </w:p>
    <w:p w:rsidR="005A48C1" w:rsidRPr="00884D5D" w:rsidRDefault="005A48C1" w:rsidP="005A48C1">
      <w:pPr>
        <w:autoSpaceDE w:val="0"/>
        <w:autoSpaceDN w:val="0"/>
        <w:adjustRightInd w:val="0"/>
        <w:spacing w:after="0" w:line="240" w:lineRule="auto"/>
        <w:jc w:val="center"/>
        <w:rPr>
          <w:rFonts w:ascii="Comic Sans MS" w:hAnsi="Comic Sans MS" w:cs="Helvetica"/>
          <w:b/>
          <w:sz w:val="28"/>
          <w:szCs w:val="28"/>
        </w:rPr>
      </w:pPr>
      <w:r w:rsidRPr="00884D5D">
        <w:rPr>
          <w:rFonts w:ascii="Comic Sans MS" w:hAnsi="Comic Sans MS" w:cs="Helvetica"/>
          <w:b/>
          <w:sz w:val="28"/>
          <w:szCs w:val="28"/>
        </w:rPr>
        <w:lastRenderedPageBreak/>
        <w:t>Pièce N° 5:</w:t>
      </w:r>
    </w:p>
    <w:p w:rsidR="005A48C1" w:rsidRPr="00884D5D" w:rsidRDefault="005A48C1" w:rsidP="005A48C1">
      <w:pPr>
        <w:autoSpaceDE w:val="0"/>
        <w:autoSpaceDN w:val="0"/>
        <w:adjustRightInd w:val="0"/>
        <w:spacing w:after="0" w:line="240" w:lineRule="auto"/>
        <w:jc w:val="center"/>
        <w:rPr>
          <w:rFonts w:ascii="Comic Sans MS" w:hAnsi="Comic Sans MS" w:cs="Helvetica"/>
          <w:b/>
          <w:sz w:val="28"/>
          <w:szCs w:val="28"/>
        </w:rPr>
      </w:pPr>
      <w:r w:rsidRPr="00884D5D">
        <w:rPr>
          <w:rFonts w:ascii="Comic Sans MS" w:hAnsi="Comic Sans MS" w:cs="Helvetica"/>
          <w:b/>
          <w:sz w:val="28"/>
          <w:szCs w:val="28"/>
        </w:rPr>
        <w:t xml:space="preserve"> PROPOSITION FINANCIERE TABLEAUX TYPES</w:t>
      </w:r>
    </w:p>
    <w:p w:rsidR="005A48C1" w:rsidRPr="005A48C1" w:rsidRDefault="005A48C1" w:rsidP="005A48C1">
      <w:pPr>
        <w:autoSpaceDE w:val="0"/>
        <w:autoSpaceDN w:val="0"/>
        <w:adjustRightInd w:val="0"/>
        <w:spacing w:after="0" w:line="240" w:lineRule="auto"/>
        <w:jc w:val="center"/>
        <w:rPr>
          <w:rFonts w:ascii="Comic Sans MS" w:hAnsi="Comic Sans MS" w:cs="Helvetica"/>
          <w:sz w:val="16"/>
          <w:szCs w:val="16"/>
        </w:rPr>
      </w:pPr>
    </w:p>
    <w:p w:rsidR="005A48C1" w:rsidRPr="001357D0" w:rsidRDefault="005A48C1" w:rsidP="005A48C1">
      <w:pPr>
        <w:jc w:val="center"/>
        <w:rPr>
          <w:rFonts w:ascii="Comic Sans MS" w:hAnsi="Comic Sans MS" w:cs="Helvetica-Bold"/>
          <w:b/>
          <w:bCs/>
          <w:i/>
          <w:sz w:val="18"/>
          <w:szCs w:val="18"/>
        </w:rPr>
      </w:pPr>
      <w:r w:rsidRPr="001357D0">
        <w:rPr>
          <w:rFonts w:ascii="Comic Sans MS" w:hAnsi="Comic Sans MS" w:cs="Helvetica-Bold"/>
          <w:b/>
          <w:bCs/>
          <w:i/>
          <w:sz w:val="18"/>
          <w:szCs w:val="18"/>
        </w:rPr>
        <w:t>Note relative à la proposition financière</w:t>
      </w:r>
    </w:p>
    <w:p w:rsidR="005A48C1" w:rsidRPr="001357D0" w:rsidRDefault="005A48C1" w:rsidP="005A48C1">
      <w:pPr>
        <w:jc w:val="center"/>
        <w:rPr>
          <w:rFonts w:ascii="Comic Sans MS" w:hAnsi="Comic Sans MS" w:cs="Helvetica-Bold"/>
          <w:b/>
          <w:bCs/>
          <w:sz w:val="18"/>
          <w:szCs w:val="18"/>
        </w:rPr>
      </w:pPr>
    </w:p>
    <w:p w:rsidR="005A48C1" w:rsidRPr="001357D0" w:rsidRDefault="005A48C1" w:rsidP="005A48C1">
      <w:pPr>
        <w:spacing w:line="360" w:lineRule="auto"/>
        <w:ind w:firstLine="708"/>
        <w:jc w:val="both"/>
        <w:rPr>
          <w:rFonts w:ascii="Comic Sans MS" w:hAnsi="Comic Sans MS" w:cs="Helvetica-Bold"/>
          <w:bCs/>
          <w:sz w:val="18"/>
          <w:szCs w:val="18"/>
        </w:rPr>
      </w:pPr>
      <w:r w:rsidRPr="001357D0">
        <w:rPr>
          <w:rFonts w:ascii="Comic Sans MS" w:hAnsi="Comic Sans MS" w:cs="Helvetica-Bold"/>
          <w:bCs/>
          <w:sz w:val="18"/>
          <w:szCs w:val="18"/>
        </w:rPr>
        <w:t>Les prestations faisant l’objet d’un marché sont réglées, soit par des prix forfaitaires appliqués à tout ou partie du marché quelles que soient les quantités, soit par des prix unitaires appliqués aux quantités réellement exécutées :est forfaitaire tout prix qui rémunère le titulaire pour un ensemble de prestations, un ouvrage ou une partie d’ouvrage tel que défini dans le marché.</w:t>
      </w:r>
    </w:p>
    <w:p w:rsidR="005A48C1" w:rsidRPr="001357D0" w:rsidRDefault="005A48C1" w:rsidP="005A48C1">
      <w:pPr>
        <w:spacing w:line="360" w:lineRule="auto"/>
        <w:ind w:firstLine="708"/>
        <w:jc w:val="both"/>
        <w:rPr>
          <w:rFonts w:ascii="Comic Sans MS" w:hAnsi="Comic Sans MS" w:cs="Helvetica-Bold"/>
          <w:bCs/>
          <w:sz w:val="18"/>
          <w:szCs w:val="18"/>
        </w:rPr>
      </w:pPr>
      <w:r w:rsidRPr="001357D0">
        <w:rPr>
          <w:rFonts w:ascii="Comic Sans MS" w:hAnsi="Comic Sans MS" w:cs="Helvetica-Bold"/>
          <w:bCs/>
          <w:sz w:val="18"/>
          <w:szCs w:val="18"/>
        </w:rPr>
        <w:t>La fixation d’un prix forfaitaire est imposée dès lors que les prestations sont bien définies au moment de la conclusion du marché.</w:t>
      </w:r>
    </w:p>
    <w:p w:rsidR="005A48C1" w:rsidRPr="001357D0" w:rsidRDefault="005A48C1" w:rsidP="005A48C1">
      <w:pPr>
        <w:jc w:val="center"/>
        <w:rPr>
          <w:rFonts w:ascii="Comic Sans MS" w:hAnsi="Comic Sans MS" w:cs="Helvetica-Bold"/>
          <w:b/>
          <w:bCs/>
          <w:color w:val="FF0000"/>
          <w:sz w:val="18"/>
          <w:szCs w:val="18"/>
        </w:rPr>
      </w:pPr>
    </w:p>
    <w:p w:rsidR="005A48C1" w:rsidRPr="001357D0" w:rsidRDefault="005A48C1" w:rsidP="005A48C1">
      <w:pPr>
        <w:jc w:val="center"/>
        <w:rPr>
          <w:rFonts w:ascii="Comic Sans MS" w:hAnsi="Comic Sans MS" w:cs="Helvetica-Bold"/>
          <w:b/>
          <w:bCs/>
          <w:color w:val="FF0000"/>
          <w:sz w:val="18"/>
          <w:szCs w:val="18"/>
        </w:rPr>
      </w:pPr>
    </w:p>
    <w:p w:rsidR="005A48C1" w:rsidRPr="001357D0" w:rsidRDefault="005A48C1" w:rsidP="005A48C1">
      <w:pPr>
        <w:jc w:val="center"/>
        <w:rPr>
          <w:rFonts w:ascii="Comic Sans MS" w:hAnsi="Comic Sans MS" w:cs="Helvetica-Bold"/>
          <w:b/>
          <w:bCs/>
          <w:i/>
          <w:sz w:val="18"/>
          <w:szCs w:val="18"/>
        </w:rPr>
      </w:pPr>
      <w:r w:rsidRPr="001357D0">
        <w:rPr>
          <w:rFonts w:ascii="Comic Sans MS" w:hAnsi="Comic Sans MS" w:cs="Helvetica-Bold"/>
          <w:b/>
          <w:bCs/>
          <w:i/>
          <w:sz w:val="18"/>
          <w:szCs w:val="18"/>
        </w:rPr>
        <w:t>Récapitulatif des tableaux types</w:t>
      </w:r>
    </w:p>
    <w:p w:rsidR="005A48C1" w:rsidRPr="001357D0" w:rsidRDefault="005A48C1" w:rsidP="005A48C1">
      <w:pPr>
        <w:jc w:val="center"/>
        <w:rPr>
          <w:rFonts w:ascii="Comic Sans MS" w:hAnsi="Comic Sans MS" w:cs="Helvetica-Bold"/>
          <w:b/>
          <w:bCs/>
          <w:sz w:val="18"/>
          <w:szCs w:val="18"/>
        </w:rPr>
      </w:pPr>
    </w:p>
    <w:p w:rsidR="005A48C1" w:rsidRPr="001357D0" w:rsidRDefault="005A48C1" w:rsidP="008C0DF7">
      <w:pPr>
        <w:ind w:left="360"/>
        <w:rPr>
          <w:rFonts w:ascii="Comic Sans MS" w:hAnsi="Comic Sans MS" w:cs="Helvetica-Bold"/>
          <w:bCs/>
          <w:i/>
          <w:sz w:val="18"/>
          <w:szCs w:val="18"/>
        </w:rPr>
      </w:pPr>
      <w:r w:rsidRPr="001357D0">
        <w:rPr>
          <w:rFonts w:ascii="Comic Sans MS" w:hAnsi="Comic Sans MS" w:cs="Helvetica-Bold"/>
          <w:b/>
          <w:bCs/>
          <w:i/>
          <w:sz w:val="18"/>
          <w:szCs w:val="18"/>
        </w:rPr>
        <w:t>5. A.</w:t>
      </w:r>
      <w:r w:rsidRPr="001357D0">
        <w:rPr>
          <w:rFonts w:ascii="Comic Sans MS" w:hAnsi="Comic Sans MS" w:cs="Helvetica-Bold"/>
          <w:bCs/>
          <w:i/>
          <w:sz w:val="18"/>
          <w:szCs w:val="18"/>
        </w:rPr>
        <w:t xml:space="preserve"> </w:t>
      </w:r>
      <w:r w:rsidRPr="001357D0">
        <w:rPr>
          <w:rFonts w:ascii="Comic Sans MS" w:hAnsi="Comic Sans MS" w:cs="Helvetica-Bold"/>
          <w:bCs/>
          <w:i/>
          <w:sz w:val="18"/>
          <w:szCs w:val="18"/>
        </w:rPr>
        <w:tab/>
        <w:t>Lettre de soumission de la proposition financière pour les marchés à paiement par prix forfaitaires</w:t>
      </w:r>
    </w:p>
    <w:p w:rsidR="005A48C1" w:rsidRPr="001357D0" w:rsidRDefault="005A48C1" w:rsidP="008C0DF7">
      <w:pPr>
        <w:ind w:left="360"/>
        <w:rPr>
          <w:rFonts w:ascii="Comic Sans MS" w:hAnsi="Comic Sans MS" w:cs="Helvetica-Bold"/>
          <w:bCs/>
          <w:i/>
          <w:sz w:val="18"/>
          <w:szCs w:val="18"/>
        </w:rPr>
      </w:pPr>
      <w:r w:rsidRPr="001357D0">
        <w:rPr>
          <w:rFonts w:ascii="Comic Sans MS" w:hAnsi="Comic Sans MS" w:cs="Helvetica-Bold"/>
          <w:b/>
          <w:bCs/>
          <w:i/>
          <w:sz w:val="18"/>
          <w:szCs w:val="18"/>
        </w:rPr>
        <w:t>5. I.</w:t>
      </w:r>
      <w:r w:rsidRPr="001357D0">
        <w:rPr>
          <w:rFonts w:ascii="Comic Sans MS" w:hAnsi="Comic Sans MS" w:cs="Helvetica-Bold"/>
          <w:bCs/>
          <w:i/>
          <w:sz w:val="18"/>
          <w:szCs w:val="18"/>
        </w:rPr>
        <w:t xml:space="preserve"> </w:t>
      </w:r>
      <w:r w:rsidRPr="001357D0">
        <w:rPr>
          <w:rFonts w:ascii="Comic Sans MS" w:hAnsi="Comic Sans MS" w:cs="Helvetica-Bold"/>
          <w:bCs/>
          <w:i/>
          <w:sz w:val="18"/>
          <w:szCs w:val="18"/>
        </w:rPr>
        <w:tab/>
        <w:t>Cadre du Bordereau des prix unitaires</w:t>
      </w:r>
    </w:p>
    <w:p w:rsidR="005A48C1" w:rsidRPr="001357D0" w:rsidRDefault="005A48C1" w:rsidP="005A48C1">
      <w:pPr>
        <w:ind w:left="360"/>
        <w:rPr>
          <w:rFonts w:ascii="Comic Sans MS" w:hAnsi="Comic Sans MS" w:cs="Helvetica-Bold"/>
          <w:bCs/>
          <w:i/>
          <w:sz w:val="18"/>
          <w:szCs w:val="18"/>
        </w:rPr>
      </w:pPr>
      <w:r w:rsidRPr="001357D0">
        <w:rPr>
          <w:rFonts w:ascii="Comic Sans MS" w:hAnsi="Comic Sans MS" w:cs="Helvetica-Bold"/>
          <w:b/>
          <w:bCs/>
          <w:i/>
          <w:sz w:val="18"/>
          <w:szCs w:val="18"/>
        </w:rPr>
        <w:t>5. K.</w:t>
      </w:r>
      <w:r w:rsidRPr="001357D0">
        <w:rPr>
          <w:rFonts w:ascii="Comic Sans MS" w:hAnsi="Comic Sans MS" w:cs="Helvetica-Bold"/>
          <w:bCs/>
          <w:i/>
          <w:sz w:val="18"/>
          <w:szCs w:val="18"/>
        </w:rPr>
        <w:t xml:space="preserve"> </w:t>
      </w:r>
      <w:r w:rsidRPr="001357D0">
        <w:rPr>
          <w:rFonts w:ascii="Comic Sans MS" w:hAnsi="Comic Sans MS" w:cs="Helvetica-Bold"/>
          <w:bCs/>
          <w:i/>
          <w:sz w:val="18"/>
          <w:szCs w:val="18"/>
        </w:rPr>
        <w:tab/>
        <w:t>Cadre du sous-détail des prix unitaires</w:t>
      </w:r>
    </w:p>
    <w:p w:rsidR="005A48C1" w:rsidRPr="001357D0" w:rsidRDefault="005A48C1" w:rsidP="005A48C1">
      <w:pPr>
        <w:ind w:left="360"/>
        <w:rPr>
          <w:rFonts w:ascii="Comic Sans MS" w:hAnsi="Comic Sans MS" w:cs="Helvetica-Bold"/>
          <w:bCs/>
          <w:sz w:val="18"/>
          <w:szCs w:val="18"/>
        </w:rPr>
      </w:pPr>
    </w:p>
    <w:p w:rsidR="005A48C1" w:rsidRPr="001357D0" w:rsidRDefault="005A48C1" w:rsidP="005A48C1">
      <w:pPr>
        <w:ind w:left="1068" w:firstLine="348"/>
        <w:rPr>
          <w:rFonts w:ascii="Comic Sans MS" w:hAnsi="Comic Sans MS" w:cs="Helvetica-Bold"/>
          <w:bCs/>
          <w:i/>
          <w:sz w:val="18"/>
          <w:szCs w:val="18"/>
        </w:rPr>
      </w:pPr>
    </w:p>
    <w:p w:rsidR="005A48C1" w:rsidRPr="001357D0" w:rsidRDefault="005A48C1" w:rsidP="005A48C1">
      <w:pPr>
        <w:ind w:left="1068" w:firstLine="348"/>
        <w:rPr>
          <w:rFonts w:ascii="Comic Sans MS" w:hAnsi="Comic Sans MS" w:cs="Helvetica-Bold"/>
          <w:b/>
          <w:bCs/>
          <w:sz w:val="18"/>
          <w:szCs w:val="18"/>
        </w:rPr>
      </w:pPr>
      <w:r w:rsidRPr="001357D0">
        <w:rPr>
          <w:rFonts w:ascii="Comic Sans MS" w:hAnsi="Comic Sans MS" w:cs="Helvetica-Bold"/>
          <w:bCs/>
          <w:sz w:val="18"/>
          <w:szCs w:val="18"/>
        </w:rPr>
        <w:br w:type="page"/>
      </w:r>
      <w:r w:rsidRPr="001357D0">
        <w:rPr>
          <w:rFonts w:ascii="Comic Sans MS" w:hAnsi="Comic Sans MS" w:cs="Helvetica-Bold"/>
          <w:b/>
          <w:bCs/>
          <w:sz w:val="18"/>
          <w:szCs w:val="18"/>
        </w:rPr>
        <w:lastRenderedPageBreak/>
        <w:t xml:space="preserve">5. A. </w:t>
      </w:r>
      <w:r w:rsidRPr="001357D0">
        <w:rPr>
          <w:rFonts w:ascii="Comic Sans MS" w:hAnsi="Comic Sans MS" w:cs="Helvetica-Bold"/>
          <w:b/>
          <w:bCs/>
          <w:sz w:val="18"/>
          <w:szCs w:val="18"/>
        </w:rPr>
        <w:tab/>
        <w:t>Lettre de soumission de la proposition financière</w:t>
      </w:r>
    </w:p>
    <w:p w:rsidR="005A48C1" w:rsidRPr="001357D0" w:rsidRDefault="005A48C1" w:rsidP="005A48C1">
      <w:pPr>
        <w:ind w:left="360"/>
        <w:jc w:val="center"/>
        <w:rPr>
          <w:rFonts w:ascii="Comic Sans MS" w:hAnsi="Comic Sans MS" w:cs="Helvetica-Bold"/>
          <w:bCs/>
          <w:i/>
          <w:sz w:val="18"/>
          <w:szCs w:val="18"/>
        </w:rPr>
      </w:pPr>
    </w:p>
    <w:p w:rsidR="005A48C1" w:rsidRPr="001357D0" w:rsidRDefault="005A48C1" w:rsidP="00E02CEB">
      <w:pPr>
        <w:ind w:left="360"/>
        <w:rPr>
          <w:rFonts w:ascii="Comic Sans MS" w:hAnsi="Comic Sans MS" w:cs="Helvetica-Bold"/>
          <w:bCs/>
          <w:sz w:val="18"/>
          <w:szCs w:val="18"/>
        </w:rPr>
      </w:pPr>
      <w:r w:rsidRPr="001357D0">
        <w:rPr>
          <w:rFonts w:ascii="Comic Sans MS" w:hAnsi="Comic Sans MS" w:cs="Helvetica-Bold"/>
          <w:bCs/>
          <w:sz w:val="18"/>
          <w:szCs w:val="18"/>
        </w:rPr>
        <w:t>(Lieu et date)</w:t>
      </w:r>
    </w:p>
    <w:p w:rsidR="005A48C1" w:rsidRPr="001357D0" w:rsidRDefault="005A48C1" w:rsidP="005A48C1">
      <w:pPr>
        <w:autoSpaceDE w:val="0"/>
        <w:autoSpaceDN w:val="0"/>
        <w:adjustRightInd w:val="0"/>
        <w:spacing w:after="0" w:line="240" w:lineRule="auto"/>
        <w:jc w:val="both"/>
        <w:rPr>
          <w:rFonts w:ascii="Comic Sans MS" w:hAnsi="Comic Sans MS" w:cs="Helvetica-Bold"/>
          <w:bCs/>
          <w:sz w:val="18"/>
          <w:szCs w:val="18"/>
        </w:rPr>
      </w:pPr>
      <w:r w:rsidRPr="001357D0">
        <w:rPr>
          <w:rFonts w:ascii="Comic Sans MS" w:hAnsi="Comic Sans MS" w:cs="Helvetica-Bold"/>
          <w:bCs/>
          <w:sz w:val="18"/>
          <w:szCs w:val="18"/>
        </w:rPr>
        <w:t>A :(Nom</w:t>
      </w:r>
      <w:r w:rsidR="00884D5D" w:rsidRPr="001357D0">
        <w:rPr>
          <w:rFonts w:ascii="Comic Sans MS" w:hAnsi="Comic Sans MS" w:cs="Helvetica-Bold"/>
          <w:bCs/>
          <w:sz w:val="18"/>
          <w:szCs w:val="18"/>
        </w:rPr>
        <w:t xml:space="preserve"> et adresse du Maître d’Ouvrage</w:t>
      </w:r>
      <w:r w:rsidRPr="001357D0">
        <w:rPr>
          <w:rFonts w:ascii="Comic Sans MS" w:hAnsi="Comic Sans MS" w:cs="Helvetica-Bold"/>
          <w:bCs/>
          <w:sz w:val="18"/>
          <w:szCs w:val="18"/>
        </w:rPr>
        <w:t>)</w:t>
      </w:r>
    </w:p>
    <w:p w:rsidR="005A48C1" w:rsidRPr="001357D0" w:rsidRDefault="005A48C1" w:rsidP="005A48C1">
      <w:pPr>
        <w:autoSpaceDE w:val="0"/>
        <w:autoSpaceDN w:val="0"/>
        <w:adjustRightInd w:val="0"/>
        <w:spacing w:after="0" w:line="240" w:lineRule="auto"/>
        <w:jc w:val="both"/>
        <w:rPr>
          <w:rFonts w:ascii="Comic Sans MS" w:hAnsi="Comic Sans MS" w:cs="Helvetica-Bold"/>
          <w:bCs/>
          <w:color w:val="FF0000"/>
          <w:sz w:val="18"/>
          <w:szCs w:val="18"/>
        </w:rPr>
      </w:pPr>
    </w:p>
    <w:p w:rsidR="005A48C1" w:rsidRPr="001357D0" w:rsidRDefault="005A48C1" w:rsidP="005A48C1">
      <w:pPr>
        <w:autoSpaceDE w:val="0"/>
        <w:autoSpaceDN w:val="0"/>
        <w:adjustRightInd w:val="0"/>
        <w:spacing w:after="0" w:line="240" w:lineRule="auto"/>
        <w:jc w:val="both"/>
        <w:rPr>
          <w:rFonts w:ascii="Comic Sans MS" w:hAnsi="Comic Sans MS" w:cs="Helvetica-Bold"/>
          <w:bCs/>
          <w:sz w:val="18"/>
          <w:szCs w:val="18"/>
        </w:rPr>
      </w:pPr>
      <w:r w:rsidRPr="001357D0">
        <w:rPr>
          <w:rFonts w:ascii="Comic Sans MS" w:hAnsi="Comic Sans MS" w:cs="Helvetica-Bold"/>
          <w:bCs/>
          <w:sz w:val="18"/>
          <w:szCs w:val="18"/>
        </w:rPr>
        <w:t>Madame/Monsieur,</w:t>
      </w:r>
    </w:p>
    <w:p w:rsidR="005A48C1" w:rsidRPr="001357D0" w:rsidRDefault="005A48C1" w:rsidP="005A48C1">
      <w:pPr>
        <w:autoSpaceDE w:val="0"/>
        <w:autoSpaceDN w:val="0"/>
        <w:adjustRightInd w:val="0"/>
        <w:spacing w:after="0" w:line="240" w:lineRule="auto"/>
        <w:jc w:val="both"/>
        <w:rPr>
          <w:rFonts w:ascii="Comic Sans MS" w:hAnsi="Comic Sans MS" w:cs="Helvetica-Bold"/>
          <w:bCs/>
          <w:color w:val="FF0000"/>
          <w:sz w:val="18"/>
          <w:szCs w:val="18"/>
        </w:rPr>
      </w:pPr>
    </w:p>
    <w:p w:rsidR="005A48C1" w:rsidRPr="001357D0" w:rsidRDefault="005A48C1" w:rsidP="005A48C1">
      <w:pPr>
        <w:autoSpaceDE w:val="0"/>
        <w:autoSpaceDN w:val="0"/>
        <w:adjustRightInd w:val="0"/>
        <w:spacing w:after="0" w:line="360" w:lineRule="auto"/>
        <w:jc w:val="both"/>
        <w:rPr>
          <w:rFonts w:ascii="Comic Sans MS" w:hAnsi="Comic Sans MS" w:cs="Helvetica-Bold"/>
          <w:bCs/>
          <w:sz w:val="18"/>
          <w:szCs w:val="18"/>
        </w:rPr>
      </w:pPr>
      <w:r w:rsidRPr="001357D0">
        <w:rPr>
          <w:rFonts w:ascii="Comic Sans MS" w:hAnsi="Comic Sans MS" w:cs="Helvetica-Bold"/>
          <w:bCs/>
          <w:sz w:val="18"/>
          <w:szCs w:val="18"/>
        </w:rPr>
        <w:t>Nous, soussignés, avons l’honneur de vous proposer nos services, à titre de prestataire, pour(titre de service) conformément à votre Avis d’Appel d’Offres n° (à indiquer) en date du (date) et à notre proposition (nos propositions techniques et financières).</w:t>
      </w:r>
    </w:p>
    <w:p w:rsidR="005A48C1" w:rsidRPr="001357D0" w:rsidRDefault="005A48C1" w:rsidP="005A48C1">
      <w:pPr>
        <w:autoSpaceDE w:val="0"/>
        <w:autoSpaceDN w:val="0"/>
        <w:adjustRightInd w:val="0"/>
        <w:spacing w:after="0" w:line="360" w:lineRule="auto"/>
        <w:jc w:val="both"/>
        <w:rPr>
          <w:rFonts w:ascii="Comic Sans MS" w:hAnsi="Comic Sans MS" w:cs="Helvetica-Bold"/>
          <w:bCs/>
          <w:sz w:val="18"/>
          <w:szCs w:val="18"/>
        </w:rPr>
      </w:pPr>
      <w:r w:rsidRPr="001357D0">
        <w:rPr>
          <w:rFonts w:ascii="Comic Sans MS" w:hAnsi="Comic Sans MS" w:cs="Helvetica-Bold"/>
          <w:bCs/>
          <w:sz w:val="18"/>
          <w:szCs w:val="18"/>
        </w:rPr>
        <w:t>Vous trouverez ci-joint notre proposition financière qui s’élève à (montant en lettres et en chiffres ainsi que le(s) et la clef de répartition francs CFA/devise, le cas échéant). Ce montant net d’impôts, de droits et taxes, que nous avons estimé par ailleurs à (montant(s) en lettres et en chiffres).</w:t>
      </w:r>
    </w:p>
    <w:p w:rsidR="005A48C1" w:rsidRPr="001357D0" w:rsidRDefault="005A48C1" w:rsidP="005A48C1">
      <w:pPr>
        <w:autoSpaceDE w:val="0"/>
        <w:autoSpaceDN w:val="0"/>
        <w:adjustRightInd w:val="0"/>
        <w:spacing w:after="0" w:line="360" w:lineRule="auto"/>
        <w:jc w:val="both"/>
        <w:rPr>
          <w:rFonts w:ascii="Comic Sans MS" w:hAnsi="Comic Sans MS" w:cs="Helvetica-Bold"/>
          <w:bCs/>
          <w:sz w:val="18"/>
          <w:szCs w:val="18"/>
        </w:rPr>
      </w:pPr>
      <w:r w:rsidRPr="001357D0">
        <w:rPr>
          <w:rFonts w:ascii="Comic Sans MS" w:hAnsi="Comic Sans MS" w:cs="Helvetica-Bold"/>
          <w:bCs/>
          <w:sz w:val="18"/>
          <w:szCs w:val="18"/>
        </w:rPr>
        <w:t>Notre proposition financière a pour nous force obligatoire, sous réserve des modifications résultantes de la négociation du contrat, jusqu’à l’expiration du délai de validité de la proposition, c'est-à-dire jusqu’au (date).</w:t>
      </w:r>
    </w:p>
    <w:p w:rsidR="005A48C1" w:rsidRPr="001357D0" w:rsidRDefault="005A48C1" w:rsidP="005A48C1">
      <w:pPr>
        <w:autoSpaceDE w:val="0"/>
        <w:autoSpaceDN w:val="0"/>
        <w:adjustRightInd w:val="0"/>
        <w:spacing w:after="0" w:line="360" w:lineRule="auto"/>
        <w:jc w:val="both"/>
        <w:rPr>
          <w:rFonts w:ascii="Comic Sans MS" w:hAnsi="Comic Sans MS" w:cs="Helvetica-Bold"/>
          <w:bCs/>
          <w:sz w:val="18"/>
          <w:szCs w:val="18"/>
        </w:rPr>
      </w:pPr>
      <w:r w:rsidRPr="001357D0">
        <w:rPr>
          <w:rFonts w:ascii="Comic Sans MS" w:hAnsi="Comic Sans MS" w:cs="Helvetica-Bold"/>
          <w:bCs/>
          <w:sz w:val="18"/>
          <w:szCs w:val="18"/>
        </w:rPr>
        <w:t>Nous savons que vous êtes tenue/ tenu d’accepter aucune des propositions reçues.</w:t>
      </w:r>
    </w:p>
    <w:p w:rsidR="005A48C1" w:rsidRPr="001357D0" w:rsidRDefault="005A48C1" w:rsidP="005A48C1">
      <w:pPr>
        <w:autoSpaceDE w:val="0"/>
        <w:autoSpaceDN w:val="0"/>
        <w:adjustRightInd w:val="0"/>
        <w:spacing w:after="0" w:line="360" w:lineRule="auto"/>
        <w:jc w:val="both"/>
        <w:rPr>
          <w:rFonts w:ascii="Comic Sans MS" w:hAnsi="Comic Sans MS" w:cs="Helvetica-Bold"/>
          <w:bCs/>
          <w:sz w:val="18"/>
          <w:szCs w:val="18"/>
        </w:rPr>
      </w:pPr>
      <w:r w:rsidRPr="001357D0">
        <w:rPr>
          <w:rFonts w:ascii="Comic Sans MS" w:hAnsi="Comic Sans MS" w:cs="Helvetica-Bold"/>
          <w:bCs/>
          <w:sz w:val="18"/>
          <w:szCs w:val="18"/>
        </w:rPr>
        <w:t xml:space="preserve">Veuillez agréer, Madame/Monsieur, l’assurance de notre considération distinguée. </w:t>
      </w:r>
    </w:p>
    <w:p w:rsidR="005A48C1" w:rsidRPr="001357D0" w:rsidRDefault="005A48C1" w:rsidP="005A48C1">
      <w:pPr>
        <w:autoSpaceDE w:val="0"/>
        <w:autoSpaceDN w:val="0"/>
        <w:adjustRightInd w:val="0"/>
        <w:spacing w:after="0" w:line="360" w:lineRule="auto"/>
        <w:jc w:val="both"/>
        <w:rPr>
          <w:rFonts w:ascii="Comic Sans MS" w:hAnsi="Comic Sans MS" w:cs="Helvetica-Bold"/>
          <w:b/>
          <w:bCs/>
          <w:color w:val="FF0000"/>
          <w:sz w:val="18"/>
          <w:szCs w:val="18"/>
        </w:rPr>
      </w:pPr>
    </w:p>
    <w:p w:rsidR="005A48C1" w:rsidRPr="001357D0" w:rsidRDefault="005A48C1" w:rsidP="005A48C1">
      <w:pPr>
        <w:autoSpaceDE w:val="0"/>
        <w:autoSpaceDN w:val="0"/>
        <w:adjustRightInd w:val="0"/>
        <w:spacing w:after="0" w:line="240" w:lineRule="auto"/>
        <w:jc w:val="both"/>
        <w:rPr>
          <w:rFonts w:ascii="Comic Sans MS" w:hAnsi="Comic Sans MS" w:cs="Helvetica-Bold"/>
          <w:b/>
          <w:bCs/>
          <w:color w:val="FF0000"/>
          <w:sz w:val="18"/>
          <w:szCs w:val="18"/>
        </w:rPr>
      </w:pPr>
    </w:p>
    <w:p w:rsidR="005A48C1" w:rsidRPr="001357D0" w:rsidRDefault="005A48C1" w:rsidP="005A48C1">
      <w:pPr>
        <w:autoSpaceDE w:val="0"/>
        <w:autoSpaceDN w:val="0"/>
        <w:adjustRightInd w:val="0"/>
        <w:spacing w:after="0" w:line="240" w:lineRule="auto"/>
        <w:jc w:val="both"/>
        <w:rPr>
          <w:rFonts w:ascii="Comic Sans MS" w:hAnsi="Comic Sans MS" w:cs="Helvetica-Bold"/>
          <w:b/>
          <w:bCs/>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Bold"/>
          <w:bCs/>
          <w:sz w:val="18"/>
          <w:szCs w:val="18"/>
        </w:rPr>
      </w:pPr>
      <w:r w:rsidRPr="001357D0">
        <w:rPr>
          <w:rFonts w:ascii="Comic Sans MS" w:hAnsi="Comic Sans MS" w:cs="Helvetica-Bold"/>
          <w:bCs/>
          <w:sz w:val="18"/>
          <w:szCs w:val="18"/>
        </w:rPr>
        <w:t>Signature du représentant habileté :</w:t>
      </w:r>
    </w:p>
    <w:p w:rsidR="005A48C1" w:rsidRPr="001357D0" w:rsidRDefault="005A48C1" w:rsidP="005A48C1">
      <w:pPr>
        <w:autoSpaceDE w:val="0"/>
        <w:autoSpaceDN w:val="0"/>
        <w:adjustRightInd w:val="0"/>
        <w:spacing w:after="0" w:line="240" w:lineRule="auto"/>
        <w:jc w:val="center"/>
        <w:rPr>
          <w:rFonts w:ascii="Comic Sans MS" w:hAnsi="Comic Sans MS" w:cs="Helvetica-Bold"/>
          <w:bCs/>
          <w:sz w:val="18"/>
          <w:szCs w:val="18"/>
        </w:rPr>
      </w:pPr>
      <w:r w:rsidRPr="001357D0">
        <w:rPr>
          <w:rFonts w:ascii="Comic Sans MS" w:hAnsi="Comic Sans MS" w:cs="Helvetica-Bold"/>
          <w:bCs/>
          <w:sz w:val="18"/>
          <w:szCs w:val="18"/>
        </w:rPr>
        <w:t>Nom et titre du signataire :</w:t>
      </w:r>
    </w:p>
    <w:p w:rsidR="005A48C1" w:rsidRPr="001357D0" w:rsidRDefault="005A48C1" w:rsidP="005A48C1">
      <w:pPr>
        <w:autoSpaceDE w:val="0"/>
        <w:autoSpaceDN w:val="0"/>
        <w:adjustRightInd w:val="0"/>
        <w:spacing w:after="0" w:line="240" w:lineRule="auto"/>
        <w:jc w:val="center"/>
        <w:rPr>
          <w:rFonts w:ascii="Comic Sans MS" w:hAnsi="Comic Sans MS" w:cs="Helvetica-Bold"/>
          <w:bCs/>
          <w:sz w:val="18"/>
          <w:szCs w:val="18"/>
        </w:rPr>
      </w:pPr>
      <w:r w:rsidRPr="001357D0">
        <w:rPr>
          <w:rFonts w:ascii="Comic Sans MS" w:hAnsi="Comic Sans MS" w:cs="Helvetica-Bold"/>
          <w:bCs/>
          <w:sz w:val="18"/>
          <w:szCs w:val="18"/>
        </w:rPr>
        <w:t>Nom du candidat :</w:t>
      </w:r>
    </w:p>
    <w:p w:rsidR="005A48C1" w:rsidRPr="001357D0" w:rsidRDefault="005A48C1" w:rsidP="005A48C1">
      <w:pPr>
        <w:autoSpaceDE w:val="0"/>
        <w:autoSpaceDN w:val="0"/>
        <w:adjustRightInd w:val="0"/>
        <w:spacing w:after="0" w:line="240" w:lineRule="auto"/>
        <w:jc w:val="center"/>
        <w:rPr>
          <w:rFonts w:ascii="Comic Sans MS" w:hAnsi="Comic Sans MS" w:cs="Helvetica-Bold"/>
          <w:bCs/>
          <w:sz w:val="18"/>
          <w:szCs w:val="18"/>
        </w:rPr>
      </w:pPr>
      <w:r w:rsidRPr="001357D0">
        <w:rPr>
          <w:rFonts w:ascii="Comic Sans MS" w:hAnsi="Comic Sans MS" w:cs="Helvetica-Bold"/>
          <w:bCs/>
          <w:sz w:val="18"/>
          <w:szCs w:val="18"/>
        </w:rPr>
        <w:t>Adresse :</w:t>
      </w:r>
    </w:p>
    <w:p w:rsidR="005A48C1" w:rsidRPr="001357D0" w:rsidRDefault="005A48C1" w:rsidP="005A48C1">
      <w:pPr>
        <w:autoSpaceDE w:val="0"/>
        <w:autoSpaceDN w:val="0"/>
        <w:adjustRightInd w:val="0"/>
        <w:spacing w:after="0" w:line="240" w:lineRule="auto"/>
        <w:jc w:val="both"/>
        <w:rPr>
          <w:rFonts w:ascii="Comic Sans MS" w:hAnsi="Comic Sans MS" w:cs="Helvetica-Bold"/>
          <w:b/>
          <w:bCs/>
          <w:color w:val="FF0000"/>
          <w:sz w:val="18"/>
          <w:szCs w:val="18"/>
        </w:rPr>
      </w:pPr>
    </w:p>
    <w:p w:rsidR="005A48C1" w:rsidRPr="001357D0" w:rsidRDefault="005A48C1" w:rsidP="005A48C1">
      <w:pPr>
        <w:autoSpaceDE w:val="0"/>
        <w:autoSpaceDN w:val="0"/>
        <w:adjustRightInd w:val="0"/>
        <w:spacing w:after="0" w:line="240" w:lineRule="auto"/>
        <w:jc w:val="both"/>
        <w:rPr>
          <w:rFonts w:ascii="Comic Sans MS" w:hAnsi="Comic Sans MS" w:cs="Helvetica-Bold"/>
          <w:b/>
          <w:bCs/>
          <w:color w:val="FF0000"/>
          <w:sz w:val="18"/>
          <w:szCs w:val="18"/>
        </w:rPr>
      </w:pPr>
    </w:p>
    <w:p w:rsidR="005A48C1" w:rsidRPr="001357D0" w:rsidRDefault="005A48C1" w:rsidP="005A48C1">
      <w:pPr>
        <w:autoSpaceDE w:val="0"/>
        <w:autoSpaceDN w:val="0"/>
        <w:adjustRightInd w:val="0"/>
        <w:spacing w:after="0" w:line="240" w:lineRule="auto"/>
        <w:jc w:val="both"/>
        <w:rPr>
          <w:rFonts w:ascii="Comic Sans MS" w:hAnsi="Comic Sans MS" w:cs="Helvetica-Bold"/>
          <w:b/>
          <w:bCs/>
          <w:color w:val="FF0000"/>
          <w:sz w:val="18"/>
          <w:szCs w:val="18"/>
        </w:rPr>
      </w:pPr>
    </w:p>
    <w:p w:rsidR="005A48C1" w:rsidRPr="001357D0" w:rsidRDefault="005A48C1" w:rsidP="005A48C1">
      <w:pPr>
        <w:autoSpaceDE w:val="0"/>
        <w:autoSpaceDN w:val="0"/>
        <w:adjustRightInd w:val="0"/>
        <w:spacing w:after="0" w:line="240" w:lineRule="auto"/>
        <w:jc w:val="both"/>
        <w:rPr>
          <w:rFonts w:ascii="Comic Sans MS" w:hAnsi="Comic Sans MS" w:cs="Helvetica-Bold"/>
          <w:b/>
          <w:bCs/>
          <w:color w:val="FF0000"/>
          <w:sz w:val="18"/>
          <w:szCs w:val="18"/>
        </w:rPr>
      </w:pPr>
    </w:p>
    <w:p w:rsidR="005A48C1" w:rsidRPr="001357D0" w:rsidRDefault="005A48C1" w:rsidP="005A48C1">
      <w:pPr>
        <w:autoSpaceDE w:val="0"/>
        <w:autoSpaceDN w:val="0"/>
        <w:adjustRightInd w:val="0"/>
        <w:spacing w:after="0" w:line="240" w:lineRule="auto"/>
        <w:jc w:val="both"/>
        <w:rPr>
          <w:rFonts w:ascii="Comic Sans MS" w:hAnsi="Comic Sans MS" w:cs="Helvetica-Bold"/>
          <w:b/>
          <w:bCs/>
          <w:color w:val="FF0000"/>
          <w:sz w:val="18"/>
          <w:szCs w:val="18"/>
        </w:rPr>
      </w:pPr>
    </w:p>
    <w:p w:rsidR="005A48C1" w:rsidRPr="001357D0" w:rsidRDefault="005A48C1" w:rsidP="008C0DF7">
      <w:pPr>
        <w:spacing w:after="0"/>
        <w:rPr>
          <w:rFonts w:ascii="Comic Sans MS" w:hAnsi="Comic Sans MS" w:cs="Helvetica-Bold"/>
          <w:b/>
          <w:bCs/>
          <w:sz w:val="18"/>
          <w:szCs w:val="18"/>
        </w:rPr>
      </w:pPr>
      <w:r w:rsidRPr="001357D0">
        <w:rPr>
          <w:rFonts w:ascii="Comic Sans MS" w:hAnsi="Comic Sans MS" w:cs="Helvetica-Bold"/>
          <w:b/>
          <w:bCs/>
          <w:sz w:val="18"/>
          <w:szCs w:val="18"/>
        </w:rPr>
        <w:t xml:space="preserve">. I. </w:t>
      </w:r>
      <w:r w:rsidRPr="001357D0">
        <w:rPr>
          <w:rFonts w:ascii="Comic Sans MS" w:hAnsi="Comic Sans MS" w:cs="Helvetica-Bold"/>
          <w:b/>
          <w:bCs/>
          <w:sz w:val="18"/>
          <w:szCs w:val="18"/>
        </w:rPr>
        <w:tab/>
        <w:t>Cadre du bordereau des prix unitaires</w:t>
      </w:r>
    </w:p>
    <w:p w:rsidR="005A48C1" w:rsidRPr="001357D0" w:rsidRDefault="005A48C1" w:rsidP="005A48C1">
      <w:pPr>
        <w:spacing w:after="120"/>
        <w:ind w:left="360"/>
        <w:jc w:val="center"/>
        <w:rPr>
          <w:rFonts w:ascii="Comic Sans MS" w:hAnsi="Comic Sans MS" w:cs="Helvetica-Bold"/>
          <w:b/>
          <w:bCs/>
          <w:sz w:val="18"/>
          <w:szCs w:val="18"/>
        </w:rPr>
      </w:pPr>
    </w:p>
    <w:p w:rsidR="005A48C1" w:rsidRPr="001357D0" w:rsidRDefault="005A48C1" w:rsidP="005A48C1">
      <w:pPr>
        <w:ind w:left="360"/>
        <w:jc w:val="center"/>
        <w:rPr>
          <w:rFonts w:ascii="Comic Sans MS" w:hAnsi="Comic Sans MS" w:cs="Helvetica-Bold"/>
          <w:b/>
          <w:bCs/>
          <w:sz w:val="18"/>
          <w:szCs w:val="18"/>
        </w:rPr>
      </w:pPr>
      <w:r w:rsidRPr="001357D0">
        <w:rPr>
          <w:rFonts w:ascii="Comic Sans MS" w:hAnsi="Comic Sans MS" w:cs="Helvetica-Bold"/>
          <w:b/>
          <w:bCs/>
          <w:sz w:val="18"/>
          <w:szCs w:val="18"/>
        </w:rPr>
        <w:t>Note relative au bordereau des prix unitaires</w:t>
      </w:r>
    </w:p>
    <w:p w:rsidR="005A48C1" w:rsidRPr="001357D0" w:rsidRDefault="005A48C1" w:rsidP="005A48C1">
      <w:pPr>
        <w:spacing w:after="0"/>
        <w:ind w:left="360"/>
        <w:jc w:val="center"/>
        <w:rPr>
          <w:rFonts w:ascii="Comic Sans MS" w:hAnsi="Comic Sans MS" w:cs="Helvetica-Bold"/>
          <w:b/>
          <w:bCs/>
          <w:sz w:val="18"/>
          <w:szCs w:val="18"/>
        </w:rPr>
      </w:pPr>
    </w:p>
    <w:p w:rsidR="005A48C1" w:rsidRPr="001357D0" w:rsidRDefault="005A48C1" w:rsidP="005A48C1">
      <w:pPr>
        <w:spacing w:after="0"/>
        <w:ind w:left="360"/>
        <w:jc w:val="center"/>
        <w:rPr>
          <w:rFonts w:ascii="Comic Sans MS" w:hAnsi="Comic Sans MS" w:cs="Helvetica-Bold"/>
          <w:bCs/>
          <w:i/>
          <w:sz w:val="18"/>
          <w:szCs w:val="18"/>
        </w:rPr>
      </w:pPr>
      <w:r w:rsidRPr="001357D0">
        <w:rPr>
          <w:rFonts w:ascii="Comic Sans MS" w:hAnsi="Comic Sans MS" w:cs="Helvetica-Bold"/>
          <w:bCs/>
          <w:i/>
          <w:sz w:val="18"/>
          <w:szCs w:val="18"/>
        </w:rPr>
        <w:t xml:space="preserve">(Cette note relative à la préparation du Bordereau des prix est fournie au </w:t>
      </w:r>
      <w:r w:rsidR="00996FFC" w:rsidRPr="001357D0">
        <w:rPr>
          <w:rFonts w:ascii="Comic Sans MS" w:hAnsi="Comic Sans MS" w:cs="Helvetica-Bold"/>
          <w:bCs/>
          <w:i/>
          <w:sz w:val="18"/>
          <w:szCs w:val="18"/>
        </w:rPr>
        <w:t>L’Autorité Contractante</w:t>
      </w:r>
      <w:r w:rsidRPr="001357D0">
        <w:rPr>
          <w:rFonts w:ascii="Comic Sans MS" w:hAnsi="Comic Sans MS" w:cs="Helvetica-Bold"/>
          <w:bCs/>
          <w:i/>
          <w:sz w:val="18"/>
          <w:szCs w:val="18"/>
        </w:rPr>
        <w:t xml:space="preserve"> ou à la personne qui préparera le Dossier d’Appel d’Offres uniquement à titre d’information. Elle ne doit pas figurer dans les documents définitifs.)</w:t>
      </w:r>
    </w:p>
    <w:p w:rsidR="005A48C1" w:rsidRPr="001357D0" w:rsidRDefault="005A48C1" w:rsidP="005A48C1">
      <w:pPr>
        <w:spacing w:after="0"/>
        <w:ind w:left="360"/>
        <w:jc w:val="center"/>
        <w:rPr>
          <w:rFonts w:ascii="Comic Sans MS" w:hAnsi="Comic Sans MS" w:cs="Helvetica-Bold"/>
          <w:bCs/>
          <w:i/>
          <w:sz w:val="18"/>
          <w:szCs w:val="18"/>
        </w:rPr>
      </w:pPr>
    </w:p>
    <w:p w:rsidR="005A48C1" w:rsidRPr="001357D0" w:rsidRDefault="005A48C1" w:rsidP="005A48C1">
      <w:pPr>
        <w:spacing w:after="0"/>
        <w:ind w:left="360"/>
        <w:jc w:val="center"/>
        <w:rPr>
          <w:rFonts w:ascii="Comic Sans MS" w:hAnsi="Comic Sans MS" w:cs="Helvetica-Bold"/>
          <w:bCs/>
          <w:sz w:val="18"/>
          <w:szCs w:val="18"/>
        </w:rPr>
      </w:pPr>
      <w:r w:rsidRPr="001357D0">
        <w:rPr>
          <w:rFonts w:ascii="Comic Sans MS" w:hAnsi="Comic Sans MS" w:cs="Helvetica-Bold"/>
          <w:bCs/>
          <w:sz w:val="18"/>
          <w:szCs w:val="18"/>
        </w:rPr>
        <w:t>Le cadre du bordereau des prix unitaires doit être exhaustif et précis. En particulier toutes les tâches élémentaires doivent être définies et les unités de mesure spécifiées.</w:t>
      </w:r>
    </w:p>
    <w:p w:rsidR="005A48C1" w:rsidRPr="001357D0" w:rsidRDefault="005A48C1" w:rsidP="005A48C1">
      <w:pPr>
        <w:spacing w:after="0"/>
        <w:ind w:left="360"/>
        <w:jc w:val="center"/>
        <w:rPr>
          <w:rFonts w:ascii="Comic Sans MS" w:hAnsi="Comic Sans MS" w:cs="Helvetica-Bold"/>
          <w:bCs/>
          <w:sz w:val="18"/>
          <w:szCs w:val="18"/>
        </w:rPr>
      </w:pPr>
    </w:p>
    <w:p w:rsidR="005A48C1" w:rsidRPr="001357D0" w:rsidRDefault="005A48C1" w:rsidP="005A48C1">
      <w:pPr>
        <w:spacing w:after="0"/>
        <w:ind w:left="360"/>
        <w:jc w:val="center"/>
        <w:rPr>
          <w:rFonts w:ascii="Comic Sans MS" w:hAnsi="Comic Sans MS" w:cs="Helvetica-Bold"/>
          <w:b/>
          <w:bCs/>
          <w:sz w:val="18"/>
          <w:szCs w:val="18"/>
        </w:rPr>
      </w:pPr>
      <w:r w:rsidRPr="001357D0">
        <w:rPr>
          <w:rFonts w:ascii="Comic Sans MS" w:hAnsi="Comic Sans MS" w:cs="Helvetica-Bold"/>
          <w:b/>
          <w:bCs/>
          <w:sz w:val="18"/>
          <w:szCs w:val="18"/>
        </w:rPr>
        <w:t>Présentation du bordereau des prix</w:t>
      </w:r>
    </w:p>
    <w:p w:rsidR="005A48C1" w:rsidRPr="001357D0" w:rsidRDefault="005A48C1" w:rsidP="005A48C1">
      <w:pPr>
        <w:spacing w:after="0"/>
        <w:ind w:left="360"/>
        <w:jc w:val="center"/>
        <w:rPr>
          <w:rFonts w:ascii="Comic Sans MS" w:hAnsi="Comic Sans MS" w:cs="Helvetica-Bold"/>
          <w:b/>
          <w:bCs/>
          <w:sz w:val="18"/>
          <w:szCs w:val="18"/>
        </w:rPr>
      </w:pPr>
    </w:p>
    <w:p w:rsidR="005A48C1" w:rsidRPr="001357D0" w:rsidRDefault="005A48C1" w:rsidP="005A48C1">
      <w:pPr>
        <w:spacing w:after="0"/>
        <w:ind w:left="360"/>
        <w:jc w:val="center"/>
        <w:rPr>
          <w:rFonts w:ascii="Comic Sans MS" w:hAnsi="Comic Sans MS" w:cs="Helvetica-Bold"/>
          <w:bCs/>
          <w:sz w:val="18"/>
          <w:szCs w:val="18"/>
        </w:rPr>
      </w:pPr>
      <w:r w:rsidRPr="001357D0">
        <w:rPr>
          <w:rFonts w:ascii="Comic Sans MS" w:hAnsi="Comic Sans MS" w:cs="Helvetica-Bold"/>
          <w:bCs/>
          <w:sz w:val="18"/>
          <w:szCs w:val="18"/>
        </w:rPr>
        <w:t xml:space="preserve">Le bordereau des prix unitaires doit être présenté sous la forme d’un tableau de trois colonnes, les codes de la série et du prix figurent à la première colonne ; la définition des prestations composant le prix, l’unité de mesure et le montant </w:t>
      </w:r>
      <w:r w:rsidRPr="001357D0">
        <w:rPr>
          <w:rFonts w:ascii="Comic Sans MS" w:hAnsi="Comic Sans MS" w:cs="Helvetica-Bold"/>
          <w:bCs/>
          <w:sz w:val="18"/>
          <w:szCs w:val="18"/>
        </w:rPr>
        <w:lastRenderedPageBreak/>
        <w:t>en lettres constituent la deuxième colonne ; la troisième colonne est réservée au montant du prix en chiffres. Cette dernière colonne est susceptible d’être éclatée en autant de colonnes qu’il y’a d’unités monétaires de paiement.</w:t>
      </w:r>
    </w:p>
    <w:p w:rsidR="005A48C1" w:rsidRPr="001357D0" w:rsidRDefault="005A48C1" w:rsidP="005A48C1">
      <w:pPr>
        <w:spacing w:after="0"/>
        <w:ind w:left="360"/>
        <w:jc w:val="center"/>
        <w:rPr>
          <w:rFonts w:ascii="Comic Sans MS" w:hAnsi="Comic Sans MS" w:cs="Helvetica-Bold"/>
          <w:bCs/>
          <w:sz w:val="18"/>
          <w:szCs w:val="18"/>
        </w:rPr>
      </w:pPr>
    </w:p>
    <w:p w:rsidR="005A48C1" w:rsidRPr="001357D0" w:rsidRDefault="005A48C1" w:rsidP="005A48C1">
      <w:pPr>
        <w:spacing w:after="0"/>
        <w:ind w:left="360"/>
        <w:jc w:val="center"/>
        <w:rPr>
          <w:rFonts w:ascii="Comic Sans MS" w:hAnsi="Comic Sans MS" w:cs="Helvetica-Bold"/>
          <w:b/>
          <w:bCs/>
          <w:sz w:val="18"/>
          <w:szCs w:val="18"/>
        </w:rPr>
      </w:pPr>
      <w:r w:rsidRPr="001357D0">
        <w:rPr>
          <w:rFonts w:ascii="Comic Sans MS" w:hAnsi="Comic Sans MS" w:cs="Helvetica-Bold"/>
          <w:b/>
          <w:bCs/>
          <w:sz w:val="18"/>
          <w:szCs w:val="18"/>
        </w:rPr>
        <w:t>Modèle de Bordereau des prix unitaires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245"/>
        <w:gridCol w:w="2126"/>
        <w:gridCol w:w="2552"/>
      </w:tblGrid>
      <w:tr w:rsidR="005A48C1" w:rsidRPr="001357D0" w:rsidTr="00D7040B">
        <w:tc>
          <w:tcPr>
            <w:tcW w:w="817" w:type="dxa"/>
            <w:vMerge w:val="restart"/>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r w:rsidRPr="001357D0">
              <w:rPr>
                <w:rFonts w:ascii="Comic Sans MS" w:hAnsi="Comic Sans MS" w:cs="Helvetica"/>
                <w:b/>
                <w:sz w:val="18"/>
                <w:szCs w:val="18"/>
              </w:rPr>
              <w:t>N° Prix</w:t>
            </w:r>
          </w:p>
        </w:tc>
        <w:tc>
          <w:tcPr>
            <w:tcW w:w="5245" w:type="dxa"/>
            <w:vMerge w:val="restart"/>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r w:rsidRPr="001357D0">
              <w:rPr>
                <w:rFonts w:ascii="Comic Sans MS" w:hAnsi="Comic Sans MS" w:cs="Helvetica"/>
                <w:b/>
                <w:sz w:val="18"/>
                <w:szCs w:val="18"/>
              </w:rPr>
              <w:t>Désignation des tâches et prix unitaires en toutes lettres</w:t>
            </w:r>
          </w:p>
        </w:tc>
        <w:tc>
          <w:tcPr>
            <w:tcW w:w="4678" w:type="dxa"/>
            <w:gridSpan w:val="2"/>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r w:rsidRPr="001357D0">
              <w:rPr>
                <w:rFonts w:ascii="Comic Sans MS" w:hAnsi="Comic Sans MS" w:cs="Helvetica"/>
                <w:b/>
                <w:sz w:val="18"/>
                <w:szCs w:val="18"/>
              </w:rPr>
              <w:t>Prix unitaires en chiffres</w:t>
            </w:r>
          </w:p>
        </w:tc>
      </w:tr>
      <w:tr w:rsidR="005A48C1" w:rsidRPr="001357D0" w:rsidTr="00D7040B">
        <w:tc>
          <w:tcPr>
            <w:tcW w:w="817" w:type="dxa"/>
            <w:vMerge/>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c>
          <w:tcPr>
            <w:tcW w:w="5245" w:type="dxa"/>
            <w:vMerge/>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c>
          <w:tcPr>
            <w:tcW w:w="2126"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r w:rsidRPr="001357D0">
              <w:rPr>
                <w:rFonts w:ascii="Comic Sans MS" w:hAnsi="Comic Sans MS" w:cs="Helvetica"/>
                <w:sz w:val="18"/>
                <w:szCs w:val="18"/>
              </w:rPr>
              <w:t>(F CFA HTVA)</w:t>
            </w:r>
          </w:p>
        </w:tc>
        <w:tc>
          <w:tcPr>
            <w:tcW w:w="2552"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r w:rsidRPr="001357D0">
              <w:rPr>
                <w:rFonts w:ascii="Comic Sans MS" w:hAnsi="Comic Sans MS" w:cs="Helvetica"/>
                <w:sz w:val="18"/>
                <w:szCs w:val="18"/>
              </w:rPr>
              <w:t xml:space="preserve">En </w:t>
            </w:r>
            <w:r w:rsidR="00D86BF5" w:rsidRPr="001357D0">
              <w:rPr>
                <w:rFonts w:ascii="Comic Sans MS" w:hAnsi="Comic Sans MS" w:cs="Helvetica"/>
                <w:sz w:val="18"/>
                <w:szCs w:val="18"/>
              </w:rPr>
              <w:t>devise</w:t>
            </w:r>
            <w:r w:rsidRPr="001357D0">
              <w:rPr>
                <w:rFonts w:ascii="Comic Sans MS" w:hAnsi="Comic Sans MS" w:cs="Helvetica"/>
                <w:sz w:val="18"/>
                <w:szCs w:val="18"/>
              </w:rPr>
              <w:t>, le cas échéant</w:t>
            </w:r>
          </w:p>
        </w:tc>
      </w:tr>
      <w:tr w:rsidR="005A48C1" w:rsidRPr="001357D0" w:rsidTr="00D7040B">
        <w:tc>
          <w:tcPr>
            <w:tcW w:w="817"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c>
          <w:tcPr>
            <w:tcW w:w="5245"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c>
          <w:tcPr>
            <w:tcW w:w="2126"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c>
          <w:tcPr>
            <w:tcW w:w="2552"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r>
      <w:tr w:rsidR="005A48C1" w:rsidRPr="001357D0" w:rsidTr="00D7040B">
        <w:tc>
          <w:tcPr>
            <w:tcW w:w="817"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c>
          <w:tcPr>
            <w:tcW w:w="5245"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c>
          <w:tcPr>
            <w:tcW w:w="2126"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c>
          <w:tcPr>
            <w:tcW w:w="2552"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r>
      <w:tr w:rsidR="005A48C1" w:rsidRPr="001357D0" w:rsidTr="00D7040B">
        <w:tc>
          <w:tcPr>
            <w:tcW w:w="817"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c>
          <w:tcPr>
            <w:tcW w:w="5245"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c>
          <w:tcPr>
            <w:tcW w:w="2126"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c>
          <w:tcPr>
            <w:tcW w:w="2552"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r>
      <w:tr w:rsidR="005A48C1" w:rsidRPr="001357D0" w:rsidTr="00D7040B">
        <w:tc>
          <w:tcPr>
            <w:tcW w:w="6062" w:type="dxa"/>
            <w:gridSpan w:val="2"/>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c>
          <w:tcPr>
            <w:tcW w:w="2126"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c>
          <w:tcPr>
            <w:tcW w:w="2552"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tc>
      </w:tr>
    </w:tbl>
    <w:p w:rsidR="005A48C1" w:rsidRPr="001357D0" w:rsidRDefault="005A48C1" w:rsidP="005A48C1">
      <w:pPr>
        <w:autoSpaceDE w:val="0"/>
        <w:autoSpaceDN w:val="0"/>
        <w:adjustRightInd w:val="0"/>
        <w:spacing w:after="0" w:line="240" w:lineRule="auto"/>
        <w:jc w:val="center"/>
        <w:rPr>
          <w:rFonts w:ascii="Comic Sans MS" w:hAnsi="Comic Sans MS" w:cs="Helvetica"/>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spacing w:after="0"/>
        <w:rPr>
          <w:rFonts w:ascii="Comic Sans MS" w:hAnsi="Comic Sans MS" w:cs="Helvetica-Bold"/>
          <w:b/>
          <w:bCs/>
          <w:sz w:val="18"/>
          <w:szCs w:val="18"/>
        </w:rPr>
      </w:pPr>
    </w:p>
    <w:p w:rsidR="005A48C1" w:rsidRPr="001357D0" w:rsidRDefault="005A48C1" w:rsidP="005A48C1">
      <w:pPr>
        <w:spacing w:after="0"/>
        <w:ind w:left="360"/>
        <w:jc w:val="center"/>
        <w:rPr>
          <w:rFonts w:ascii="Comic Sans MS" w:hAnsi="Comic Sans MS" w:cs="Helvetica-Bold"/>
          <w:b/>
          <w:bCs/>
          <w:sz w:val="18"/>
          <w:szCs w:val="18"/>
        </w:rPr>
      </w:pPr>
    </w:p>
    <w:p w:rsidR="005A48C1" w:rsidRPr="001357D0" w:rsidRDefault="005A48C1" w:rsidP="005A48C1">
      <w:pPr>
        <w:spacing w:after="0"/>
        <w:ind w:left="360"/>
        <w:jc w:val="center"/>
        <w:rPr>
          <w:rFonts w:ascii="Comic Sans MS" w:hAnsi="Comic Sans MS" w:cs="Helvetica-Bold"/>
          <w:b/>
          <w:bCs/>
          <w:sz w:val="18"/>
          <w:szCs w:val="18"/>
        </w:rPr>
      </w:pPr>
      <w:r w:rsidRPr="001357D0">
        <w:rPr>
          <w:rFonts w:ascii="Comic Sans MS" w:hAnsi="Comic Sans MS" w:cs="Helvetica-Bold"/>
          <w:b/>
          <w:bCs/>
          <w:sz w:val="18"/>
          <w:szCs w:val="18"/>
        </w:rPr>
        <w:t xml:space="preserve">5. J. </w:t>
      </w:r>
      <w:r w:rsidRPr="001357D0">
        <w:rPr>
          <w:rFonts w:ascii="Comic Sans MS" w:hAnsi="Comic Sans MS" w:cs="Helvetica-Bold"/>
          <w:b/>
          <w:bCs/>
          <w:sz w:val="18"/>
          <w:szCs w:val="18"/>
        </w:rPr>
        <w:tab/>
        <w:t>Cadre du détail estimatif</w:t>
      </w:r>
    </w:p>
    <w:p w:rsidR="005A48C1" w:rsidRPr="001357D0" w:rsidRDefault="005A48C1" w:rsidP="005A48C1">
      <w:pPr>
        <w:spacing w:after="120"/>
        <w:ind w:left="360"/>
        <w:jc w:val="center"/>
        <w:rPr>
          <w:rFonts w:ascii="Comic Sans MS" w:hAnsi="Comic Sans MS" w:cs="Helvetica-Bold"/>
          <w:b/>
          <w:bCs/>
          <w:sz w:val="18"/>
          <w:szCs w:val="18"/>
        </w:rPr>
      </w:pPr>
    </w:p>
    <w:p w:rsidR="005A48C1" w:rsidRPr="001357D0" w:rsidRDefault="005A48C1" w:rsidP="005A48C1">
      <w:pPr>
        <w:ind w:left="360"/>
        <w:jc w:val="center"/>
        <w:rPr>
          <w:rFonts w:ascii="Comic Sans MS" w:hAnsi="Comic Sans MS" w:cs="Helvetica-Bold"/>
          <w:b/>
          <w:bCs/>
          <w:sz w:val="18"/>
          <w:szCs w:val="18"/>
        </w:rPr>
      </w:pPr>
      <w:r w:rsidRPr="001357D0">
        <w:rPr>
          <w:rFonts w:ascii="Comic Sans MS" w:hAnsi="Comic Sans MS" w:cs="Helvetica-Bold"/>
          <w:b/>
          <w:bCs/>
          <w:sz w:val="18"/>
          <w:szCs w:val="18"/>
        </w:rPr>
        <w:t>Note relative au détail estimatif</w:t>
      </w:r>
    </w:p>
    <w:p w:rsidR="005A48C1" w:rsidRPr="001357D0" w:rsidRDefault="005A48C1" w:rsidP="005A48C1">
      <w:pPr>
        <w:spacing w:after="0"/>
        <w:ind w:left="360"/>
        <w:jc w:val="center"/>
        <w:rPr>
          <w:rFonts w:ascii="Comic Sans MS" w:hAnsi="Comic Sans MS" w:cs="Helvetica-Bold"/>
          <w:bCs/>
          <w:i/>
          <w:sz w:val="18"/>
          <w:szCs w:val="18"/>
        </w:rPr>
      </w:pPr>
      <w:r w:rsidRPr="001357D0">
        <w:rPr>
          <w:rFonts w:ascii="Comic Sans MS" w:hAnsi="Comic Sans MS" w:cs="Helvetica-Bold"/>
          <w:bCs/>
          <w:i/>
          <w:sz w:val="18"/>
          <w:szCs w:val="18"/>
        </w:rPr>
        <w:t xml:space="preserve">(Cette note relative à la préparation du détail quantitaf et estimatif est fournie au </w:t>
      </w:r>
      <w:r w:rsidR="00996FFC" w:rsidRPr="001357D0">
        <w:rPr>
          <w:rFonts w:ascii="Comic Sans MS" w:hAnsi="Comic Sans MS" w:cs="Helvetica-Bold"/>
          <w:bCs/>
          <w:i/>
          <w:sz w:val="18"/>
          <w:szCs w:val="18"/>
        </w:rPr>
        <w:t>L’Autorité Contractante</w:t>
      </w:r>
      <w:r w:rsidRPr="001357D0">
        <w:rPr>
          <w:rFonts w:ascii="Comic Sans MS" w:hAnsi="Comic Sans MS" w:cs="Helvetica-Bold"/>
          <w:bCs/>
          <w:i/>
          <w:sz w:val="18"/>
          <w:szCs w:val="18"/>
        </w:rPr>
        <w:t xml:space="preserve"> ou à la personne qui préparera le Dossier d’Appel d’Offres uniquement à titre d’information. Elle ne doit pas figurer dans les documents définitifs.)</w:t>
      </w:r>
    </w:p>
    <w:p w:rsidR="005A48C1" w:rsidRPr="001357D0" w:rsidRDefault="005A48C1" w:rsidP="005A48C1">
      <w:pPr>
        <w:autoSpaceDE w:val="0"/>
        <w:autoSpaceDN w:val="0"/>
        <w:adjustRightInd w:val="0"/>
        <w:spacing w:after="0" w:line="240" w:lineRule="auto"/>
        <w:jc w:val="center"/>
        <w:rPr>
          <w:rFonts w:ascii="Comic Sans MS" w:hAnsi="Comic Sans MS" w:cs="Helvetica"/>
          <w:b/>
          <w:sz w:val="18"/>
          <w:szCs w:val="18"/>
        </w:rPr>
      </w:pPr>
    </w:p>
    <w:p w:rsidR="005A48C1" w:rsidRPr="001357D0" w:rsidRDefault="005A48C1" w:rsidP="005A48C1">
      <w:pPr>
        <w:autoSpaceDE w:val="0"/>
        <w:autoSpaceDN w:val="0"/>
        <w:adjustRightInd w:val="0"/>
        <w:spacing w:after="0" w:line="240" w:lineRule="auto"/>
        <w:ind w:firstLine="708"/>
        <w:rPr>
          <w:rFonts w:ascii="Comic Sans MS" w:hAnsi="Comic Sans MS" w:cs="Helvetica"/>
          <w:b/>
          <w:sz w:val="18"/>
          <w:szCs w:val="18"/>
        </w:rPr>
      </w:pPr>
      <w:r w:rsidRPr="001357D0">
        <w:rPr>
          <w:rFonts w:ascii="Comic Sans MS" w:hAnsi="Comic Sans MS" w:cs="Helvetica"/>
          <w:b/>
          <w:sz w:val="18"/>
          <w:szCs w:val="18"/>
        </w:rPr>
        <w:t>Objectifs</w:t>
      </w:r>
    </w:p>
    <w:p w:rsidR="005A48C1" w:rsidRPr="001357D0" w:rsidRDefault="005A48C1" w:rsidP="005A48C1">
      <w:pPr>
        <w:autoSpaceDE w:val="0"/>
        <w:autoSpaceDN w:val="0"/>
        <w:adjustRightInd w:val="0"/>
        <w:spacing w:after="0" w:line="240" w:lineRule="auto"/>
        <w:ind w:firstLine="708"/>
        <w:rPr>
          <w:rFonts w:ascii="Comic Sans MS" w:hAnsi="Comic Sans MS" w:cs="Helvetica"/>
          <w:b/>
          <w:sz w:val="18"/>
          <w:szCs w:val="18"/>
        </w:rPr>
      </w:pPr>
    </w:p>
    <w:p w:rsidR="005A48C1" w:rsidRPr="001357D0" w:rsidRDefault="005A48C1" w:rsidP="005A48C1">
      <w:pPr>
        <w:autoSpaceDE w:val="0"/>
        <w:autoSpaceDN w:val="0"/>
        <w:adjustRightInd w:val="0"/>
        <w:spacing w:after="0" w:line="240" w:lineRule="auto"/>
        <w:ind w:firstLine="708"/>
        <w:rPr>
          <w:rFonts w:ascii="Comic Sans MS" w:hAnsi="Comic Sans MS" w:cs="Helvetica"/>
          <w:sz w:val="18"/>
          <w:szCs w:val="18"/>
        </w:rPr>
      </w:pPr>
      <w:r w:rsidRPr="001357D0">
        <w:rPr>
          <w:rFonts w:ascii="Comic Sans MS" w:hAnsi="Comic Sans MS" w:cs="Helvetica"/>
          <w:sz w:val="18"/>
          <w:szCs w:val="18"/>
        </w:rPr>
        <w:t>Les objectifs du détail quantitatif et estimatif sont de fournir des renseignements suffisants quant à la nature et au volume des prestations à réaliser, pour permettre une préparation des offres correctes, précise et équitable entre tous les soumissionnaires.</w:t>
      </w:r>
    </w:p>
    <w:p w:rsidR="005A48C1" w:rsidRPr="001357D0" w:rsidRDefault="005A48C1" w:rsidP="005A48C1">
      <w:pPr>
        <w:autoSpaceDE w:val="0"/>
        <w:autoSpaceDN w:val="0"/>
        <w:adjustRightInd w:val="0"/>
        <w:spacing w:after="0" w:line="240" w:lineRule="auto"/>
        <w:ind w:firstLine="708"/>
        <w:rPr>
          <w:rFonts w:ascii="Comic Sans MS" w:hAnsi="Comic Sans MS" w:cs="Helvetica"/>
          <w:sz w:val="18"/>
          <w:szCs w:val="18"/>
        </w:rPr>
      </w:pPr>
    </w:p>
    <w:p w:rsidR="005A48C1" w:rsidRPr="001357D0" w:rsidRDefault="005A48C1" w:rsidP="005A48C1">
      <w:pPr>
        <w:autoSpaceDE w:val="0"/>
        <w:autoSpaceDN w:val="0"/>
        <w:adjustRightInd w:val="0"/>
        <w:spacing w:after="0" w:line="240" w:lineRule="auto"/>
        <w:ind w:firstLine="708"/>
        <w:rPr>
          <w:rFonts w:ascii="Comic Sans MS" w:hAnsi="Comic Sans MS" w:cs="Helvetica"/>
          <w:b/>
          <w:sz w:val="18"/>
          <w:szCs w:val="18"/>
        </w:rPr>
      </w:pPr>
      <w:r w:rsidRPr="001357D0">
        <w:rPr>
          <w:rFonts w:ascii="Comic Sans MS" w:hAnsi="Comic Sans MS" w:cs="Helvetica"/>
          <w:b/>
          <w:sz w:val="18"/>
          <w:szCs w:val="18"/>
        </w:rPr>
        <w:t>Détail quantitatif et estimatif</w:t>
      </w:r>
    </w:p>
    <w:p w:rsidR="005A48C1" w:rsidRPr="001357D0" w:rsidRDefault="005A48C1" w:rsidP="005A48C1">
      <w:pPr>
        <w:autoSpaceDE w:val="0"/>
        <w:autoSpaceDN w:val="0"/>
        <w:adjustRightInd w:val="0"/>
        <w:spacing w:after="0" w:line="240" w:lineRule="auto"/>
        <w:ind w:firstLine="708"/>
        <w:rPr>
          <w:rFonts w:ascii="Comic Sans MS" w:hAnsi="Comic Sans MS" w:cs="Helvetica"/>
          <w:b/>
          <w:sz w:val="18"/>
          <w:szCs w:val="18"/>
        </w:rPr>
      </w:pPr>
    </w:p>
    <w:p w:rsidR="005A48C1" w:rsidRPr="001357D0" w:rsidRDefault="005A48C1" w:rsidP="005A48C1">
      <w:pPr>
        <w:autoSpaceDE w:val="0"/>
        <w:autoSpaceDN w:val="0"/>
        <w:adjustRightInd w:val="0"/>
        <w:spacing w:after="0" w:line="240" w:lineRule="auto"/>
        <w:ind w:firstLine="708"/>
        <w:rPr>
          <w:rFonts w:ascii="Comic Sans MS" w:hAnsi="Comic Sans MS" w:cs="Helvetica"/>
          <w:sz w:val="18"/>
          <w:szCs w:val="18"/>
        </w:rPr>
      </w:pPr>
      <w:r w:rsidRPr="001357D0">
        <w:rPr>
          <w:rFonts w:ascii="Comic Sans MS" w:hAnsi="Comic Sans MS" w:cs="Helvetica"/>
          <w:sz w:val="18"/>
          <w:szCs w:val="18"/>
        </w:rPr>
        <w:t>Le détail quantitatif et estimatif comprendra généralement les rubriques suivantes :</w:t>
      </w:r>
    </w:p>
    <w:p w:rsidR="005A48C1" w:rsidRPr="001357D0" w:rsidRDefault="005A48C1" w:rsidP="005A48C1">
      <w:pPr>
        <w:autoSpaceDE w:val="0"/>
        <w:autoSpaceDN w:val="0"/>
        <w:adjustRightInd w:val="0"/>
        <w:spacing w:after="0" w:line="240" w:lineRule="auto"/>
        <w:ind w:firstLine="708"/>
        <w:rPr>
          <w:rFonts w:ascii="Comic Sans MS" w:hAnsi="Comic Sans MS" w:cs="Helvetica"/>
          <w:sz w:val="18"/>
          <w:szCs w:val="18"/>
        </w:rPr>
      </w:pPr>
    </w:p>
    <w:p w:rsidR="005A48C1" w:rsidRPr="001357D0" w:rsidRDefault="005A48C1" w:rsidP="00B92003">
      <w:pPr>
        <w:pStyle w:val="Paragraphedeliste"/>
        <w:numPr>
          <w:ilvl w:val="0"/>
          <w:numId w:val="10"/>
        </w:numPr>
        <w:autoSpaceDE w:val="0"/>
        <w:autoSpaceDN w:val="0"/>
        <w:adjustRightInd w:val="0"/>
        <w:spacing w:after="0" w:line="240" w:lineRule="auto"/>
        <w:rPr>
          <w:rFonts w:ascii="Comic Sans MS" w:hAnsi="Comic Sans MS" w:cs="Helvetica"/>
          <w:sz w:val="18"/>
          <w:szCs w:val="18"/>
        </w:rPr>
      </w:pPr>
      <w:r w:rsidRPr="001357D0">
        <w:rPr>
          <w:rFonts w:ascii="Comic Sans MS" w:hAnsi="Comic Sans MS" w:cs="Helvetica"/>
          <w:sz w:val="18"/>
          <w:szCs w:val="18"/>
        </w:rPr>
        <w:t>Les unités suivant le système métrique utilisé ;</w:t>
      </w:r>
    </w:p>
    <w:p w:rsidR="005A48C1" w:rsidRPr="001357D0" w:rsidRDefault="005A48C1" w:rsidP="00B92003">
      <w:pPr>
        <w:pStyle w:val="Paragraphedeliste"/>
        <w:numPr>
          <w:ilvl w:val="0"/>
          <w:numId w:val="10"/>
        </w:numPr>
        <w:autoSpaceDE w:val="0"/>
        <w:autoSpaceDN w:val="0"/>
        <w:adjustRightInd w:val="0"/>
        <w:spacing w:after="0" w:line="240" w:lineRule="auto"/>
        <w:rPr>
          <w:rFonts w:ascii="Comic Sans MS" w:hAnsi="Comic Sans MS" w:cs="Helvetica"/>
          <w:sz w:val="18"/>
          <w:szCs w:val="18"/>
        </w:rPr>
      </w:pPr>
      <w:r w:rsidRPr="001357D0">
        <w:rPr>
          <w:rFonts w:ascii="Comic Sans MS" w:hAnsi="Comic Sans MS" w:cs="Helvetica"/>
          <w:sz w:val="18"/>
          <w:szCs w:val="18"/>
        </w:rPr>
        <w:t>Les quantités des prestations à exécuter par catégorie ;</w:t>
      </w:r>
    </w:p>
    <w:p w:rsidR="005A48C1" w:rsidRPr="001357D0" w:rsidRDefault="005A48C1" w:rsidP="00B92003">
      <w:pPr>
        <w:pStyle w:val="Paragraphedeliste"/>
        <w:numPr>
          <w:ilvl w:val="0"/>
          <w:numId w:val="10"/>
        </w:numPr>
        <w:autoSpaceDE w:val="0"/>
        <w:autoSpaceDN w:val="0"/>
        <w:adjustRightInd w:val="0"/>
        <w:spacing w:after="0" w:line="240" w:lineRule="auto"/>
        <w:rPr>
          <w:rFonts w:ascii="Comic Sans MS" w:hAnsi="Comic Sans MS" w:cs="Helvetica"/>
          <w:sz w:val="18"/>
          <w:szCs w:val="18"/>
        </w:rPr>
      </w:pPr>
      <w:r w:rsidRPr="001357D0">
        <w:rPr>
          <w:rFonts w:ascii="Comic Sans MS" w:hAnsi="Comic Sans MS" w:cs="Helvetica"/>
          <w:sz w:val="18"/>
          <w:szCs w:val="18"/>
        </w:rPr>
        <w:t>Les prix unitaires conformes à ceux du bordereau des prix ;</w:t>
      </w:r>
    </w:p>
    <w:p w:rsidR="005A48C1" w:rsidRPr="001357D0" w:rsidRDefault="005A48C1" w:rsidP="00B92003">
      <w:pPr>
        <w:pStyle w:val="Paragraphedeliste"/>
        <w:numPr>
          <w:ilvl w:val="0"/>
          <w:numId w:val="10"/>
        </w:numPr>
        <w:autoSpaceDE w:val="0"/>
        <w:autoSpaceDN w:val="0"/>
        <w:adjustRightInd w:val="0"/>
        <w:spacing w:after="0" w:line="240" w:lineRule="auto"/>
        <w:rPr>
          <w:rFonts w:ascii="Comic Sans MS" w:hAnsi="Comic Sans MS" w:cs="Helvetica"/>
          <w:sz w:val="18"/>
          <w:szCs w:val="18"/>
        </w:rPr>
      </w:pPr>
      <w:r w:rsidRPr="001357D0">
        <w:rPr>
          <w:rFonts w:ascii="Comic Sans MS" w:hAnsi="Comic Sans MS" w:cs="Helvetica"/>
          <w:sz w:val="18"/>
          <w:szCs w:val="18"/>
        </w:rPr>
        <w:t>Le sous-détail par catégorie ;</w:t>
      </w:r>
    </w:p>
    <w:p w:rsidR="005A48C1" w:rsidRPr="001357D0" w:rsidRDefault="005A48C1" w:rsidP="00B92003">
      <w:pPr>
        <w:pStyle w:val="Paragraphedeliste"/>
        <w:numPr>
          <w:ilvl w:val="0"/>
          <w:numId w:val="10"/>
        </w:numPr>
        <w:autoSpaceDE w:val="0"/>
        <w:autoSpaceDN w:val="0"/>
        <w:adjustRightInd w:val="0"/>
        <w:spacing w:after="0" w:line="240" w:lineRule="auto"/>
        <w:rPr>
          <w:rFonts w:ascii="Comic Sans MS" w:hAnsi="Comic Sans MS" w:cs="Helvetica"/>
          <w:sz w:val="18"/>
          <w:szCs w:val="18"/>
        </w:rPr>
      </w:pPr>
      <w:r w:rsidRPr="001357D0">
        <w:rPr>
          <w:rFonts w:ascii="Comic Sans MS" w:hAnsi="Comic Sans MS" w:cs="Helvetica"/>
          <w:sz w:val="18"/>
          <w:szCs w:val="18"/>
        </w:rPr>
        <w:t>Le total hors TVA ;</w:t>
      </w:r>
    </w:p>
    <w:p w:rsidR="005A48C1" w:rsidRPr="001357D0" w:rsidRDefault="005A48C1" w:rsidP="00B92003">
      <w:pPr>
        <w:pStyle w:val="Paragraphedeliste"/>
        <w:numPr>
          <w:ilvl w:val="0"/>
          <w:numId w:val="10"/>
        </w:numPr>
        <w:autoSpaceDE w:val="0"/>
        <w:autoSpaceDN w:val="0"/>
        <w:adjustRightInd w:val="0"/>
        <w:spacing w:after="0" w:line="240" w:lineRule="auto"/>
        <w:rPr>
          <w:rFonts w:ascii="Comic Sans MS" w:hAnsi="Comic Sans MS" w:cs="Helvetica"/>
          <w:sz w:val="18"/>
          <w:szCs w:val="18"/>
        </w:rPr>
      </w:pPr>
      <w:r w:rsidRPr="001357D0">
        <w:rPr>
          <w:rFonts w:ascii="Comic Sans MS" w:hAnsi="Comic Sans MS" w:cs="Helvetica"/>
          <w:sz w:val="18"/>
          <w:szCs w:val="18"/>
        </w:rPr>
        <w:t>La TVA égale à _______% du montant hors TVA ;</w:t>
      </w:r>
    </w:p>
    <w:p w:rsidR="005A48C1" w:rsidRPr="001357D0" w:rsidRDefault="005A48C1" w:rsidP="00B92003">
      <w:pPr>
        <w:pStyle w:val="Paragraphedeliste"/>
        <w:numPr>
          <w:ilvl w:val="0"/>
          <w:numId w:val="10"/>
        </w:numPr>
        <w:autoSpaceDE w:val="0"/>
        <w:autoSpaceDN w:val="0"/>
        <w:adjustRightInd w:val="0"/>
        <w:spacing w:after="0" w:line="240" w:lineRule="auto"/>
        <w:rPr>
          <w:rFonts w:ascii="Comic Sans MS" w:hAnsi="Comic Sans MS" w:cs="Helvetica"/>
          <w:sz w:val="18"/>
          <w:szCs w:val="18"/>
        </w:rPr>
      </w:pPr>
      <w:r w:rsidRPr="001357D0">
        <w:rPr>
          <w:rFonts w:ascii="Comic Sans MS" w:hAnsi="Comic Sans MS" w:cs="Helvetica"/>
          <w:sz w:val="18"/>
          <w:szCs w:val="18"/>
        </w:rPr>
        <w:t>Le total toutes taxes comprises ;</w:t>
      </w:r>
    </w:p>
    <w:p w:rsidR="005A48C1" w:rsidRPr="001357D0" w:rsidRDefault="005A48C1" w:rsidP="00B92003">
      <w:pPr>
        <w:pStyle w:val="Paragraphedeliste"/>
        <w:numPr>
          <w:ilvl w:val="0"/>
          <w:numId w:val="10"/>
        </w:numPr>
        <w:autoSpaceDE w:val="0"/>
        <w:autoSpaceDN w:val="0"/>
        <w:adjustRightInd w:val="0"/>
        <w:spacing w:after="0" w:line="240" w:lineRule="auto"/>
        <w:rPr>
          <w:rFonts w:ascii="Comic Sans MS" w:hAnsi="Comic Sans MS" w:cs="Helvetica"/>
          <w:sz w:val="18"/>
          <w:szCs w:val="18"/>
        </w:rPr>
      </w:pPr>
      <w:r w:rsidRPr="001357D0">
        <w:rPr>
          <w:rFonts w:ascii="Comic Sans MS" w:hAnsi="Comic Sans MS" w:cs="Helvetica"/>
          <w:sz w:val="18"/>
          <w:szCs w:val="18"/>
        </w:rPr>
        <w:t>L’AIR (Acompte d’Impôt sur le Revenu) est de _______% du montant hors TVA</w:t>
      </w:r>
    </w:p>
    <w:p w:rsidR="005A48C1" w:rsidRPr="001357D0" w:rsidRDefault="005A48C1" w:rsidP="00B92003">
      <w:pPr>
        <w:pStyle w:val="Paragraphedeliste"/>
        <w:numPr>
          <w:ilvl w:val="0"/>
          <w:numId w:val="10"/>
        </w:numPr>
        <w:autoSpaceDE w:val="0"/>
        <w:autoSpaceDN w:val="0"/>
        <w:adjustRightInd w:val="0"/>
        <w:spacing w:after="0" w:line="240" w:lineRule="auto"/>
        <w:rPr>
          <w:rFonts w:ascii="Comic Sans MS" w:hAnsi="Comic Sans MS" w:cs="Helvetica"/>
          <w:sz w:val="18"/>
          <w:szCs w:val="18"/>
        </w:rPr>
      </w:pPr>
      <w:r w:rsidRPr="001357D0">
        <w:rPr>
          <w:rFonts w:ascii="Comic Sans MS" w:hAnsi="Comic Sans MS" w:cs="Helvetica"/>
          <w:sz w:val="18"/>
          <w:szCs w:val="18"/>
        </w:rPr>
        <w:t>Net à mandater (f-h)</w:t>
      </w:r>
    </w:p>
    <w:p w:rsidR="005A48C1" w:rsidRPr="001357D0" w:rsidRDefault="005A48C1" w:rsidP="005A48C1">
      <w:pPr>
        <w:autoSpaceDE w:val="0"/>
        <w:autoSpaceDN w:val="0"/>
        <w:adjustRightInd w:val="0"/>
        <w:spacing w:after="0" w:line="240" w:lineRule="auto"/>
        <w:ind w:firstLine="708"/>
        <w:rPr>
          <w:rFonts w:ascii="Comic Sans MS" w:hAnsi="Comic Sans MS" w:cs="Helvetica"/>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8C0DF7" w:rsidRDefault="008C0DF7" w:rsidP="005A48C1">
      <w:pPr>
        <w:autoSpaceDE w:val="0"/>
        <w:autoSpaceDN w:val="0"/>
        <w:adjustRightInd w:val="0"/>
        <w:spacing w:after="0" w:line="240" w:lineRule="auto"/>
        <w:jc w:val="center"/>
        <w:rPr>
          <w:rFonts w:ascii="Comic Sans MS" w:hAnsi="Comic Sans MS" w:cs="Helvetica"/>
          <w:color w:val="FF0000"/>
          <w:sz w:val="18"/>
          <w:szCs w:val="18"/>
        </w:rPr>
      </w:pPr>
    </w:p>
    <w:p w:rsidR="008C0DF7" w:rsidRPr="001357D0" w:rsidRDefault="008C0DF7"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b/>
          <w:sz w:val="18"/>
          <w:szCs w:val="18"/>
        </w:rPr>
      </w:pPr>
      <w:r w:rsidRPr="001357D0">
        <w:rPr>
          <w:rFonts w:ascii="Comic Sans MS" w:hAnsi="Comic Sans MS" w:cs="Helvetica"/>
          <w:b/>
          <w:sz w:val="18"/>
          <w:szCs w:val="18"/>
        </w:rPr>
        <w:lastRenderedPageBreak/>
        <w:t>Modèle de détail estimatif</w:t>
      </w:r>
    </w:p>
    <w:p w:rsidR="005A48C1" w:rsidRPr="001357D0" w:rsidRDefault="005A48C1" w:rsidP="005A48C1">
      <w:pPr>
        <w:autoSpaceDE w:val="0"/>
        <w:autoSpaceDN w:val="0"/>
        <w:adjustRightInd w:val="0"/>
        <w:spacing w:after="0" w:line="240" w:lineRule="auto"/>
        <w:jc w:val="center"/>
        <w:rPr>
          <w:rFonts w:ascii="Comic Sans MS" w:hAnsi="Comic Sans MS" w:cs="Helvetica"/>
          <w:b/>
          <w:sz w:val="18"/>
          <w:szCs w:val="18"/>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118"/>
        <w:gridCol w:w="851"/>
        <w:gridCol w:w="1231"/>
        <w:gridCol w:w="1237"/>
        <w:gridCol w:w="1359"/>
        <w:gridCol w:w="1115"/>
        <w:gridCol w:w="1436"/>
      </w:tblGrid>
      <w:tr w:rsidR="005A48C1" w:rsidRPr="001357D0" w:rsidTr="00D7040B">
        <w:tc>
          <w:tcPr>
            <w:tcW w:w="710" w:type="dxa"/>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r w:rsidRPr="001357D0">
              <w:rPr>
                <w:rFonts w:ascii="Comic Sans MS" w:hAnsi="Comic Sans MS" w:cs="Helvetica"/>
                <w:b/>
                <w:sz w:val="18"/>
                <w:szCs w:val="18"/>
              </w:rPr>
              <w:t>N° Prix</w:t>
            </w:r>
          </w:p>
        </w:tc>
        <w:tc>
          <w:tcPr>
            <w:tcW w:w="3118" w:type="dxa"/>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r w:rsidRPr="001357D0">
              <w:rPr>
                <w:rFonts w:ascii="Comic Sans MS" w:hAnsi="Comic Sans MS" w:cs="Helvetica"/>
                <w:b/>
                <w:sz w:val="18"/>
                <w:szCs w:val="18"/>
              </w:rPr>
              <w:t>Désignation des tâches</w:t>
            </w:r>
          </w:p>
        </w:tc>
        <w:tc>
          <w:tcPr>
            <w:tcW w:w="851" w:type="dxa"/>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r w:rsidRPr="001357D0">
              <w:rPr>
                <w:rFonts w:ascii="Comic Sans MS" w:hAnsi="Comic Sans MS" w:cs="Helvetica"/>
                <w:b/>
                <w:sz w:val="18"/>
                <w:szCs w:val="18"/>
              </w:rPr>
              <w:t>Unité</w:t>
            </w:r>
          </w:p>
        </w:tc>
        <w:tc>
          <w:tcPr>
            <w:tcW w:w="1231" w:type="dxa"/>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r w:rsidRPr="001357D0">
              <w:rPr>
                <w:rFonts w:ascii="Comic Sans MS" w:hAnsi="Comic Sans MS" w:cs="Helvetica"/>
                <w:b/>
                <w:sz w:val="18"/>
                <w:szCs w:val="18"/>
              </w:rPr>
              <w:t>Quantité</w:t>
            </w:r>
          </w:p>
        </w:tc>
        <w:tc>
          <w:tcPr>
            <w:tcW w:w="2596" w:type="dxa"/>
            <w:gridSpan w:val="2"/>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r w:rsidRPr="001357D0">
              <w:rPr>
                <w:rFonts w:ascii="Comic Sans MS" w:hAnsi="Comic Sans MS" w:cs="Helvetica"/>
                <w:b/>
                <w:sz w:val="18"/>
                <w:szCs w:val="18"/>
              </w:rPr>
              <w:t>Prix Unitaire</w:t>
            </w:r>
          </w:p>
        </w:tc>
        <w:tc>
          <w:tcPr>
            <w:tcW w:w="2551" w:type="dxa"/>
            <w:gridSpan w:val="2"/>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r w:rsidRPr="001357D0">
              <w:rPr>
                <w:rFonts w:ascii="Comic Sans MS" w:hAnsi="Comic Sans MS" w:cs="Helvetica"/>
                <w:b/>
                <w:sz w:val="18"/>
                <w:szCs w:val="18"/>
              </w:rPr>
              <w:t>Prix total</w:t>
            </w:r>
          </w:p>
        </w:tc>
      </w:tr>
      <w:tr w:rsidR="005A48C1" w:rsidRPr="001357D0" w:rsidTr="00D7040B">
        <w:tc>
          <w:tcPr>
            <w:tcW w:w="710" w:type="dxa"/>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3118" w:type="dxa"/>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851" w:type="dxa"/>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231" w:type="dxa"/>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237" w:type="dxa"/>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r w:rsidRPr="001357D0">
              <w:rPr>
                <w:rFonts w:ascii="Comic Sans MS" w:hAnsi="Comic Sans MS" w:cs="Helvetica"/>
                <w:sz w:val="18"/>
                <w:szCs w:val="18"/>
              </w:rPr>
              <w:t>(F CFA HTVA)</w:t>
            </w:r>
          </w:p>
        </w:tc>
        <w:tc>
          <w:tcPr>
            <w:tcW w:w="1359" w:type="dxa"/>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r w:rsidRPr="001357D0">
              <w:rPr>
                <w:rFonts w:ascii="Comic Sans MS" w:hAnsi="Comic Sans MS" w:cs="Helvetica"/>
                <w:sz w:val="18"/>
                <w:szCs w:val="18"/>
              </w:rPr>
              <w:t>En devises, le cas échéant</w:t>
            </w:r>
          </w:p>
        </w:tc>
        <w:tc>
          <w:tcPr>
            <w:tcW w:w="1115" w:type="dxa"/>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r w:rsidRPr="001357D0">
              <w:rPr>
                <w:rFonts w:ascii="Comic Sans MS" w:hAnsi="Comic Sans MS" w:cs="Helvetica"/>
                <w:sz w:val="18"/>
                <w:szCs w:val="18"/>
              </w:rPr>
              <w:t>(F CFA HTVA)</w:t>
            </w:r>
          </w:p>
        </w:tc>
        <w:tc>
          <w:tcPr>
            <w:tcW w:w="1436" w:type="dxa"/>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r w:rsidRPr="001357D0">
              <w:rPr>
                <w:rFonts w:ascii="Comic Sans MS" w:hAnsi="Comic Sans MS" w:cs="Helvetica"/>
                <w:sz w:val="18"/>
                <w:szCs w:val="18"/>
              </w:rPr>
              <w:t>En dévises, le cas échéant</w:t>
            </w:r>
          </w:p>
        </w:tc>
      </w:tr>
      <w:tr w:rsidR="005A48C1" w:rsidRPr="001357D0" w:rsidTr="00D7040B">
        <w:tc>
          <w:tcPr>
            <w:tcW w:w="710"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3118"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851"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231"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237"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359"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115"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436"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r>
      <w:tr w:rsidR="005A48C1" w:rsidRPr="001357D0" w:rsidTr="00D7040B">
        <w:tc>
          <w:tcPr>
            <w:tcW w:w="710"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3118"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851"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231"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237"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359"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115"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436"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r>
      <w:tr w:rsidR="005A48C1" w:rsidRPr="001357D0" w:rsidTr="00D7040B">
        <w:tc>
          <w:tcPr>
            <w:tcW w:w="710"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3118"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r w:rsidRPr="001357D0">
              <w:rPr>
                <w:rFonts w:ascii="Comic Sans MS" w:hAnsi="Comic Sans MS" w:cs="Helvetica"/>
                <w:b/>
                <w:sz w:val="18"/>
                <w:szCs w:val="18"/>
              </w:rPr>
              <w:t>Sous-total par catégorie</w:t>
            </w:r>
          </w:p>
        </w:tc>
        <w:tc>
          <w:tcPr>
            <w:tcW w:w="851"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231"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237"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359"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115"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436"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r>
      <w:tr w:rsidR="005A48C1" w:rsidRPr="001357D0" w:rsidTr="00D7040B">
        <w:tc>
          <w:tcPr>
            <w:tcW w:w="710" w:type="dxa"/>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7796" w:type="dxa"/>
            <w:gridSpan w:val="5"/>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sz w:val="18"/>
                <w:szCs w:val="18"/>
              </w:rPr>
            </w:pPr>
          </w:p>
          <w:p w:rsidR="005A48C1" w:rsidRPr="001357D0" w:rsidRDefault="005A48C1" w:rsidP="00D7040B">
            <w:pPr>
              <w:autoSpaceDE w:val="0"/>
              <w:autoSpaceDN w:val="0"/>
              <w:adjustRightInd w:val="0"/>
              <w:spacing w:after="120" w:line="240" w:lineRule="auto"/>
              <w:jc w:val="center"/>
              <w:rPr>
                <w:rFonts w:ascii="Comic Sans MS" w:hAnsi="Comic Sans MS" w:cs="Helvetica"/>
                <w:sz w:val="18"/>
                <w:szCs w:val="18"/>
              </w:rPr>
            </w:pPr>
            <w:r w:rsidRPr="001357D0">
              <w:rPr>
                <w:rFonts w:ascii="Comic Sans MS" w:hAnsi="Comic Sans MS" w:cs="Helvetica"/>
                <w:sz w:val="18"/>
                <w:szCs w:val="18"/>
              </w:rPr>
              <w:t>Total hors TVA (THT)……………………………………………………..</w:t>
            </w:r>
          </w:p>
          <w:p w:rsidR="005A48C1" w:rsidRPr="001357D0" w:rsidRDefault="005A48C1" w:rsidP="00D7040B">
            <w:pPr>
              <w:autoSpaceDE w:val="0"/>
              <w:autoSpaceDN w:val="0"/>
              <w:adjustRightInd w:val="0"/>
              <w:spacing w:after="120" w:line="240" w:lineRule="auto"/>
              <w:jc w:val="center"/>
              <w:rPr>
                <w:rFonts w:ascii="Comic Sans MS" w:hAnsi="Comic Sans MS" w:cs="Helvetica"/>
                <w:sz w:val="18"/>
                <w:szCs w:val="18"/>
              </w:rPr>
            </w:pPr>
            <w:r w:rsidRPr="001357D0">
              <w:rPr>
                <w:rFonts w:ascii="Comic Sans MS" w:hAnsi="Comic Sans MS" w:cs="Helvetica"/>
                <w:sz w:val="18"/>
                <w:szCs w:val="18"/>
              </w:rPr>
              <w:t>TVA (_________ % du montant hors TVA)…………………………….</w:t>
            </w:r>
          </w:p>
          <w:p w:rsidR="005A48C1" w:rsidRPr="001357D0" w:rsidRDefault="005A48C1" w:rsidP="00D7040B">
            <w:pPr>
              <w:autoSpaceDE w:val="0"/>
              <w:autoSpaceDN w:val="0"/>
              <w:adjustRightInd w:val="0"/>
              <w:spacing w:after="120" w:line="240" w:lineRule="auto"/>
              <w:jc w:val="center"/>
              <w:rPr>
                <w:rFonts w:ascii="Comic Sans MS" w:hAnsi="Comic Sans MS" w:cs="Helvetica"/>
                <w:sz w:val="18"/>
                <w:szCs w:val="18"/>
              </w:rPr>
            </w:pPr>
            <w:r w:rsidRPr="001357D0">
              <w:rPr>
                <w:rFonts w:ascii="Comic Sans MS" w:hAnsi="Comic Sans MS" w:cs="Helvetica"/>
                <w:sz w:val="18"/>
                <w:szCs w:val="18"/>
              </w:rPr>
              <w:t>Total toutes taxes comprises ……………………………………………</w:t>
            </w:r>
          </w:p>
          <w:p w:rsidR="005A48C1" w:rsidRPr="001357D0" w:rsidRDefault="005A48C1" w:rsidP="00D7040B">
            <w:pPr>
              <w:autoSpaceDE w:val="0"/>
              <w:autoSpaceDN w:val="0"/>
              <w:adjustRightInd w:val="0"/>
              <w:spacing w:after="120" w:line="240" w:lineRule="auto"/>
              <w:jc w:val="center"/>
              <w:rPr>
                <w:rFonts w:ascii="Comic Sans MS" w:hAnsi="Comic Sans MS" w:cs="Helvetica"/>
                <w:sz w:val="18"/>
                <w:szCs w:val="18"/>
              </w:rPr>
            </w:pPr>
            <w:r w:rsidRPr="001357D0">
              <w:rPr>
                <w:rFonts w:ascii="Comic Sans MS" w:hAnsi="Comic Sans MS" w:cs="Helvetica"/>
                <w:sz w:val="18"/>
                <w:szCs w:val="18"/>
              </w:rPr>
              <w:t>AIR (___________% du montant hors TVA) …………………………</w:t>
            </w:r>
          </w:p>
          <w:p w:rsidR="005A48C1" w:rsidRPr="001357D0" w:rsidRDefault="005A48C1" w:rsidP="00D7040B">
            <w:pPr>
              <w:autoSpaceDE w:val="0"/>
              <w:autoSpaceDN w:val="0"/>
              <w:adjustRightInd w:val="0"/>
              <w:spacing w:after="120" w:line="240" w:lineRule="auto"/>
              <w:jc w:val="center"/>
              <w:rPr>
                <w:rFonts w:ascii="Comic Sans MS" w:hAnsi="Comic Sans MS" w:cs="Helvetica"/>
                <w:sz w:val="18"/>
                <w:szCs w:val="18"/>
              </w:rPr>
            </w:pPr>
            <w:r w:rsidRPr="001357D0">
              <w:rPr>
                <w:rFonts w:ascii="Comic Sans MS" w:hAnsi="Comic Sans MS" w:cs="Helvetica"/>
                <w:sz w:val="18"/>
                <w:szCs w:val="18"/>
              </w:rPr>
              <w:t>Net à mandater (THT-AIR) ……………………………………………..</w:t>
            </w:r>
          </w:p>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115" w:type="dxa"/>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c>
          <w:tcPr>
            <w:tcW w:w="1436" w:type="dxa"/>
            <w:vAlign w:val="center"/>
          </w:tcPr>
          <w:p w:rsidR="005A48C1" w:rsidRPr="001357D0" w:rsidRDefault="005A48C1" w:rsidP="00D7040B">
            <w:pPr>
              <w:autoSpaceDE w:val="0"/>
              <w:autoSpaceDN w:val="0"/>
              <w:adjustRightInd w:val="0"/>
              <w:spacing w:after="0" w:line="240" w:lineRule="auto"/>
              <w:jc w:val="center"/>
              <w:rPr>
                <w:rFonts w:ascii="Comic Sans MS" w:hAnsi="Comic Sans MS" w:cs="Helvetica"/>
                <w:b/>
                <w:sz w:val="18"/>
                <w:szCs w:val="18"/>
              </w:rPr>
            </w:pPr>
          </w:p>
        </w:tc>
      </w:tr>
    </w:tbl>
    <w:p w:rsidR="005A48C1" w:rsidRPr="001357D0" w:rsidRDefault="005A48C1" w:rsidP="005A48C1">
      <w:pPr>
        <w:autoSpaceDE w:val="0"/>
        <w:autoSpaceDN w:val="0"/>
        <w:adjustRightInd w:val="0"/>
        <w:spacing w:after="0" w:line="240" w:lineRule="auto"/>
        <w:jc w:val="center"/>
        <w:rPr>
          <w:rFonts w:ascii="Comic Sans MS" w:hAnsi="Comic Sans MS" w:cs="Helvetica"/>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sz w:val="18"/>
          <w:szCs w:val="18"/>
        </w:rPr>
      </w:pPr>
      <w:r w:rsidRPr="001357D0">
        <w:rPr>
          <w:rFonts w:ascii="Comic Sans MS" w:hAnsi="Comic Sans MS" w:cs="Helvetica"/>
          <w:sz w:val="18"/>
          <w:szCs w:val="18"/>
        </w:rPr>
        <w:t>Arrêté le présent détail quantitatif et estimatif à la somme de : ……………........................................</w:t>
      </w:r>
    </w:p>
    <w:p w:rsidR="005A48C1" w:rsidRPr="001357D0" w:rsidRDefault="005A48C1" w:rsidP="005A48C1">
      <w:pPr>
        <w:autoSpaceDE w:val="0"/>
        <w:autoSpaceDN w:val="0"/>
        <w:adjustRightInd w:val="0"/>
        <w:spacing w:after="0" w:line="240" w:lineRule="auto"/>
        <w:jc w:val="center"/>
        <w:rPr>
          <w:rFonts w:ascii="Comic Sans MS" w:hAnsi="Comic Sans MS" w:cs="Helvetica"/>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sz w:val="18"/>
          <w:szCs w:val="18"/>
        </w:rPr>
      </w:pPr>
      <w:r w:rsidRPr="001357D0">
        <w:rPr>
          <w:rFonts w:ascii="Comic Sans MS" w:hAnsi="Comic Sans MS" w:cs="Helvetica"/>
          <w:sz w:val="18"/>
          <w:szCs w:val="18"/>
        </w:rPr>
        <w:t>……………………………………………………………………………………………………………….....</w:t>
      </w: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ind w:firstLine="708"/>
        <w:rPr>
          <w:rFonts w:ascii="Comic Sans MS" w:hAnsi="Comic Sans MS" w:cs="Helvetica"/>
          <w:b/>
          <w:sz w:val="18"/>
          <w:szCs w:val="18"/>
        </w:rPr>
      </w:pPr>
      <w:r w:rsidRPr="001357D0">
        <w:rPr>
          <w:rFonts w:ascii="Comic Sans MS" w:hAnsi="Comic Sans MS" w:cs="Helvetica"/>
          <w:b/>
          <w:sz w:val="18"/>
          <w:szCs w:val="18"/>
        </w:rPr>
        <w:t>Signature</w:t>
      </w: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autoSpaceDE w:val="0"/>
        <w:autoSpaceDN w:val="0"/>
        <w:adjustRightInd w:val="0"/>
        <w:spacing w:after="0" w:line="240" w:lineRule="auto"/>
        <w:jc w:val="center"/>
        <w:rPr>
          <w:rFonts w:ascii="Comic Sans MS" w:hAnsi="Comic Sans MS" w:cs="Helvetica"/>
          <w:color w:val="FF0000"/>
          <w:sz w:val="18"/>
          <w:szCs w:val="18"/>
        </w:rPr>
      </w:pPr>
    </w:p>
    <w:p w:rsidR="005A48C1" w:rsidRPr="001357D0" w:rsidRDefault="005A48C1" w:rsidP="005A48C1">
      <w:pPr>
        <w:spacing w:after="0"/>
        <w:ind w:left="360"/>
        <w:jc w:val="center"/>
        <w:rPr>
          <w:rFonts w:ascii="Comic Sans MS" w:hAnsi="Comic Sans MS" w:cs="Helvetica-Bold"/>
          <w:b/>
          <w:bCs/>
          <w:sz w:val="18"/>
          <w:szCs w:val="18"/>
        </w:rPr>
      </w:pPr>
      <w:r w:rsidRPr="001357D0">
        <w:rPr>
          <w:rFonts w:ascii="Comic Sans MS" w:hAnsi="Comic Sans MS" w:cs="Helvetica-Bold"/>
          <w:b/>
          <w:bCs/>
          <w:sz w:val="18"/>
          <w:szCs w:val="18"/>
        </w:rPr>
        <w:t xml:space="preserve">5. K. </w:t>
      </w:r>
      <w:r w:rsidRPr="001357D0">
        <w:rPr>
          <w:rFonts w:ascii="Comic Sans MS" w:hAnsi="Comic Sans MS" w:cs="Helvetica-Bold"/>
          <w:b/>
          <w:bCs/>
          <w:sz w:val="18"/>
          <w:szCs w:val="18"/>
        </w:rPr>
        <w:tab/>
        <w:t>Cadre du sous-détail des prix unitaires</w:t>
      </w:r>
    </w:p>
    <w:p w:rsidR="005A48C1" w:rsidRPr="001357D0" w:rsidRDefault="005A48C1" w:rsidP="005A48C1">
      <w:pPr>
        <w:spacing w:after="120"/>
        <w:ind w:left="360"/>
        <w:jc w:val="center"/>
        <w:rPr>
          <w:rFonts w:ascii="Comic Sans MS" w:hAnsi="Comic Sans MS" w:cs="Helvetica-Bold"/>
          <w:b/>
          <w:bCs/>
          <w:sz w:val="18"/>
          <w:szCs w:val="18"/>
        </w:rPr>
      </w:pPr>
    </w:p>
    <w:p w:rsidR="005A48C1" w:rsidRPr="001357D0" w:rsidRDefault="005A48C1" w:rsidP="005A48C1">
      <w:pPr>
        <w:ind w:left="360"/>
        <w:jc w:val="center"/>
        <w:rPr>
          <w:rFonts w:ascii="Comic Sans MS" w:hAnsi="Comic Sans MS" w:cs="Helvetica-Bold"/>
          <w:b/>
          <w:bCs/>
          <w:sz w:val="18"/>
          <w:szCs w:val="18"/>
        </w:rPr>
      </w:pPr>
      <w:r w:rsidRPr="001357D0">
        <w:rPr>
          <w:rFonts w:ascii="Comic Sans MS" w:hAnsi="Comic Sans MS" w:cs="Helvetica-Bold"/>
          <w:b/>
          <w:bCs/>
          <w:sz w:val="18"/>
          <w:szCs w:val="18"/>
        </w:rPr>
        <w:t>Note relative à la présentation des sous-détails de prix unitaire</w:t>
      </w:r>
    </w:p>
    <w:p w:rsidR="005A48C1" w:rsidRPr="001357D0" w:rsidRDefault="005A48C1" w:rsidP="005A48C1">
      <w:pPr>
        <w:spacing w:after="0"/>
        <w:ind w:left="360"/>
        <w:jc w:val="center"/>
        <w:rPr>
          <w:rFonts w:ascii="Comic Sans MS" w:hAnsi="Comic Sans MS" w:cs="Helvetica-Bold"/>
          <w:b/>
          <w:bCs/>
          <w:sz w:val="18"/>
          <w:szCs w:val="18"/>
        </w:rPr>
      </w:pPr>
    </w:p>
    <w:p w:rsidR="005A48C1" w:rsidRPr="001357D0" w:rsidRDefault="005A48C1" w:rsidP="005A48C1">
      <w:pPr>
        <w:ind w:left="360"/>
        <w:jc w:val="both"/>
        <w:rPr>
          <w:rFonts w:ascii="Comic Sans MS" w:hAnsi="Comic Sans MS" w:cs="Helvetica-Bold"/>
          <w:bCs/>
          <w:sz w:val="18"/>
          <w:szCs w:val="18"/>
        </w:rPr>
      </w:pPr>
      <w:r w:rsidRPr="001357D0">
        <w:rPr>
          <w:rFonts w:ascii="Comic Sans MS" w:hAnsi="Comic Sans MS" w:cs="Helvetica-Bold"/>
          <w:bCs/>
          <w:sz w:val="18"/>
          <w:szCs w:val="18"/>
        </w:rPr>
        <w:t xml:space="preserve">Le </w:t>
      </w:r>
      <w:r w:rsidR="00996FFC" w:rsidRPr="001357D0">
        <w:rPr>
          <w:rFonts w:ascii="Comic Sans MS" w:hAnsi="Comic Sans MS" w:cs="Helvetica-Bold"/>
          <w:bCs/>
          <w:sz w:val="18"/>
          <w:szCs w:val="18"/>
        </w:rPr>
        <w:t>L’Autorité Contractante</w:t>
      </w:r>
      <w:r w:rsidRPr="001357D0">
        <w:rPr>
          <w:rFonts w:ascii="Comic Sans MS" w:hAnsi="Comic Sans MS" w:cs="Helvetica-Bold"/>
          <w:bCs/>
          <w:sz w:val="18"/>
          <w:szCs w:val="18"/>
        </w:rPr>
        <w:t xml:space="preserve"> peut proposer à titre indicatif un cadre du sous-détail des prix unitaires comportant notamment les tableaux relatifs :</w:t>
      </w:r>
    </w:p>
    <w:p w:rsidR="005A48C1" w:rsidRPr="001357D0" w:rsidRDefault="005A48C1" w:rsidP="005A48C1">
      <w:pPr>
        <w:spacing w:after="0"/>
        <w:ind w:left="360"/>
        <w:jc w:val="both"/>
        <w:rPr>
          <w:rFonts w:ascii="Comic Sans MS" w:hAnsi="Comic Sans MS" w:cs="Helvetica-Bold"/>
          <w:bCs/>
          <w:sz w:val="18"/>
          <w:szCs w:val="18"/>
        </w:rPr>
      </w:pPr>
    </w:p>
    <w:p w:rsidR="005A48C1" w:rsidRPr="001357D0" w:rsidRDefault="005A48C1" w:rsidP="00B92003">
      <w:pPr>
        <w:pStyle w:val="Paragraphedeliste"/>
        <w:numPr>
          <w:ilvl w:val="0"/>
          <w:numId w:val="11"/>
        </w:numPr>
        <w:jc w:val="both"/>
        <w:rPr>
          <w:rFonts w:ascii="Comic Sans MS" w:hAnsi="Comic Sans MS" w:cs="Helvetica-Bold"/>
          <w:bCs/>
          <w:sz w:val="18"/>
          <w:szCs w:val="18"/>
        </w:rPr>
      </w:pPr>
      <w:r w:rsidRPr="001357D0">
        <w:rPr>
          <w:rFonts w:ascii="Comic Sans MS" w:hAnsi="Comic Sans MS" w:cs="Helvetica-Bold"/>
          <w:bCs/>
          <w:sz w:val="18"/>
          <w:szCs w:val="18"/>
        </w:rPr>
        <w:t>Au prix unitaire élémentaire (cf.5.D. 5. E. ; …etc.) ;</w:t>
      </w:r>
    </w:p>
    <w:p w:rsidR="005A48C1" w:rsidRPr="001357D0" w:rsidRDefault="005A48C1" w:rsidP="00B92003">
      <w:pPr>
        <w:pStyle w:val="Paragraphedeliste"/>
        <w:numPr>
          <w:ilvl w:val="0"/>
          <w:numId w:val="11"/>
        </w:numPr>
        <w:jc w:val="both"/>
        <w:rPr>
          <w:rFonts w:ascii="Comic Sans MS" w:hAnsi="Comic Sans MS" w:cs="Helvetica-Bold"/>
          <w:bCs/>
          <w:sz w:val="18"/>
          <w:szCs w:val="18"/>
        </w:rPr>
      </w:pPr>
      <w:r w:rsidRPr="001357D0">
        <w:rPr>
          <w:rFonts w:ascii="Comic Sans MS" w:hAnsi="Comic Sans MS" w:cs="Helvetica-Bold"/>
          <w:bCs/>
          <w:sz w:val="18"/>
          <w:szCs w:val="18"/>
        </w:rPr>
        <w:t>A la décomposition des prix unitaires ;</w:t>
      </w:r>
    </w:p>
    <w:p w:rsidR="005A48C1" w:rsidRPr="001357D0" w:rsidRDefault="005A48C1" w:rsidP="00B92003">
      <w:pPr>
        <w:pStyle w:val="Paragraphedeliste"/>
        <w:numPr>
          <w:ilvl w:val="0"/>
          <w:numId w:val="11"/>
        </w:numPr>
        <w:jc w:val="both"/>
        <w:rPr>
          <w:rFonts w:ascii="Comic Sans MS" w:hAnsi="Comic Sans MS" w:cs="Helvetica-Bold"/>
          <w:bCs/>
          <w:sz w:val="18"/>
          <w:szCs w:val="18"/>
        </w:rPr>
      </w:pPr>
      <w:r w:rsidRPr="001357D0">
        <w:rPr>
          <w:rFonts w:ascii="Comic Sans MS" w:hAnsi="Comic Sans MS" w:cs="Helvetica-Bold"/>
          <w:bCs/>
          <w:sz w:val="18"/>
          <w:szCs w:val="18"/>
        </w:rPr>
        <w:t>Aux frais remboursables, le cas échéant.</w:t>
      </w:r>
    </w:p>
    <w:p w:rsidR="005A48C1" w:rsidRDefault="005A48C1" w:rsidP="005A48C1">
      <w:pPr>
        <w:ind w:left="360"/>
        <w:jc w:val="both"/>
        <w:rPr>
          <w:rFonts w:ascii="Comic Sans MS" w:hAnsi="Comic Sans MS" w:cs="Helvetica-Bold"/>
          <w:bCs/>
          <w:sz w:val="16"/>
          <w:szCs w:val="16"/>
        </w:rPr>
      </w:pPr>
    </w:p>
    <w:p w:rsidR="00884D5D" w:rsidRDefault="00884D5D" w:rsidP="005A48C1">
      <w:pPr>
        <w:ind w:left="360"/>
        <w:jc w:val="both"/>
        <w:rPr>
          <w:rFonts w:ascii="Comic Sans MS" w:hAnsi="Comic Sans MS" w:cs="Helvetica-Bold"/>
          <w:bCs/>
          <w:sz w:val="16"/>
          <w:szCs w:val="16"/>
        </w:rPr>
      </w:pPr>
    </w:p>
    <w:p w:rsidR="00884D5D" w:rsidRDefault="00884D5D" w:rsidP="005A48C1">
      <w:pPr>
        <w:ind w:left="360"/>
        <w:jc w:val="both"/>
        <w:rPr>
          <w:rFonts w:ascii="Comic Sans MS" w:hAnsi="Comic Sans MS" w:cs="Helvetica-Bold"/>
          <w:bCs/>
          <w:sz w:val="16"/>
          <w:szCs w:val="16"/>
        </w:rPr>
      </w:pPr>
    </w:p>
    <w:p w:rsidR="008C0DF7" w:rsidRDefault="008C0DF7" w:rsidP="005A48C1">
      <w:pPr>
        <w:ind w:left="360"/>
        <w:jc w:val="both"/>
        <w:rPr>
          <w:rFonts w:ascii="Comic Sans MS" w:hAnsi="Comic Sans MS" w:cs="Helvetica-Bold"/>
          <w:bCs/>
          <w:sz w:val="16"/>
          <w:szCs w:val="16"/>
        </w:rPr>
      </w:pPr>
    </w:p>
    <w:p w:rsidR="008C0DF7" w:rsidRDefault="008C0DF7" w:rsidP="005A48C1">
      <w:pPr>
        <w:ind w:left="360"/>
        <w:jc w:val="both"/>
        <w:rPr>
          <w:rFonts w:ascii="Comic Sans MS" w:hAnsi="Comic Sans MS" w:cs="Helvetica-Bold"/>
          <w:bCs/>
          <w:sz w:val="16"/>
          <w:szCs w:val="16"/>
        </w:rPr>
      </w:pPr>
    </w:p>
    <w:p w:rsidR="008C0DF7" w:rsidRDefault="008C0DF7" w:rsidP="005A48C1">
      <w:pPr>
        <w:ind w:left="360"/>
        <w:jc w:val="both"/>
        <w:rPr>
          <w:rFonts w:ascii="Comic Sans MS" w:hAnsi="Comic Sans MS" w:cs="Helvetica-Bold"/>
          <w:bCs/>
          <w:sz w:val="16"/>
          <w:szCs w:val="16"/>
        </w:rPr>
      </w:pPr>
    </w:p>
    <w:p w:rsidR="005A48C1" w:rsidRPr="00C9556E" w:rsidRDefault="005A48C1" w:rsidP="005A48C1">
      <w:pPr>
        <w:autoSpaceDE w:val="0"/>
        <w:autoSpaceDN w:val="0"/>
        <w:adjustRightInd w:val="0"/>
        <w:spacing w:after="0" w:line="240" w:lineRule="auto"/>
        <w:jc w:val="center"/>
        <w:rPr>
          <w:rFonts w:ascii="Arial Narrow" w:hAnsi="Arial Narrow" w:cs="Helvetica"/>
          <w:b/>
          <w:sz w:val="28"/>
          <w:szCs w:val="28"/>
        </w:rPr>
      </w:pPr>
      <w:r w:rsidRPr="00C9556E">
        <w:rPr>
          <w:rFonts w:ascii="Arial Narrow" w:hAnsi="Arial Narrow" w:cs="Helvetica"/>
          <w:b/>
          <w:sz w:val="28"/>
          <w:szCs w:val="28"/>
        </w:rPr>
        <w:lastRenderedPageBreak/>
        <w:t>Pièce N° 6:</w:t>
      </w:r>
    </w:p>
    <w:p w:rsidR="005A48C1" w:rsidRPr="00C9556E" w:rsidRDefault="005A48C1" w:rsidP="005A48C1">
      <w:pPr>
        <w:autoSpaceDE w:val="0"/>
        <w:autoSpaceDN w:val="0"/>
        <w:adjustRightInd w:val="0"/>
        <w:spacing w:after="0" w:line="240" w:lineRule="auto"/>
        <w:jc w:val="center"/>
        <w:rPr>
          <w:rFonts w:ascii="Arial Narrow" w:hAnsi="Arial Narrow" w:cs="Helvetica"/>
          <w:b/>
          <w:sz w:val="28"/>
          <w:szCs w:val="28"/>
        </w:rPr>
      </w:pPr>
      <w:r w:rsidRPr="00C9556E">
        <w:rPr>
          <w:rFonts w:ascii="Arial Narrow" w:hAnsi="Arial Narrow" w:cs="Helvetica"/>
          <w:b/>
          <w:sz w:val="28"/>
          <w:szCs w:val="28"/>
        </w:rPr>
        <w:t xml:space="preserve"> TERMES DE REFERENCE</w:t>
      </w:r>
      <w:r w:rsidR="00B62D3B" w:rsidRPr="00C9556E">
        <w:rPr>
          <w:rFonts w:ascii="Arial Narrow" w:hAnsi="Arial Narrow" w:cs="Helvetica"/>
          <w:b/>
          <w:sz w:val="28"/>
          <w:szCs w:val="28"/>
        </w:rPr>
        <w:t xml:space="preserve"> DU PROJET</w:t>
      </w:r>
    </w:p>
    <w:p w:rsidR="005A48C1" w:rsidRPr="00C9556E" w:rsidRDefault="005A48C1" w:rsidP="005A48C1">
      <w:pPr>
        <w:autoSpaceDE w:val="0"/>
        <w:autoSpaceDN w:val="0"/>
        <w:adjustRightInd w:val="0"/>
        <w:spacing w:after="0" w:line="240" w:lineRule="auto"/>
        <w:jc w:val="center"/>
        <w:rPr>
          <w:rFonts w:ascii="Arial Narrow" w:hAnsi="Arial Narrow" w:cs="Helvetica"/>
          <w:sz w:val="16"/>
          <w:szCs w:val="16"/>
        </w:rPr>
      </w:pPr>
    </w:p>
    <w:p w:rsidR="005A48C1" w:rsidRPr="00C9556E" w:rsidRDefault="005A48C1" w:rsidP="005A48C1">
      <w:pPr>
        <w:autoSpaceDE w:val="0"/>
        <w:autoSpaceDN w:val="0"/>
        <w:adjustRightInd w:val="0"/>
        <w:spacing w:after="0" w:line="240" w:lineRule="auto"/>
        <w:jc w:val="center"/>
        <w:rPr>
          <w:rFonts w:ascii="Arial Narrow" w:hAnsi="Arial Narrow" w:cs="Helvetica"/>
          <w:color w:val="FF0000"/>
          <w:sz w:val="16"/>
          <w:szCs w:val="16"/>
        </w:rPr>
      </w:pPr>
    </w:p>
    <w:p w:rsidR="00884D5D" w:rsidRPr="00824398" w:rsidRDefault="005A48C1" w:rsidP="00884D5D">
      <w:pPr>
        <w:ind w:left="360"/>
        <w:jc w:val="center"/>
        <w:rPr>
          <w:rFonts w:ascii="Arial Narrow" w:hAnsi="Arial Narrow"/>
          <w:b/>
          <w:bCs/>
          <w:sz w:val="24"/>
          <w:szCs w:val="24"/>
        </w:rPr>
      </w:pPr>
      <w:r w:rsidRPr="00824398">
        <w:rPr>
          <w:rFonts w:ascii="Arial Narrow" w:hAnsi="Arial Narrow"/>
          <w:bCs/>
          <w:sz w:val="24"/>
          <w:szCs w:val="24"/>
        </w:rPr>
        <w:t xml:space="preserve"> </w:t>
      </w:r>
      <w:r w:rsidR="00884D5D" w:rsidRPr="00824398">
        <w:rPr>
          <w:rFonts w:ascii="Arial Narrow" w:hAnsi="Arial Narrow"/>
          <w:b/>
          <w:bCs/>
          <w:sz w:val="24"/>
          <w:szCs w:val="24"/>
        </w:rPr>
        <w:t>ETUDE DE</w:t>
      </w:r>
      <w:r w:rsidR="00E02CEB" w:rsidRPr="00824398">
        <w:rPr>
          <w:rFonts w:ascii="Arial Narrow" w:hAnsi="Arial Narrow"/>
          <w:b/>
          <w:bCs/>
          <w:sz w:val="24"/>
          <w:szCs w:val="24"/>
        </w:rPr>
        <w:t>S TRAVAUX DE</w:t>
      </w:r>
      <w:r w:rsidR="00884D5D" w:rsidRPr="00824398">
        <w:rPr>
          <w:rFonts w:ascii="Arial Narrow" w:hAnsi="Arial Narrow"/>
          <w:b/>
          <w:bCs/>
          <w:sz w:val="24"/>
          <w:szCs w:val="24"/>
        </w:rPr>
        <w:t xml:space="preserve"> </w:t>
      </w:r>
      <w:r w:rsidR="00B62D3B" w:rsidRPr="00824398">
        <w:rPr>
          <w:rFonts w:ascii="Arial Narrow" w:hAnsi="Arial Narrow"/>
          <w:b/>
          <w:bCs/>
          <w:sz w:val="24"/>
          <w:szCs w:val="24"/>
        </w:rPr>
        <w:t>CREATION</w:t>
      </w:r>
      <w:r w:rsidR="00884D5D" w:rsidRPr="00824398">
        <w:rPr>
          <w:rFonts w:ascii="Arial Narrow" w:hAnsi="Arial Narrow"/>
          <w:b/>
          <w:bCs/>
          <w:sz w:val="24"/>
          <w:szCs w:val="24"/>
        </w:rPr>
        <w:t xml:space="preserve"> </w:t>
      </w:r>
      <w:r w:rsidR="00B62D3B" w:rsidRPr="00824398">
        <w:rPr>
          <w:rFonts w:ascii="Arial Narrow" w:hAnsi="Arial Narrow"/>
          <w:b/>
          <w:bCs/>
          <w:sz w:val="24"/>
          <w:szCs w:val="24"/>
        </w:rPr>
        <w:t xml:space="preserve">D’UN LOTISSEMENT DE 500 PARCELLES DANS LA COMMUNE DE </w:t>
      </w:r>
      <w:r w:rsidR="00E364C8">
        <w:rPr>
          <w:rFonts w:ascii="Arial Narrow" w:hAnsi="Arial Narrow"/>
          <w:b/>
          <w:bCs/>
          <w:sz w:val="24"/>
          <w:szCs w:val="24"/>
        </w:rPr>
        <w:t>DIANG</w:t>
      </w:r>
      <w:r w:rsidR="00B62D3B" w:rsidRPr="00824398">
        <w:rPr>
          <w:rFonts w:ascii="Arial Narrow" w:hAnsi="Arial Narrow"/>
          <w:b/>
          <w:bCs/>
          <w:sz w:val="24"/>
          <w:szCs w:val="24"/>
        </w:rPr>
        <w:t>.</w:t>
      </w:r>
    </w:p>
    <w:p w:rsidR="0019326F" w:rsidRPr="00824398" w:rsidRDefault="0019326F" w:rsidP="0019326F">
      <w:pPr>
        <w:rPr>
          <w:rFonts w:ascii="Arial Narrow" w:hAnsi="Arial Narrow"/>
          <w:b/>
          <w:bCs/>
          <w:sz w:val="24"/>
          <w:szCs w:val="24"/>
        </w:rPr>
      </w:pPr>
      <w:r w:rsidRPr="00824398">
        <w:rPr>
          <w:rFonts w:ascii="Arial Narrow" w:hAnsi="Arial Narrow"/>
          <w:b/>
          <w:bCs/>
          <w:sz w:val="24"/>
          <w:szCs w:val="24"/>
        </w:rPr>
        <w:t>SOMMAIRE.</w:t>
      </w:r>
    </w:p>
    <w:p w:rsidR="0019326F" w:rsidRPr="00824398" w:rsidRDefault="0019326F" w:rsidP="0019326F">
      <w:pPr>
        <w:rPr>
          <w:rFonts w:ascii="Arial Narrow" w:hAnsi="Arial Narrow"/>
          <w:b/>
          <w:sz w:val="24"/>
          <w:szCs w:val="24"/>
        </w:rPr>
      </w:pPr>
      <w:r w:rsidRPr="00824398">
        <w:rPr>
          <w:rFonts w:ascii="Arial Narrow" w:hAnsi="Arial Narrow"/>
          <w:b/>
          <w:sz w:val="24"/>
          <w:szCs w:val="24"/>
        </w:rPr>
        <w:t>Introduction.</w:t>
      </w:r>
    </w:p>
    <w:p w:rsidR="0019326F" w:rsidRPr="00824398" w:rsidRDefault="0019326F" w:rsidP="0019326F">
      <w:pPr>
        <w:rPr>
          <w:rFonts w:ascii="Arial Narrow" w:hAnsi="Arial Narrow"/>
          <w:b/>
          <w:sz w:val="24"/>
          <w:szCs w:val="24"/>
        </w:rPr>
      </w:pPr>
      <w:r w:rsidRPr="00824398">
        <w:rPr>
          <w:rFonts w:ascii="Arial Narrow" w:hAnsi="Arial Narrow"/>
          <w:b/>
          <w:sz w:val="24"/>
          <w:szCs w:val="24"/>
        </w:rPr>
        <w:t>Chapitre I. Contexte et Objectifs de l’étude</w:t>
      </w:r>
    </w:p>
    <w:p w:rsidR="0019326F" w:rsidRPr="00824398" w:rsidRDefault="0019326F" w:rsidP="0019326F">
      <w:pPr>
        <w:pStyle w:val="Paragraphedeliste"/>
        <w:numPr>
          <w:ilvl w:val="0"/>
          <w:numId w:val="32"/>
        </w:numPr>
        <w:rPr>
          <w:rFonts w:ascii="Arial Narrow" w:hAnsi="Arial Narrow"/>
          <w:b/>
          <w:sz w:val="24"/>
          <w:szCs w:val="24"/>
        </w:rPr>
      </w:pPr>
      <w:r w:rsidRPr="00824398">
        <w:rPr>
          <w:rFonts w:ascii="Arial Narrow" w:hAnsi="Arial Narrow"/>
          <w:b/>
          <w:sz w:val="24"/>
          <w:szCs w:val="24"/>
        </w:rPr>
        <w:t>Contexte et justifications de l’étude</w:t>
      </w:r>
    </w:p>
    <w:p w:rsidR="0019326F" w:rsidRPr="00824398" w:rsidRDefault="0019326F" w:rsidP="0019326F">
      <w:pPr>
        <w:pStyle w:val="Paragraphedeliste"/>
        <w:numPr>
          <w:ilvl w:val="0"/>
          <w:numId w:val="32"/>
        </w:numPr>
        <w:rPr>
          <w:rFonts w:ascii="Arial Narrow" w:hAnsi="Arial Narrow"/>
          <w:b/>
          <w:sz w:val="24"/>
          <w:szCs w:val="24"/>
        </w:rPr>
      </w:pPr>
      <w:r w:rsidRPr="00824398">
        <w:rPr>
          <w:rFonts w:ascii="Arial Narrow" w:hAnsi="Arial Narrow"/>
          <w:b/>
          <w:sz w:val="24"/>
          <w:szCs w:val="24"/>
        </w:rPr>
        <w:t>Description du projet</w:t>
      </w:r>
    </w:p>
    <w:p w:rsidR="0019326F" w:rsidRPr="00824398" w:rsidRDefault="0019326F" w:rsidP="0019326F">
      <w:pPr>
        <w:pStyle w:val="Paragraphedeliste"/>
        <w:numPr>
          <w:ilvl w:val="0"/>
          <w:numId w:val="32"/>
        </w:numPr>
        <w:rPr>
          <w:rFonts w:ascii="Arial Narrow" w:hAnsi="Arial Narrow"/>
          <w:b/>
          <w:sz w:val="24"/>
          <w:szCs w:val="24"/>
        </w:rPr>
      </w:pPr>
      <w:r w:rsidRPr="00824398">
        <w:rPr>
          <w:rFonts w:ascii="Arial Narrow" w:hAnsi="Arial Narrow"/>
          <w:b/>
          <w:sz w:val="24"/>
          <w:szCs w:val="24"/>
        </w:rPr>
        <w:t>Objectifs du projet</w:t>
      </w:r>
    </w:p>
    <w:p w:rsidR="0019326F" w:rsidRPr="00824398" w:rsidRDefault="0019326F" w:rsidP="0019326F">
      <w:pPr>
        <w:pStyle w:val="Paragraphedeliste"/>
        <w:numPr>
          <w:ilvl w:val="0"/>
          <w:numId w:val="32"/>
        </w:numPr>
        <w:rPr>
          <w:rFonts w:ascii="Arial Narrow" w:hAnsi="Arial Narrow"/>
          <w:b/>
          <w:sz w:val="24"/>
          <w:szCs w:val="24"/>
        </w:rPr>
      </w:pPr>
      <w:r w:rsidRPr="00824398">
        <w:rPr>
          <w:rFonts w:ascii="Arial Narrow" w:hAnsi="Arial Narrow"/>
          <w:b/>
          <w:sz w:val="24"/>
          <w:szCs w:val="24"/>
        </w:rPr>
        <w:t>Résultats attendus</w:t>
      </w:r>
    </w:p>
    <w:p w:rsidR="0019326F" w:rsidRPr="00824398" w:rsidRDefault="0019326F" w:rsidP="0019326F">
      <w:pPr>
        <w:rPr>
          <w:rFonts w:ascii="Arial Narrow" w:hAnsi="Arial Narrow"/>
          <w:b/>
          <w:sz w:val="24"/>
          <w:szCs w:val="24"/>
        </w:rPr>
      </w:pPr>
      <w:r w:rsidRPr="00824398">
        <w:rPr>
          <w:rFonts w:ascii="Arial Narrow" w:hAnsi="Arial Narrow"/>
          <w:b/>
          <w:sz w:val="24"/>
          <w:szCs w:val="24"/>
        </w:rPr>
        <w:t>Chapitre II. Consistance des travaux.</w:t>
      </w:r>
    </w:p>
    <w:p w:rsidR="00754992" w:rsidRPr="00A9569F" w:rsidRDefault="00A9569F" w:rsidP="00A9569F">
      <w:pPr>
        <w:ind w:firstLine="708"/>
        <w:rPr>
          <w:rFonts w:ascii="Arial Narrow" w:hAnsi="Arial Narrow"/>
          <w:b/>
          <w:sz w:val="24"/>
          <w:szCs w:val="24"/>
        </w:rPr>
      </w:pPr>
      <w:r>
        <w:rPr>
          <w:rFonts w:ascii="Arial Narrow" w:hAnsi="Arial Narrow"/>
          <w:b/>
          <w:sz w:val="24"/>
          <w:szCs w:val="24"/>
        </w:rPr>
        <w:t xml:space="preserve">II.1 </w:t>
      </w:r>
      <w:r w:rsidR="00754992" w:rsidRPr="00A9569F">
        <w:rPr>
          <w:rFonts w:ascii="Arial Narrow" w:hAnsi="Arial Narrow"/>
          <w:b/>
          <w:sz w:val="24"/>
          <w:szCs w:val="24"/>
        </w:rPr>
        <w:t>Sur le plan administratif</w:t>
      </w:r>
      <w:r>
        <w:rPr>
          <w:rFonts w:ascii="Arial Narrow" w:hAnsi="Arial Narrow"/>
          <w:b/>
          <w:sz w:val="24"/>
          <w:szCs w:val="24"/>
        </w:rPr>
        <w:t>.</w:t>
      </w:r>
    </w:p>
    <w:p w:rsidR="0019326F" w:rsidRPr="00A9569F" w:rsidRDefault="00A9569F" w:rsidP="00A9569F">
      <w:pPr>
        <w:ind w:firstLine="708"/>
        <w:rPr>
          <w:rFonts w:ascii="Arial Narrow" w:hAnsi="Arial Narrow"/>
          <w:b/>
          <w:sz w:val="24"/>
          <w:szCs w:val="24"/>
        </w:rPr>
      </w:pPr>
      <w:r>
        <w:rPr>
          <w:rFonts w:ascii="Arial Narrow" w:hAnsi="Arial Narrow"/>
          <w:b/>
          <w:sz w:val="24"/>
          <w:szCs w:val="24"/>
        </w:rPr>
        <w:t xml:space="preserve">II.2 </w:t>
      </w:r>
      <w:r w:rsidR="0019326F" w:rsidRPr="00A9569F">
        <w:rPr>
          <w:rFonts w:ascii="Arial Narrow" w:hAnsi="Arial Narrow"/>
          <w:b/>
          <w:sz w:val="24"/>
          <w:szCs w:val="24"/>
        </w:rPr>
        <w:t>Sur le plan technique</w:t>
      </w:r>
      <w:r>
        <w:rPr>
          <w:rFonts w:ascii="Arial Narrow" w:hAnsi="Arial Narrow"/>
          <w:b/>
          <w:sz w:val="24"/>
          <w:szCs w:val="24"/>
        </w:rPr>
        <w:t>.</w:t>
      </w:r>
    </w:p>
    <w:p w:rsidR="003A0530" w:rsidRPr="00824398" w:rsidRDefault="003A0530" w:rsidP="00A9569F">
      <w:pPr>
        <w:pStyle w:val="Titre2"/>
        <w:tabs>
          <w:tab w:val="num" w:pos="900"/>
        </w:tabs>
        <w:ind w:left="0" w:firstLine="0"/>
        <w:rPr>
          <w:rFonts w:ascii="Arial Narrow" w:hAnsi="Arial Narrow" w:cs="Arial"/>
          <w:b w:val="0"/>
          <w:i/>
          <w:iCs/>
          <w:szCs w:val="24"/>
          <w:lang w:val="fr-FR"/>
        </w:rPr>
      </w:pPr>
      <w:r w:rsidRPr="00824398">
        <w:rPr>
          <w:rFonts w:ascii="Arial Narrow" w:hAnsi="Arial Narrow" w:cs="Arial"/>
          <w:iCs/>
          <w:szCs w:val="24"/>
          <w:lang w:val="fr-FR"/>
        </w:rPr>
        <w:t>CHAPITRE I: CONTEXTE ET OBJECTIFS D</w:t>
      </w:r>
      <w:r w:rsidR="00B62D3B" w:rsidRPr="00824398">
        <w:rPr>
          <w:rFonts w:ascii="Arial Narrow" w:hAnsi="Arial Narrow" w:cs="Arial"/>
          <w:iCs/>
          <w:szCs w:val="24"/>
          <w:lang w:val="fr-FR"/>
        </w:rPr>
        <w:t>U PROJET</w:t>
      </w:r>
    </w:p>
    <w:p w:rsidR="003A0530" w:rsidRPr="00A9569F" w:rsidRDefault="00A9569F" w:rsidP="00A9569F">
      <w:pPr>
        <w:spacing w:line="360" w:lineRule="auto"/>
        <w:jc w:val="both"/>
        <w:outlineLvl w:val="1"/>
        <w:rPr>
          <w:rFonts w:ascii="Arial Narrow" w:hAnsi="Arial Narrow" w:cs="Arial"/>
          <w:b/>
          <w:sz w:val="24"/>
          <w:szCs w:val="24"/>
        </w:rPr>
      </w:pPr>
      <w:r>
        <w:rPr>
          <w:rFonts w:ascii="Arial Narrow" w:hAnsi="Arial Narrow" w:cs="Arial"/>
          <w:b/>
          <w:sz w:val="24"/>
          <w:szCs w:val="24"/>
        </w:rPr>
        <w:t xml:space="preserve">I.1 </w:t>
      </w:r>
      <w:r w:rsidR="003A0530" w:rsidRPr="00A9569F">
        <w:rPr>
          <w:rFonts w:ascii="Arial Narrow" w:hAnsi="Arial Narrow" w:cs="Arial"/>
          <w:b/>
          <w:sz w:val="24"/>
          <w:szCs w:val="24"/>
        </w:rPr>
        <w:t>Contexte et justifications d</w:t>
      </w:r>
      <w:r w:rsidR="00B62D3B" w:rsidRPr="00A9569F">
        <w:rPr>
          <w:rFonts w:ascii="Arial Narrow" w:hAnsi="Arial Narrow" w:cs="Arial"/>
          <w:b/>
          <w:sz w:val="24"/>
          <w:szCs w:val="24"/>
        </w:rPr>
        <w:t>u projet</w:t>
      </w:r>
      <w:r w:rsidR="003A0530" w:rsidRPr="00A9569F">
        <w:rPr>
          <w:rFonts w:ascii="Arial Narrow" w:hAnsi="Arial Narrow" w:cs="Arial"/>
          <w:b/>
          <w:sz w:val="24"/>
          <w:szCs w:val="24"/>
        </w:rPr>
        <w:t>.</w:t>
      </w:r>
      <w:r w:rsidR="003A0530" w:rsidRPr="00A9569F">
        <w:rPr>
          <w:rFonts w:ascii="Arial Narrow" w:hAnsi="Arial Narrow" w:cs="Arial"/>
          <w:b/>
          <w:sz w:val="24"/>
          <w:szCs w:val="24"/>
        </w:rPr>
        <w:tab/>
      </w:r>
    </w:p>
    <w:p w:rsidR="003A0530" w:rsidRPr="00824398" w:rsidRDefault="00B62D3B" w:rsidP="00824398">
      <w:pPr>
        <w:spacing w:line="360" w:lineRule="auto"/>
        <w:ind w:firstLine="708"/>
        <w:rPr>
          <w:rFonts w:ascii="Arial Narrow" w:hAnsi="Arial Narrow" w:cs="Arial"/>
          <w:sz w:val="24"/>
          <w:szCs w:val="24"/>
        </w:rPr>
      </w:pPr>
      <w:r w:rsidRPr="00824398">
        <w:rPr>
          <w:rFonts w:ascii="Arial Narrow" w:hAnsi="Arial Narrow" w:cs="Arial"/>
          <w:sz w:val="24"/>
          <w:szCs w:val="24"/>
        </w:rPr>
        <w:t xml:space="preserve">La Commune est une CTD (Collectivité Territoriale Décentralisée) qui selon la loi </w:t>
      </w:r>
      <w:r w:rsidR="003A0530" w:rsidRPr="00824398">
        <w:rPr>
          <w:rFonts w:ascii="Arial Narrow" w:hAnsi="Arial Narrow" w:cs="Arial"/>
          <w:sz w:val="24"/>
          <w:szCs w:val="24"/>
        </w:rPr>
        <w:t>n°20</w:t>
      </w:r>
      <w:r w:rsidRPr="00824398">
        <w:rPr>
          <w:rFonts w:ascii="Arial Narrow" w:hAnsi="Arial Narrow" w:cs="Arial"/>
          <w:sz w:val="24"/>
          <w:szCs w:val="24"/>
        </w:rPr>
        <w:t>04</w:t>
      </w:r>
      <w:r w:rsidR="003A0530" w:rsidRPr="00824398">
        <w:rPr>
          <w:rFonts w:ascii="Arial Narrow" w:hAnsi="Arial Narrow" w:cs="Arial"/>
          <w:sz w:val="24"/>
          <w:szCs w:val="24"/>
        </w:rPr>
        <w:t>/408 du 09 décembre 20</w:t>
      </w:r>
      <w:r w:rsidRPr="00824398">
        <w:rPr>
          <w:rFonts w:ascii="Arial Narrow" w:hAnsi="Arial Narrow" w:cs="Arial"/>
          <w:sz w:val="24"/>
          <w:szCs w:val="24"/>
        </w:rPr>
        <w:t>04</w:t>
      </w:r>
      <w:r w:rsidR="003A0530" w:rsidRPr="00824398">
        <w:rPr>
          <w:rFonts w:ascii="Arial Narrow" w:hAnsi="Arial Narrow" w:cs="Arial"/>
          <w:sz w:val="24"/>
          <w:szCs w:val="24"/>
        </w:rPr>
        <w:t xml:space="preserve"> portant or</w:t>
      </w:r>
      <w:r w:rsidRPr="00824398">
        <w:rPr>
          <w:rFonts w:ascii="Arial Narrow" w:hAnsi="Arial Narrow" w:cs="Arial"/>
          <w:sz w:val="24"/>
          <w:szCs w:val="24"/>
        </w:rPr>
        <w:t>ientat</w:t>
      </w:r>
      <w:r w:rsidR="003A0530" w:rsidRPr="00824398">
        <w:rPr>
          <w:rFonts w:ascii="Arial Narrow" w:hAnsi="Arial Narrow" w:cs="Arial"/>
          <w:sz w:val="24"/>
          <w:szCs w:val="24"/>
        </w:rPr>
        <w:t>ion d</w:t>
      </w:r>
      <w:r w:rsidRPr="00824398">
        <w:rPr>
          <w:rFonts w:ascii="Arial Narrow" w:hAnsi="Arial Narrow" w:cs="Arial"/>
          <w:sz w:val="24"/>
          <w:szCs w:val="24"/>
        </w:rPr>
        <w:t>e la Décentralisation d’une part</w:t>
      </w:r>
      <w:r w:rsidR="003A0530" w:rsidRPr="00824398">
        <w:rPr>
          <w:rFonts w:ascii="Arial Narrow" w:hAnsi="Arial Narrow" w:cs="Arial"/>
          <w:sz w:val="24"/>
          <w:szCs w:val="24"/>
        </w:rPr>
        <w:t xml:space="preserve">, </w:t>
      </w:r>
      <w:r w:rsidRPr="00824398">
        <w:rPr>
          <w:rFonts w:ascii="Arial Narrow" w:hAnsi="Arial Narrow" w:cs="Arial"/>
          <w:sz w:val="24"/>
          <w:szCs w:val="24"/>
        </w:rPr>
        <w:t>et d’autre part le Décret 2018/</w:t>
      </w:r>
      <w:r w:rsidR="00C9556E" w:rsidRPr="00824398">
        <w:rPr>
          <w:rFonts w:ascii="Arial Narrow" w:hAnsi="Arial Narrow" w:cs="Arial"/>
          <w:sz w:val="24"/>
          <w:szCs w:val="24"/>
        </w:rPr>
        <w:t>449 du 1</w:t>
      </w:r>
      <w:r w:rsidR="00C9556E" w:rsidRPr="00824398">
        <w:rPr>
          <w:rFonts w:ascii="Arial Narrow" w:hAnsi="Arial Narrow" w:cs="Arial"/>
          <w:sz w:val="24"/>
          <w:szCs w:val="24"/>
          <w:vertAlign w:val="superscript"/>
        </w:rPr>
        <w:t>er</w:t>
      </w:r>
      <w:r w:rsidR="00C9556E" w:rsidRPr="00824398">
        <w:rPr>
          <w:rFonts w:ascii="Arial Narrow" w:hAnsi="Arial Narrow" w:cs="Arial"/>
          <w:sz w:val="24"/>
          <w:szCs w:val="24"/>
        </w:rPr>
        <w:t xml:space="preserve"> Août 2018 </w:t>
      </w:r>
      <w:r w:rsidRPr="00824398">
        <w:rPr>
          <w:rFonts w:ascii="Arial Narrow" w:hAnsi="Arial Narrow" w:cs="Arial"/>
          <w:sz w:val="24"/>
          <w:szCs w:val="24"/>
        </w:rPr>
        <w:t xml:space="preserve">portant création du Ministère de la Décentralisation et du Développement Local (MINDEVEL) définissent les fondements et les politiques locales de l’Etat en matière de décentralisation et de développement local. Ainsi  la </w:t>
      </w:r>
      <w:r w:rsidR="00824398" w:rsidRPr="00824398">
        <w:rPr>
          <w:rFonts w:ascii="Arial Narrow" w:hAnsi="Arial Narrow" w:cs="Arial"/>
          <w:sz w:val="24"/>
          <w:szCs w:val="24"/>
        </w:rPr>
        <w:t>commune devient le centre des politiques locales de développement. Les projets</w:t>
      </w:r>
      <w:r w:rsidRPr="00824398">
        <w:rPr>
          <w:rFonts w:ascii="Arial Narrow" w:hAnsi="Arial Narrow" w:cs="Arial"/>
          <w:sz w:val="24"/>
          <w:szCs w:val="24"/>
        </w:rPr>
        <w:t xml:space="preserve"> de lotissement</w:t>
      </w:r>
      <w:r w:rsidR="00824398" w:rsidRPr="00824398">
        <w:rPr>
          <w:rFonts w:ascii="Arial Narrow" w:hAnsi="Arial Narrow" w:cs="Arial"/>
          <w:sz w:val="24"/>
          <w:szCs w:val="24"/>
        </w:rPr>
        <w:t xml:space="preserve"> sont à  cet effet une bonne </w:t>
      </w:r>
      <w:r w:rsidRPr="00824398">
        <w:rPr>
          <w:rFonts w:ascii="Arial Narrow" w:hAnsi="Arial Narrow" w:cs="Arial"/>
          <w:sz w:val="24"/>
          <w:szCs w:val="24"/>
        </w:rPr>
        <w:t xml:space="preserve">initiative </w:t>
      </w:r>
      <w:r w:rsidR="00824398" w:rsidRPr="00824398">
        <w:rPr>
          <w:rFonts w:ascii="Arial Narrow" w:hAnsi="Arial Narrow" w:cs="Arial"/>
          <w:sz w:val="24"/>
          <w:szCs w:val="24"/>
        </w:rPr>
        <w:t>pour répondre aux besoins des populations locales.</w:t>
      </w:r>
    </w:p>
    <w:p w:rsidR="003A0530" w:rsidRPr="00824398" w:rsidRDefault="00824398" w:rsidP="003A0530">
      <w:pPr>
        <w:spacing w:before="100" w:after="100"/>
        <w:jc w:val="both"/>
        <w:rPr>
          <w:rFonts w:ascii="Arial Narrow" w:hAnsi="Arial Narrow" w:cs="Arial"/>
          <w:i/>
          <w:sz w:val="24"/>
          <w:szCs w:val="24"/>
        </w:rPr>
      </w:pPr>
      <w:r>
        <w:rPr>
          <w:rFonts w:ascii="Arial Narrow" w:hAnsi="Arial Narrow" w:cs="Arial"/>
          <w:sz w:val="24"/>
          <w:szCs w:val="24"/>
        </w:rPr>
        <w:t xml:space="preserve">En raison de l’autorisation de dépense faisant objet de cet appel à manifestation d’intérêt, la Commune de </w:t>
      </w:r>
      <w:r w:rsidR="00E364C8">
        <w:rPr>
          <w:rFonts w:ascii="Arial Narrow" w:hAnsi="Arial Narrow" w:cs="Arial"/>
          <w:sz w:val="24"/>
          <w:szCs w:val="24"/>
        </w:rPr>
        <w:t>DIANG</w:t>
      </w:r>
      <w:r>
        <w:rPr>
          <w:rFonts w:ascii="Arial Narrow" w:hAnsi="Arial Narrow" w:cs="Arial"/>
          <w:sz w:val="24"/>
          <w:szCs w:val="24"/>
        </w:rPr>
        <w:t xml:space="preserve"> bénéficie en 2019 d’un projet de</w:t>
      </w:r>
      <w:r w:rsidR="003A0530" w:rsidRPr="00824398">
        <w:rPr>
          <w:rFonts w:ascii="Arial Narrow" w:hAnsi="Arial Narrow" w:cs="Arial"/>
          <w:i/>
          <w:sz w:val="24"/>
          <w:szCs w:val="24"/>
        </w:rPr>
        <w:t xml:space="preserve"> </w:t>
      </w:r>
      <w:r>
        <w:rPr>
          <w:rFonts w:ascii="Arial Narrow" w:hAnsi="Arial Narrow" w:cs="Arial"/>
          <w:i/>
          <w:sz w:val="24"/>
          <w:szCs w:val="24"/>
        </w:rPr>
        <w:t>Création d’un lotissement de 500 parcelles</w:t>
      </w:r>
      <w:r w:rsidR="003A0530" w:rsidRPr="00824398">
        <w:rPr>
          <w:rFonts w:ascii="Arial Narrow" w:hAnsi="Arial Narrow" w:cs="Arial"/>
          <w:i/>
          <w:sz w:val="24"/>
          <w:szCs w:val="24"/>
        </w:rPr>
        <w:t>.</w:t>
      </w:r>
    </w:p>
    <w:p w:rsidR="0019326F" w:rsidRPr="00824398" w:rsidRDefault="0019326F" w:rsidP="0060081A">
      <w:pPr>
        <w:pStyle w:val="Paragraphedeliste"/>
        <w:spacing w:line="280" w:lineRule="exact"/>
        <w:jc w:val="both"/>
        <w:outlineLvl w:val="1"/>
        <w:rPr>
          <w:rFonts w:ascii="Arial Narrow" w:hAnsi="Arial Narrow" w:cs="Arial"/>
          <w:b/>
          <w:sz w:val="24"/>
          <w:szCs w:val="24"/>
        </w:rPr>
      </w:pPr>
      <w:r w:rsidRPr="00824398">
        <w:rPr>
          <w:rFonts w:ascii="Arial Narrow" w:hAnsi="Arial Narrow" w:cs="Arial"/>
          <w:b/>
          <w:sz w:val="24"/>
          <w:szCs w:val="24"/>
        </w:rPr>
        <w:tab/>
      </w:r>
    </w:p>
    <w:p w:rsidR="0019326F" w:rsidRPr="00824398" w:rsidRDefault="00A9569F" w:rsidP="0019326F">
      <w:pPr>
        <w:spacing w:before="100" w:after="100"/>
        <w:jc w:val="both"/>
        <w:rPr>
          <w:rFonts w:ascii="Arial Narrow" w:hAnsi="Arial Narrow" w:cs="Arial"/>
          <w:b/>
          <w:iCs/>
          <w:sz w:val="24"/>
          <w:szCs w:val="24"/>
        </w:rPr>
      </w:pPr>
      <w:r>
        <w:rPr>
          <w:rFonts w:ascii="Arial Narrow" w:hAnsi="Arial Narrow" w:cs="Arial"/>
          <w:b/>
          <w:iCs/>
          <w:sz w:val="24"/>
          <w:szCs w:val="24"/>
        </w:rPr>
        <w:t xml:space="preserve">I.2 </w:t>
      </w:r>
      <w:r w:rsidR="0019326F" w:rsidRPr="00824398">
        <w:rPr>
          <w:rFonts w:ascii="Arial Narrow" w:hAnsi="Arial Narrow" w:cs="Arial"/>
          <w:b/>
          <w:iCs/>
          <w:sz w:val="24"/>
          <w:szCs w:val="24"/>
        </w:rPr>
        <w:t>Description du projet. </w:t>
      </w:r>
    </w:p>
    <w:p w:rsidR="000E3FF2" w:rsidRDefault="0019326F" w:rsidP="00824398">
      <w:pPr>
        <w:spacing w:after="0" w:line="360" w:lineRule="auto"/>
        <w:ind w:firstLine="40"/>
        <w:jc w:val="both"/>
        <w:outlineLvl w:val="1"/>
        <w:rPr>
          <w:rFonts w:ascii="Arial Narrow" w:hAnsi="Arial Narrow" w:cs="Arial"/>
          <w:iCs/>
          <w:sz w:val="24"/>
          <w:szCs w:val="24"/>
        </w:rPr>
      </w:pPr>
      <w:r w:rsidRPr="00824398">
        <w:rPr>
          <w:rFonts w:ascii="Arial Narrow" w:hAnsi="Arial Narrow" w:cs="Arial"/>
          <w:b/>
          <w:iCs/>
          <w:sz w:val="24"/>
          <w:szCs w:val="24"/>
        </w:rPr>
        <w:tab/>
      </w:r>
      <w:r w:rsidRPr="00824398">
        <w:rPr>
          <w:rFonts w:ascii="Arial Narrow" w:hAnsi="Arial Narrow" w:cs="Arial"/>
          <w:iCs/>
          <w:sz w:val="24"/>
          <w:szCs w:val="24"/>
        </w:rPr>
        <w:t xml:space="preserve">Le projet de </w:t>
      </w:r>
      <w:r w:rsidR="00824398">
        <w:rPr>
          <w:rFonts w:ascii="Arial Narrow" w:hAnsi="Arial Narrow" w:cs="Arial"/>
          <w:iCs/>
          <w:sz w:val="24"/>
          <w:szCs w:val="24"/>
        </w:rPr>
        <w:t xml:space="preserve">création d’un lotissement de 500 parcelles dans la commune de </w:t>
      </w:r>
      <w:r w:rsidR="00E364C8">
        <w:rPr>
          <w:rFonts w:ascii="Arial Narrow" w:hAnsi="Arial Narrow" w:cs="Arial"/>
          <w:iCs/>
          <w:sz w:val="24"/>
          <w:szCs w:val="24"/>
        </w:rPr>
        <w:t>DIANG</w:t>
      </w:r>
      <w:r w:rsidR="00824398">
        <w:rPr>
          <w:rFonts w:ascii="Arial Narrow" w:hAnsi="Arial Narrow" w:cs="Arial"/>
          <w:iCs/>
          <w:sz w:val="24"/>
          <w:szCs w:val="24"/>
        </w:rPr>
        <w:t xml:space="preserve"> est un projet d’aménagement foncier pouvant permettre à la collectivité de satisfaire des besoins</w:t>
      </w:r>
      <w:r w:rsidRPr="00824398">
        <w:rPr>
          <w:rFonts w:ascii="Arial Narrow" w:hAnsi="Arial Narrow" w:cs="Arial"/>
          <w:iCs/>
          <w:sz w:val="24"/>
          <w:szCs w:val="24"/>
        </w:rPr>
        <w:t xml:space="preserve"> </w:t>
      </w:r>
      <w:r w:rsidR="00824398">
        <w:rPr>
          <w:rFonts w:ascii="Arial Narrow" w:hAnsi="Arial Narrow" w:cs="Arial"/>
          <w:iCs/>
          <w:sz w:val="24"/>
          <w:szCs w:val="24"/>
        </w:rPr>
        <w:t>exprimés ou latents en la matière car la demande en ressources foncières aménagé est quasi permanent et omniprésente sur le territoire national en général et en particulier dans les chefs lieux de</w:t>
      </w:r>
      <w:r w:rsidR="000E3FF2">
        <w:rPr>
          <w:rFonts w:ascii="Arial Narrow" w:hAnsi="Arial Narrow" w:cs="Arial"/>
          <w:iCs/>
          <w:sz w:val="24"/>
          <w:szCs w:val="24"/>
        </w:rPr>
        <w:t xml:space="preserve">s municipalités. La mise en place de ce projet va à coût sûr répondre à ces besoins. </w:t>
      </w:r>
      <w:r w:rsidR="005D53D6" w:rsidRPr="00824398">
        <w:rPr>
          <w:rFonts w:ascii="Arial Narrow" w:hAnsi="Arial Narrow" w:cs="Arial"/>
          <w:iCs/>
          <w:sz w:val="24"/>
          <w:szCs w:val="24"/>
        </w:rPr>
        <w:t xml:space="preserve">Il </w:t>
      </w:r>
      <w:r w:rsidR="00422357" w:rsidRPr="00824398">
        <w:rPr>
          <w:rFonts w:ascii="Arial Narrow" w:hAnsi="Arial Narrow" w:cs="Arial"/>
          <w:iCs/>
          <w:sz w:val="24"/>
          <w:szCs w:val="24"/>
        </w:rPr>
        <w:t xml:space="preserve"> se tiendra dans l’Arrondissement de </w:t>
      </w:r>
      <w:r w:rsidR="00E364C8">
        <w:rPr>
          <w:rFonts w:ascii="Arial Narrow" w:hAnsi="Arial Narrow" w:cs="Arial"/>
          <w:iCs/>
          <w:sz w:val="24"/>
          <w:szCs w:val="24"/>
        </w:rPr>
        <w:t>DIANG</w:t>
      </w:r>
      <w:r w:rsidR="00E02CEB" w:rsidRPr="00824398">
        <w:rPr>
          <w:rFonts w:ascii="Arial Narrow" w:hAnsi="Arial Narrow" w:cs="Arial"/>
          <w:iCs/>
          <w:sz w:val="24"/>
          <w:szCs w:val="24"/>
        </w:rPr>
        <w:t xml:space="preserve">, </w:t>
      </w:r>
      <w:r w:rsidR="00422357" w:rsidRPr="00824398">
        <w:rPr>
          <w:rFonts w:ascii="Arial Narrow" w:hAnsi="Arial Narrow" w:cs="Arial"/>
          <w:iCs/>
          <w:sz w:val="24"/>
          <w:szCs w:val="24"/>
        </w:rPr>
        <w:t xml:space="preserve">Département de </w:t>
      </w:r>
      <w:r w:rsidR="000E3FF2">
        <w:rPr>
          <w:rFonts w:ascii="Arial Narrow" w:hAnsi="Arial Narrow" w:cs="Arial"/>
          <w:iCs/>
          <w:sz w:val="24"/>
          <w:szCs w:val="24"/>
        </w:rPr>
        <w:t>Lom</w:t>
      </w:r>
      <w:r w:rsidR="00422357" w:rsidRPr="00824398">
        <w:rPr>
          <w:rFonts w:ascii="Arial Narrow" w:hAnsi="Arial Narrow" w:cs="Arial"/>
          <w:iCs/>
          <w:sz w:val="24"/>
          <w:szCs w:val="24"/>
        </w:rPr>
        <w:t xml:space="preserve"> </w:t>
      </w:r>
      <w:r w:rsidR="000E3FF2">
        <w:rPr>
          <w:rFonts w:ascii="Arial Narrow" w:hAnsi="Arial Narrow" w:cs="Arial"/>
          <w:iCs/>
          <w:sz w:val="24"/>
          <w:szCs w:val="24"/>
        </w:rPr>
        <w:t>et Djérèm,</w:t>
      </w:r>
      <w:r w:rsidR="00422357" w:rsidRPr="00824398">
        <w:rPr>
          <w:rFonts w:ascii="Arial Narrow" w:hAnsi="Arial Narrow" w:cs="Arial"/>
          <w:iCs/>
          <w:sz w:val="24"/>
          <w:szCs w:val="24"/>
        </w:rPr>
        <w:t xml:space="preserve"> </w:t>
      </w:r>
      <w:r w:rsidRPr="00824398">
        <w:rPr>
          <w:rFonts w:ascii="Arial Narrow" w:hAnsi="Arial Narrow" w:cs="Arial"/>
          <w:iCs/>
          <w:sz w:val="24"/>
          <w:szCs w:val="24"/>
        </w:rPr>
        <w:t xml:space="preserve">Région </w:t>
      </w:r>
      <w:r w:rsidR="00F65A52" w:rsidRPr="00824398">
        <w:rPr>
          <w:rFonts w:ascii="Arial Narrow" w:hAnsi="Arial Narrow" w:cs="Arial"/>
          <w:iCs/>
          <w:sz w:val="24"/>
          <w:szCs w:val="24"/>
        </w:rPr>
        <w:t>de l</w:t>
      </w:r>
      <w:r w:rsidR="005D53D6" w:rsidRPr="00824398">
        <w:rPr>
          <w:rFonts w:ascii="Arial Narrow" w:hAnsi="Arial Narrow" w:cs="Arial"/>
          <w:iCs/>
          <w:sz w:val="24"/>
          <w:szCs w:val="24"/>
        </w:rPr>
        <w:t>’Est</w:t>
      </w:r>
      <w:r w:rsidRPr="00824398">
        <w:rPr>
          <w:rFonts w:ascii="Arial Narrow" w:hAnsi="Arial Narrow" w:cs="Arial"/>
          <w:iCs/>
          <w:sz w:val="24"/>
          <w:szCs w:val="24"/>
        </w:rPr>
        <w:t xml:space="preserve">. </w:t>
      </w:r>
    </w:p>
    <w:p w:rsidR="0019326F" w:rsidRPr="00824398" w:rsidRDefault="0019326F" w:rsidP="00824398">
      <w:pPr>
        <w:spacing w:after="0" w:line="360" w:lineRule="auto"/>
        <w:ind w:firstLine="40"/>
        <w:jc w:val="both"/>
        <w:outlineLvl w:val="1"/>
        <w:rPr>
          <w:rFonts w:ascii="Arial Narrow" w:hAnsi="Arial Narrow" w:cs="Arial"/>
          <w:b/>
          <w:iCs/>
          <w:sz w:val="24"/>
          <w:szCs w:val="24"/>
        </w:rPr>
      </w:pPr>
      <w:r w:rsidRPr="00824398">
        <w:rPr>
          <w:rFonts w:ascii="Arial Narrow" w:hAnsi="Arial Narrow" w:cs="Arial"/>
          <w:iCs/>
          <w:sz w:val="24"/>
          <w:szCs w:val="24"/>
        </w:rPr>
        <w:lastRenderedPageBreak/>
        <w:t>Il consistera à</w:t>
      </w:r>
      <w:r w:rsidRPr="00824398">
        <w:rPr>
          <w:rFonts w:ascii="Arial Narrow" w:hAnsi="Arial Narrow" w:cs="Arial"/>
          <w:sz w:val="24"/>
          <w:szCs w:val="24"/>
        </w:rPr>
        <w:t xml:space="preserve"> </w:t>
      </w:r>
      <w:r w:rsidR="00422357" w:rsidRPr="00824398">
        <w:rPr>
          <w:rFonts w:ascii="Arial Narrow" w:hAnsi="Arial Narrow" w:cs="Arial"/>
          <w:sz w:val="24"/>
          <w:szCs w:val="24"/>
        </w:rPr>
        <w:t xml:space="preserve">proposer </w:t>
      </w:r>
      <w:r w:rsidR="000E3FF2">
        <w:rPr>
          <w:rFonts w:ascii="Arial Narrow" w:hAnsi="Arial Narrow" w:cs="Arial"/>
          <w:sz w:val="24"/>
          <w:szCs w:val="24"/>
        </w:rPr>
        <w:t xml:space="preserve">une étude technique de faisabilité et de réalisation du projet de création de 500 parcelles au profit de la commune de </w:t>
      </w:r>
      <w:r w:rsidR="00E364C8">
        <w:rPr>
          <w:rFonts w:ascii="Arial Narrow" w:hAnsi="Arial Narrow" w:cs="Arial"/>
          <w:sz w:val="24"/>
          <w:szCs w:val="24"/>
        </w:rPr>
        <w:t>DIANG</w:t>
      </w:r>
      <w:r w:rsidR="000E3FF2">
        <w:rPr>
          <w:rFonts w:ascii="Arial Narrow" w:hAnsi="Arial Narrow" w:cs="Arial"/>
          <w:sz w:val="24"/>
          <w:szCs w:val="24"/>
        </w:rPr>
        <w:t xml:space="preserve">. A ce titre le prestataire retenu produira un dossier qui sera soumis au Ministère des Domaines, du Cadastre et des Affaires Foncières pour obtention d’une Déclaration d’utilité publique. </w:t>
      </w:r>
      <w:r w:rsidRPr="00824398">
        <w:rPr>
          <w:rFonts w:ascii="Arial Narrow" w:hAnsi="Arial Narrow" w:cs="Arial"/>
          <w:sz w:val="24"/>
          <w:szCs w:val="24"/>
        </w:rPr>
        <w:t>Ce</w:t>
      </w:r>
      <w:r w:rsidR="000E3FF2">
        <w:rPr>
          <w:rFonts w:ascii="Arial Narrow" w:hAnsi="Arial Narrow" w:cs="Arial"/>
          <w:sz w:val="24"/>
          <w:szCs w:val="24"/>
        </w:rPr>
        <w:t xml:space="preserve"> projet </w:t>
      </w:r>
      <w:r w:rsidRPr="00824398">
        <w:rPr>
          <w:rFonts w:ascii="Arial Narrow" w:hAnsi="Arial Narrow" w:cs="Arial"/>
          <w:sz w:val="24"/>
          <w:szCs w:val="24"/>
        </w:rPr>
        <w:t>devra comporter quatre volets, à savoir :</w:t>
      </w:r>
    </w:p>
    <w:p w:rsidR="0019326F" w:rsidRPr="00824398" w:rsidRDefault="008A702C" w:rsidP="000E3FF2">
      <w:pPr>
        <w:pStyle w:val="Corpsdetexte"/>
        <w:numPr>
          <w:ilvl w:val="0"/>
          <w:numId w:val="33"/>
        </w:numPr>
        <w:spacing w:before="0" w:after="0" w:line="360" w:lineRule="auto"/>
        <w:jc w:val="left"/>
        <w:rPr>
          <w:rFonts w:ascii="Arial Narrow" w:eastAsia="Calibri" w:hAnsi="Arial Narrow" w:cs="Arial"/>
          <w:iCs/>
          <w:szCs w:val="24"/>
          <w:lang w:eastAsia="en-US"/>
        </w:rPr>
      </w:pPr>
      <w:r w:rsidRPr="00824398">
        <w:rPr>
          <w:rFonts w:ascii="Arial Narrow" w:eastAsia="Calibri" w:hAnsi="Arial Narrow" w:cs="Arial"/>
          <w:iCs/>
          <w:szCs w:val="24"/>
          <w:lang w:eastAsia="en-US"/>
        </w:rPr>
        <w:t>La présentation d’une note explicative</w:t>
      </w:r>
      <w:r w:rsidR="0019326F" w:rsidRPr="00824398">
        <w:rPr>
          <w:rFonts w:ascii="Arial Narrow" w:eastAsia="Calibri" w:hAnsi="Arial Narrow" w:cs="Arial"/>
          <w:iCs/>
          <w:szCs w:val="24"/>
          <w:lang w:eastAsia="en-US"/>
        </w:rPr>
        <w:t> </w:t>
      </w:r>
      <w:r w:rsidRPr="00824398">
        <w:rPr>
          <w:rFonts w:ascii="Arial Narrow" w:eastAsia="Calibri" w:hAnsi="Arial Narrow" w:cs="Arial"/>
          <w:iCs/>
          <w:szCs w:val="24"/>
          <w:lang w:eastAsia="en-US"/>
        </w:rPr>
        <w:t>des textes réglementaires en 0</w:t>
      </w:r>
      <w:r w:rsidR="00AE3B12">
        <w:rPr>
          <w:rFonts w:ascii="Arial Narrow" w:eastAsia="Calibri" w:hAnsi="Arial Narrow" w:cs="Arial"/>
          <w:iCs/>
          <w:szCs w:val="24"/>
          <w:lang w:eastAsia="en-US"/>
        </w:rPr>
        <w:t>2</w:t>
      </w:r>
      <w:r w:rsidRPr="00824398">
        <w:rPr>
          <w:rFonts w:ascii="Arial Narrow" w:eastAsia="Calibri" w:hAnsi="Arial Narrow" w:cs="Arial"/>
          <w:iCs/>
          <w:szCs w:val="24"/>
          <w:lang w:eastAsia="en-US"/>
        </w:rPr>
        <w:t xml:space="preserve"> pages maximum sur le mode</w:t>
      </w:r>
      <w:r w:rsidR="00AE3B12">
        <w:rPr>
          <w:rFonts w:ascii="Arial Narrow" w:eastAsia="Calibri" w:hAnsi="Arial Narrow" w:cs="Arial"/>
          <w:iCs/>
          <w:szCs w:val="24"/>
          <w:lang w:eastAsia="en-US"/>
        </w:rPr>
        <w:t xml:space="preserve"> réglementaire</w:t>
      </w:r>
      <w:r w:rsidRPr="00824398">
        <w:rPr>
          <w:rFonts w:ascii="Arial Narrow" w:eastAsia="Calibri" w:hAnsi="Arial Narrow" w:cs="Arial"/>
          <w:iCs/>
          <w:szCs w:val="24"/>
          <w:lang w:eastAsia="en-US"/>
        </w:rPr>
        <w:t xml:space="preserve"> </w:t>
      </w:r>
      <w:r w:rsidR="00AE3B12">
        <w:rPr>
          <w:rFonts w:ascii="Arial Narrow" w:eastAsia="Calibri" w:hAnsi="Arial Narrow" w:cs="Arial"/>
          <w:iCs/>
          <w:szCs w:val="24"/>
          <w:lang w:eastAsia="en-US"/>
        </w:rPr>
        <w:t>de création de lotissement accompagné d’une note méthodologique sur la déclaration d’utilité publique</w:t>
      </w:r>
      <w:r w:rsidR="0019326F" w:rsidRPr="00824398">
        <w:rPr>
          <w:rFonts w:ascii="Arial Narrow" w:eastAsia="Calibri" w:hAnsi="Arial Narrow" w:cs="Arial"/>
          <w:iCs/>
          <w:szCs w:val="24"/>
          <w:lang w:eastAsia="en-US"/>
        </w:rPr>
        <w:t>;</w:t>
      </w:r>
    </w:p>
    <w:p w:rsidR="00DB10C7" w:rsidRDefault="0019326F" w:rsidP="000E3FF2">
      <w:pPr>
        <w:pStyle w:val="Corpsdetexte"/>
        <w:numPr>
          <w:ilvl w:val="0"/>
          <w:numId w:val="33"/>
        </w:numPr>
        <w:spacing w:before="0" w:after="0" w:line="360" w:lineRule="auto"/>
        <w:jc w:val="left"/>
        <w:rPr>
          <w:rFonts w:ascii="Arial Narrow" w:eastAsia="Calibri" w:hAnsi="Arial Narrow" w:cs="Arial"/>
          <w:iCs/>
          <w:szCs w:val="24"/>
          <w:lang w:eastAsia="en-US"/>
        </w:rPr>
      </w:pPr>
      <w:r w:rsidRPr="00824398">
        <w:rPr>
          <w:rFonts w:ascii="Arial Narrow" w:eastAsia="Calibri" w:hAnsi="Arial Narrow" w:cs="Arial"/>
          <w:iCs/>
          <w:szCs w:val="24"/>
          <w:lang w:eastAsia="en-US"/>
        </w:rPr>
        <w:t>L</w:t>
      </w:r>
      <w:r w:rsidR="00DB10C7">
        <w:rPr>
          <w:rFonts w:ascii="Arial Narrow" w:eastAsia="Calibri" w:hAnsi="Arial Narrow" w:cs="Arial"/>
          <w:iCs/>
          <w:szCs w:val="24"/>
          <w:lang w:eastAsia="en-US"/>
        </w:rPr>
        <w:t>’étude technique du projet de lotissement ;</w:t>
      </w:r>
    </w:p>
    <w:p w:rsidR="0019326F" w:rsidRPr="00824398" w:rsidRDefault="00DB10C7" w:rsidP="000E3FF2">
      <w:pPr>
        <w:pStyle w:val="Corpsdetexte"/>
        <w:numPr>
          <w:ilvl w:val="0"/>
          <w:numId w:val="33"/>
        </w:numPr>
        <w:spacing w:before="0" w:after="0" w:line="360" w:lineRule="auto"/>
        <w:jc w:val="left"/>
        <w:rPr>
          <w:rFonts w:ascii="Arial Narrow" w:eastAsia="Calibri" w:hAnsi="Arial Narrow" w:cs="Arial"/>
          <w:iCs/>
          <w:szCs w:val="24"/>
          <w:lang w:eastAsia="en-US"/>
        </w:rPr>
      </w:pPr>
      <w:r>
        <w:rPr>
          <w:rFonts w:ascii="Arial Narrow" w:eastAsia="Calibri" w:hAnsi="Arial Narrow" w:cs="Arial"/>
          <w:iCs/>
          <w:szCs w:val="24"/>
          <w:lang w:eastAsia="en-US"/>
        </w:rPr>
        <w:t>L</w:t>
      </w:r>
      <w:r w:rsidR="0019326F" w:rsidRPr="00824398">
        <w:rPr>
          <w:rFonts w:ascii="Arial Narrow" w:eastAsia="Calibri" w:hAnsi="Arial Narrow" w:cs="Arial"/>
          <w:iCs/>
          <w:szCs w:val="24"/>
          <w:lang w:eastAsia="en-US"/>
        </w:rPr>
        <w:t>a</w:t>
      </w:r>
      <w:r>
        <w:rPr>
          <w:rFonts w:ascii="Arial Narrow" w:eastAsia="Calibri" w:hAnsi="Arial Narrow" w:cs="Arial"/>
          <w:iCs/>
          <w:szCs w:val="24"/>
          <w:lang w:eastAsia="en-US"/>
        </w:rPr>
        <w:t xml:space="preserve"> mise en œuvre du lotissement de 500 parcelles d’étude;</w:t>
      </w:r>
      <w:r w:rsidR="00AE3B12">
        <w:rPr>
          <w:rFonts w:ascii="Arial Narrow" w:eastAsia="Calibri" w:hAnsi="Arial Narrow" w:cs="Arial"/>
          <w:iCs/>
          <w:szCs w:val="24"/>
          <w:lang w:eastAsia="en-US"/>
        </w:rPr>
        <w:t xml:space="preserve"> </w:t>
      </w:r>
    </w:p>
    <w:p w:rsidR="008A702C" w:rsidRPr="00824398" w:rsidRDefault="008A702C" w:rsidP="000E3FF2">
      <w:pPr>
        <w:pStyle w:val="Corpsdetexte"/>
        <w:numPr>
          <w:ilvl w:val="0"/>
          <w:numId w:val="33"/>
        </w:numPr>
        <w:spacing w:before="0" w:after="0" w:line="360" w:lineRule="auto"/>
        <w:jc w:val="left"/>
        <w:rPr>
          <w:rFonts w:ascii="Arial Narrow" w:eastAsia="Calibri" w:hAnsi="Arial Narrow" w:cs="Arial"/>
          <w:iCs/>
          <w:szCs w:val="24"/>
          <w:lang w:eastAsia="en-US"/>
        </w:rPr>
      </w:pPr>
      <w:r w:rsidRPr="00824398">
        <w:rPr>
          <w:rFonts w:ascii="Arial Narrow" w:eastAsia="Calibri" w:hAnsi="Arial Narrow" w:cs="Arial"/>
          <w:iCs/>
          <w:szCs w:val="24"/>
          <w:lang w:eastAsia="en-US"/>
        </w:rPr>
        <w:t>La confection d’un dossier complet de demande d</w:t>
      </w:r>
      <w:r w:rsidR="00AE3B12">
        <w:rPr>
          <w:rFonts w:ascii="Arial Narrow" w:eastAsia="Calibri" w:hAnsi="Arial Narrow" w:cs="Arial"/>
          <w:iCs/>
          <w:szCs w:val="24"/>
          <w:lang w:eastAsia="en-US"/>
        </w:rPr>
        <w:t xml:space="preserve">e DUP sur </w:t>
      </w:r>
      <w:r w:rsidRPr="00824398">
        <w:rPr>
          <w:rFonts w:ascii="Arial Narrow" w:eastAsia="Calibri" w:hAnsi="Arial Narrow" w:cs="Arial"/>
          <w:iCs/>
          <w:szCs w:val="24"/>
          <w:lang w:eastAsia="en-US"/>
        </w:rPr>
        <w:t>une parcelle du Domaine National à transmettre au Ministre en charge des Domaines.</w:t>
      </w:r>
    </w:p>
    <w:p w:rsidR="0019326F" w:rsidRPr="00824398" w:rsidRDefault="0019326F" w:rsidP="0019326F">
      <w:pPr>
        <w:spacing w:after="0" w:line="280" w:lineRule="exact"/>
        <w:ind w:firstLine="40"/>
        <w:jc w:val="both"/>
        <w:outlineLvl w:val="1"/>
        <w:rPr>
          <w:rFonts w:ascii="Arial Narrow" w:hAnsi="Arial Narrow" w:cs="Arial"/>
          <w:b/>
          <w:iCs/>
          <w:sz w:val="24"/>
          <w:szCs w:val="24"/>
        </w:rPr>
      </w:pPr>
    </w:p>
    <w:p w:rsidR="0019326F" w:rsidRPr="00824398" w:rsidRDefault="00A9569F" w:rsidP="0019326F">
      <w:pPr>
        <w:spacing w:after="0" w:line="280" w:lineRule="exact"/>
        <w:ind w:firstLine="40"/>
        <w:jc w:val="both"/>
        <w:outlineLvl w:val="1"/>
        <w:rPr>
          <w:rFonts w:ascii="Arial Narrow" w:hAnsi="Arial Narrow" w:cs="Arial"/>
          <w:b/>
          <w:iCs/>
          <w:sz w:val="24"/>
          <w:szCs w:val="24"/>
        </w:rPr>
      </w:pPr>
      <w:r>
        <w:rPr>
          <w:rFonts w:ascii="Arial Narrow" w:hAnsi="Arial Narrow" w:cs="Arial"/>
          <w:b/>
          <w:iCs/>
          <w:sz w:val="24"/>
          <w:szCs w:val="24"/>
        </w:rPr>
        <w:t xml:space="preserve">I.3 </w:t>
      </w:r>
      <w:r w:rsidR="0019326F" w:rsidRPr="00824398">
        <w:rPr>
          <w:rFonts w:ascii="Arial Narrow" w:hAnsi="Arial Narrow" w:cs="Arial"/>
          <w:b/>
          <w:iCs/>
          <w:sz w:val="24"/>
          <w:szCs w:val="24"/>
        </w:rPr>
        <w:t>Objectif global.</w:t>
      </w:r>
    </w:p>
    <w:p w:rsidR="0019326F" w:rsidRPr="00824398" w:rsidRDefault="0019326F" w:rsidP="00AE3B12">
      <w:pPr>
        <w:pStyle w:val="Corpsdetexte"/>
        <w:spacing w:line="360" w:lineRule="auto"/>
        <w:ind w:left="0" w:firstLine="708"/>
        <w:rPr>
          <w:rFonts w:ascii="Arial Narrow" w:eastAsia="Calibri" w:hAnsi="Arial Narrow" w:cs="Arial"/>
          <w:iCs/>
          <w:szCs w:val="24"/>
          <w:lang w:eastAsia="en-US"/>
        </w:rPr>
      </w:pPr>
      <w:r w:rsidRPr="00824398">
        <w:rPr>
          <w:rFonts w:ascii="Arial Narrow" w:eastAsia="Calibri" w:hAnsi="Arial Narrow" w:cs="Arial"/>
          <w:iCs/>
          <w:szCs w:val="24"/>
          <w:lang w:eastAsia="en-US"/>
        </w:rPr>
        <w:t>L’objectif général visé par la présente étude est d</w:t>
      </w:r>
      <w:r w:rsidR="00FF56CE" w:rsidRPr="00824398">
        <w:rPr>
          <w:rFonts w:ascii="Arial Narrow" w:eastAsia="Calibri" w:hAnsi="Arial Narrow" w:cs="Arial"/>
          <w:iCs/>
          <w:szCs w:val="24"/>
          <w:lang w:eastAsia="en-US"/>
        </w:rPr>
        <w:t xml:space="preserve">e </w:t>
      </w:r>
      <w:r w:rsidR="00AE3B12">
        <w:rPr>
          <w:rFonts w:ascii="Arial Narrow" w:eastAsia="Calibri" w:hAnsi="Arial Narrow" w:cs="Arial"/>
          <w:iCs/>
          <w:szCs w:val="24"/>
          <w:lang w:eastAsia="en-US"/>
        </w:rPr>
        <w:t>créer</w:t>
      </w:r>
      <w:r w:rsidR="00FF56CE" w:rsidRPr="00824398">
        <w:rPr>
          <w:rFonts w:ascii="Arial Narrow" w:eastAsia="Calibri" w:hAnsi="Arial Narrow" w:cs="Arial"/>
          <w:iCs/>
          <w:szCs w:val="24"/>
          <w:lang w:eastAsia="en-US"/>
        </w:rPr>
        <w:t xml:space="preserve"> un </w:t>
      </w:r>
      <w:r w:rsidR="00AE3B12">
        <w:rPr>
          <w:rFonts w:ascii="Arial Narrow" w:eastAsia="Calibri" w:hAnsi="Arial Narrow" w:cs="Arial"/>
          <w:iCs/>
          <w:szCs w:val="24"/>
          <w:lang w:eastAsia="en-US"/>
        </w:rPr>
        <w:t>lotissement de 500 parcelles sur le Domaine National de 2</w:t>
      </w:r>
      <w:r w:rsidR="00AE3B12" w:rsidRPr="00AE3B12">
        <w:rPr>
          <w:rFonts w:ascii="Arial Narrow" w:eastAsia="Calibri" w:hAnsi="Arial Narrow" w:cs="Arial"/>
          <w:iCs/>
          <w:szCs w:val="24"/>
          <w:vertAlign w:val="superscript"/>
          <w:lang w:eastAsia="en-US"/>
        </w:rPr>
        <w:t>ème</w:t>
      </w:r>
      <w:r w:rsidR="00AE3B12">
        <w:rPr>
          <w:rFonts w:ascii="Arial Narrow" w:eastAsia="Calibri" w:hAnsi="Arial Narrow" w:cs="Arial"/>
          <w:iCs/>
          <w:szCs w:val="24"/>
          <w:lang w:eastAsia="en-US"/>
        </w:rPr>
        <w:t xml:space="preserve"> catégorie</w:t>
      </w:r>
      <w:r w:rsidR="00DB10C7">
        <w:rPr>
          <w:rFonts w:ascii="Arial Narrow" w:eastAsia="Calibri" w:hAnsi="Arial Narrow" w:cs="Arial"/>
          <w:iCs/>
          <w:szCs w:val="24"/>
          <w:lang w:eastAsia="en-US"/>
        </w:rPr>
        <w:t xml:space="preserve"> au profit de la commune de </w:t>
      </w:r>
      <w:r w:rsidR="00E364C8">
        <w:rPr>
          <w:rFonts w:ascii="Arial Narrow" w:eastAsia="Calibri" w:hAnsi="Arial Narrow" w:cs="Arial"/>
          <w:iCs/>
          <w:szCs w:val="24"/>
          <w:lang w:eastAsia="en-US"/>
        </w:rPr>
        <w:t>DIANG</w:t>
      </w:r>
      <w:r w:rsidR="00DB10C7">
        <w:rPr>
          <w:rFonts w:ascii="Arial Narrow" w:eastAsia="Calibri" w:hAnsi="Arial Narrow" w:cs="Arial"/>
          <w:iCs/>
          <w:szCs w:val="24"/>
          <w:lang w:eastAsia="en-US"/>
        </w:rPr>
        <w:t>.</w:t>
      </w:r>
    </w:p>
    <w:p w:rsidR="0019326F" w:rsidRPr="00824398" w:rsidRDefault="00A9569F" w:rsidP="00A9569F">
      <w:pPr>
        <w:spacing w:after="0" w:line="360" w:lineRule="auto"/>
        <w:ind w:firstLine="435"/>
        <w:jc w:val="both"/>
        <w:outlineLvl w:val="1"/>
        <w:rPr>
          <w:rFonts w:ascii="Arial Narrow" w:hAnsi="Arial Narrow" w:cs="Arial"/>
          <w:b/>
          <w:iCs/>
          <w:sz w:val="24"/>
          <w:szCs w:val="24"/>
        </w:rPr>
      </w:pPr>
      <w:r>
        <w:rPr>
          <w:rFonts w:ascii="Arial Narrow" w:hAnsi="Arial Narrow" w:cs="Arial"/>
          <w:b/>
          <w:iCs/>
          <w:sz w:val="24"/>
          <w:szCs w:val="24"/>
        </w:rPr>
        <w:t xml:space="preserve">I.3.1 </w:t>
      </w:r>
      <w:r w:rsidR="0019326F" w:rsidRPr="00824398">
        <w:rPr>
          <w:rFonts w:ascii="Arial Narrow" w:hAnsi="Arial Narrow" w:cs="Arial"/>
          <w:b/>
          <w:iCs/>
          <w:sz w:val="24"/>
          <w:szCs w:val="24"/>
        </w:rPr>
        <w:t>Objectifs spécifiques.</w:t>
      </w:r>
    </w:p>
    <w:p w:rsidR="00E46DFF" w:rsidRPr="00824398" w:rsidRDefault="00E46DFF" w:rsidP="00AE3B12">
      <w:pPr>
        <w:spacing w:after="0" w:line="360" w:lineRule="auto"/>
        <w:ind w:firstLine="435"/>
        <w:jc w:val="both"/>
        <w:rPr>
          <w:rFonts w:ascii="Arial Narrow" w:hAnsi="Arial Narrow" w:cs="Arial"/>
          <w:sz w:val="24"/>
          <w:szCs w:val="24"/>
        </w:rPr>
      </w:pPr>
      <w:r w:rsidRPr="00824398">
        <w:rPr>
          <w:rFonts w:ascii="Arial Narrow" w:hAnsi="Arial Narrow" w:cs="Arial"/>
          <w:sz w:val="24"/>
          <w:szCs w:val="24"/>
        </w:rPr>
        <w:t>Les objectifs spécifiques visés sont entre autres sont de :</w:t>
      </w:r>
    </w:p>
    <w:p w:rsidR="00E46DFF" w:rsidRPr="00824398" w:rsidRDefault="00DB10C7" w:rsidP="00AE3B12">
      <w:pPr>
        <w:pStyle w:val="Retraitcorpsdetexte"/>
        <w:widowControl w:val="0"/>
        <w:numPr>
          <w:ilvl w:val="0"/>
          <w:numId w:val="23"/>
        </w:numPr>
        <w:autoSpaceDE w:val="0"/>
        <w:autoSpaceDN w:val="0"/>
        <w:adjustRightInd w:val="0"/>
        <w:spacing w:line="360" w:lineRule="auto"/>
        <w:rPr>
          <w:rFonts w:ascii="Arial Narrow" w:hAnsi="Arial Narrow" w:cs="Arial"/>
          <w:b w:val="0"/>
          <w:bCs/>
          <w:i w:val="0"/>
          <w:szCs w:val="24"/>
        </w:rPr>
      </w:pPr>
      <w:r>
        <w:rPr>
          <w:rFonts w:ascii="Arial Narrow" w:hAnsi="Arial Narrow" w:cs="Arial"/>
          <w:b w:val="0"/>
          <w:bCs/>
          <w:i w:val="0"/>
          <w:szCs w:val="24"/>
        </w:rPr>
        <w:t>Faire l’étude technique du projet de lotissement ;</w:t>
      </w:r>
    </w:p>
    <w:p w:rsidR="00DB10C7" w:rsidRDefault="00DB10C7" w:rsidP="00AE3B12">
      <w:pPr>
        <w:pStyle w:val="Retraitcorpsdetexte"/>
        <w:widowControl w:val="0"/>
        <w:numPr>
          <w:ilvl w:val="0"/>
          <w:numId w:val="23"/>
        </w:numPr>
        <w:autoSpaceDE w:val="0"/>
        <w:autoSpaceDN w:val="0"/>
        <w:adjustRightInd w:val="0"/>
        <w:spacing w:line="360" w:lineRule="auto"/>
        <w:rPr>
          <w:rFonts w:ascii="Arial Narrow" w:hAnsi="Arial Narrow" w:cs="Arial"/>
          <w:b w:val="0"/>
          <w:bCs/>
          <w:i w:val="0"/>
          <w:szCs w:val="24"/>
        </w:rPr>
      </w:pPr>
      <w:r>
        <w:rPr>
          <w:rFonts w:ascii="Arial Narrow" w:hAnsi="Arial Narrow" w:cs="Arial"/>
          <w:b w:val="0"/>
          <w:bCs/>
          <w:i w:val="0"/>
          <w:szCs w:val="24"/>
        </w:rPr>
        <w:t>Aménager 500 parcelles de terrain dans un périmètre défini</w:t>
      </w:r>
    </w:p>
    <w:p w:rsidR="00E46DFF" w:rsidRPr="00824398" w:rsidRDefault="00E62CEE" w:rsidP="00AE3B12">
      <w:pPr>
        <w:pStyle w:val="Retraitcorpsdetexte"/>
        <w:widowControl w:val="0"/>
        <w:numPr>
          <w:ilvl w:val="0"/>
          <w:numId w:val="23"/>
        </w:numPr>
        <w:autoSpaceDE w:val="0"/>
        <w:autoSpaceDN w:val="0"/>
        <w:adjustRightInd w:val="0"/>
        <w:spacing w:line="360" w:lineRule="auto"/>
        <w:rPr>
          <w:rFonts w:ascii="Arial Narrow" w:hAnsi="Arial Narrow" w:cs="Arial"/>
          <w:b w:val="0"/>
          <w:bCs/>
          <w:i w:val="0"/>
          <w:szCs w:val="24"/>
        </w:rPr>
      </w:pPr>
      <w:r w:rsidRPr="00824398">
        <w:rPr>
          <w:rFonts w:ascii="Arial Narrow" w:hAnsi="Arial Narrow" w:cs="Arial"/>
          <w:b w:val="0"/>
          <w:bCs/>
          <w:i w:val="0"/>
          <w:szCs w:val="24"/>
        </w:rPr>
        <w:t xml:space="preserve">Constituer un dossier complet </w:t>
      </w:r>
      <w:r w:rsidR="00DB10C7" w:rsidRPr="00D87DE9">
        <w:rPr>
          <w:rFonts w:ascii="Arial Narrow" w:eastAsia="Calibri" w:hAnsi="Arial Narrow" w:cs="Arial"/>
          <w:b w:val="0"/>
          <w:i w:val="0"/>
          <w:iCs/>
          <w:szCs w:val="24"/>
          <w:lang w:eastAsia="en-US"/>
        </w:rPr>
        <w:t>de demande de DUP sur une parcelle du Domaine National à transmettre au Ministre en charge des Domaines</w:t>
      </w:r>
      <w:r w:rsidRPr="00824398">
        <w:rPr>
          <w:rFonts w:ascii="Arial Narrow" w:hAnsi="Arial Narrow" w:cs="Arial"/>
          <w:b w:val="0"/>
          <w:bCs/>
          <w:i w:val="0"/>
          <w:szCs w:val="24"/>
        </w:rPr>
        <w:t>.</w:t>
      </w:r>
    </w:p>
    <w:p w:rsidR="003B3D9B" w:rsidRPr="00824398" w:rsidRDefault="00E46DFF" w:rsidP="00E46DFF">
      <w:pPr>
        <w:pStyle w:val="Retraitcorpsdetexte"/>
        <w:widowControl w:val="0"/>
        <w:autoSpaceDE w:val="0"/>
        <w:autoSpaceDN w:val="0"/>
        <w:adjustRightInd w:val="0"/>
        <w:ind w:left="795" w:firstLine="0"/>
        <w:rPr>
          <w:rFonts w:ascii="Arial Narrow" w:hAnsi="Arial Narrow" w:cs="Arial"/>
          <w:b w:val="0"/>
          <w:bCs/>
          <w:i w:val="0"/>
          <w:szCs w:val="24"/>
        </w:rPr>
      </w:pPr>
      <w:r w:rsidRPr="00824398">
        <w:rPr>
          <w:rFonts w:ascii="Arial Narrow" w:hAnsi="Arial Narrow" w:cs="Arial"/>
          <w:b w:val="0"/>
          <w:i w:val="0"/>
          <w:szCs w:val="24"/>
        </w:rPr>
        <w:tab/>
      </w:r>
    </w:p>
    <w:p w:rsidR="00E46DFF" w:rsidRPr="00A9569F" w:rsidRDefault="004C7B2D" w:rsidP="004C7B2D">
      <w:pPr>
        <w:spacing w:after="0" w:line="360" w:lineRule="auto"/>
        <w:jc w:val="both"/>
        <w:outlineLvl w:val="1"/>
        <w:rPr>
          <w:rFonts w:ascii="Arial Narrow" w:hAnsi="Arial Narrow" w:cs="Arial"/>
          <w:b/>
          <w:iCs/>
          <w:sz w:val="24"/>
          <w:szCs w:val="24"/>
        </w:rPr>
      </w:pPr>
      <w:r>
        <w:rPr>
          <w:rFonts w:ascii="Arial Narrow" w:hAnsi="Arial Narrow" w:cs="Arial"/>
          <w:b/>
          <w:iCs/>
          <w:sz w:val="24"/>
          <w:szCs w:val="24"/>
        </w:rPr>
        <w:t xml:space="preserve">I.4 </w:t>
      </w:r>
      <w:r w:rsidR="00AE0296" w:rsidRPr="00A9569F">
        <w:rPr>
          <w:rFonts w:ascii="Arial Narrow" w:hAnsi="Arial Narrow" w:cs="Arial"/>
          <w:b/>
          <w:iCs/>
          <w:sz w:val="24"/>
          <w:szCs w:val="24"/>
        </w:rPr>
        <w:t>Résultats attendus.</w:t>
      </w:r>
      <w:r w:rsidR="00E46DFF" w:rsidRPr="00A9569F">
        <w:rPr>
          <w:rFonts w:ascii="Arial Narrow" w:hAnsi="Arial Narrow" w:cs="Arial"/>
          <w:b/>
          <w:iCs/>
          <w:sz w:val="24"/>
          <w:szCs w:val="24"/>
        </w:rPr>
        <w:t xml:space="preserve"> </w:t>
      </w:r>
    </w:p>
    <w:p w:rsidR="00AE0296" w:rsidRPr="00AE0296" w:rsidRDefault="00E46DFF" w:rsidP="00AE0296">
      <w:pPr>
        <w:spacing w:line="360" w:lineRule="auto"/>
        <w:ind w:firstLine="40"/>
        <w:jc w:val="both"/>
        <w:outlineLvl w:val="1"/>
        <w:rPr>
          <w:rFonts w:ascii="Arial Narrow" w:hAnsi="Arial Narrow" w:cs="Arial"/>
          <w:iCs/>
          <w:sz w:val="24"/>
          <w:szCs w:val="24"/>
        </w:rPr>
      </w:pPr>
      <w:r w:rsidRPr="00824398">
        <w:rPr>
          <w:rFonts w:ascii="Arial Narrow" w:hAnsi="Arial Narrow" w:cs="Arial"/>
          <w:iCs/>
          <w:sz w:val="24"/>
          <w:szCs w:val="24"/>
        </w:rPr>
        <w:tab/>
      </w:r>
      <w:r w:rsidRPr="00AE0296">
        <w:rPr>
          <w:rFonts w:ascii="Arial Narrow" w:hAnsi="Arial Narrow" w:cs="Arial"/>
          <w:iCs/>
          <w:sz w:val="24"/>
          <w:szCs w:val="24"/>
        </w:rPr>
        <w:t>A  l’issue des travaux, l’Etablissement retenu devra présenter les documents ci-après :</w:t>
      </w:r>
    </w:p>
    <w:p w:rsidR="00E46DFF" w:rsidRPr="00AE0296" w:rsidRDefault="00F073B9" w:rsidP="00AE0296">
      <w:pPr>
        <w:pStyle w:val="Paragraphedeliste"/>
        <w:numPr>
          <w:ilvl w:val="0"/>
          <w:numId w:val="23"/>
        </w:numPr>
        <w:spacing w:line="360" w:lineRule="auto"/>
        <w:jc w:val="both"/>
        <w:outlineLvl w:val="1"/>
        <w:rPr>
          <w:rFonts w:ascii="Arial Narrow" w:eastAsiaTheme="minorHAnsi" w:hAnsi="Arial Narrow" w:cs="Arial"/>
          <w:iCs/>
          <w:sz w:val="24"/>
          <w:szCs w:val="24"/>
        </w:rPr>
      </w:pPr>
      <w:r w:rsidRPr="00AE0296">
        <w:rPr>
          <w:rFonts w:ascii="Arial Narrow" w:hAnsi="Arial Narrow" w:cs="Arial"/>
          <w:iCs/>
          <w:sz w:val="24"/>
          <w:szCs w:val="24"/>
        </w:rPr>
        <w:t xml:space="preserve">Le rapport </w:t>
      </w:r>
      <w:r w:rsidR="00DB10C7" w:rsidRPr="00AE0296">
        <w:rPr>
          <w:rFonts w:ascii="Arial Narrow" w:hAnsi="Arial Narrow" w:cs="Arial"/>
          <w:iCs/>
          <w:sz w:val="24"/>
          <w:szCs w:val="24"/>
        </w:rPr>
        <w:t>technique du projet</w:t>
      </w:r>
      <w:r w:rsidRPr="00AE0296">
        <w:rPr>
          <w:rFonts w:ascii="Arial Narrow" w:hAnsi="Arial Narrow" w:cs="Arial"/>
          <w:iCs/>
          <w:sz w:val="24"/>
          <w:szCs w:val="24"/>
        </w:rPr>
        <w:t>;</w:t>
      </w:r>
    </w:p>
    <w:p w:rsidR="0019326F" w:rsidRPr="00AE0296" w:rsidRDefault="00F073B9" w:rsidP="00AE0296">
      <w:pPr>
        <w:pStyle w:val="Corpsdetexte"/>
        <w:numPr>
          <w:ilvl w:val="0"/>
          <w:numId w:val="23"/>
        </w:numPr>
        <w:spacing w:line="360" w:lineRule="auto"/>
        <w:rPr>
          <w:rFonts w:ascii="Arial Narrow" w:hAnsi="Arial Narrow" w:cs="Arial"/>
          <w:szCs w:val="24"/>
        </w:rPr>
      </w:pPr>
      <w:r w:rsidRPr="00AE0296">
        <w:rPr>
          <w:rFonts w:ascii="Arial Narrow" w:eastAsia="Calibri" w:hAnsi="Arial Narrow" w:cs="Arial"/>
          <w:iCs/>
          <w:szCs w:val="24"/>
          <w:lang w:eastAsia="en-US"/>
        </w:rPr>
        <w:t>L</w:t>
      </w:r>
      <w:r w:rsidR="00311435" w:rsidRPr="00AE0296">
        <w:rPr>
          <w:rFonts w:ascii="Arial Narrow" w:eastAsia="Calibri" w:hAnsi="Arial Narrow" w:cs="Arial"/>
          <w:iCs/>
          <w:szCs w:val="24"/>
          <w:lang w:eastAsia="en-US"/>
        </w:rPr>
        <w:t>e</w:t>
      </w:r>
      <w:r w:rsidR="00FF56CE" w:rsidRPr="00AE0296">
        <w:rPr>
          <w:rFonts w:ascii="Arial Narrow" w:eastAsia="Calibri" w:hAnsi="Arial Narrow" w:cs="Arial"/>
          <w:iCs/>
          <w:szCs w:val="24"/>
          <w:lang w:eastAsia="en-US"/>
        </w:rPr>
        <w:t xml:space="preserve"> dossier complet </w:t>
      </w:r>
      <w:r w:rsidRPr="00AE0296">
        <w:rPr>
          <w:rFonts w:ascii="Arial Narrow" w:eastAsia="Calibri" w:hAnsi="Arial Narrow" w:cs="Arial"/>
          <w:iCs/>
          <w:szCs w:val="24"/>
          <w:lang w:eastAsia="en-US"/>
        </w:rPr>
        <w:t xml:space="preserve">de demande </w:t>
      </w:r>
      <w:r w:rsidR="00D87DE9" w:rsidRPr="00AE0296">
        <w:rPr>
          <w:rFonts w:ascii="Arial Narrow" w:eastAsia="Calibri" w:hAnsi="Arial Narrow" w:cs="Arial"/>
          <w:iCs/>
          <w:szCs w:val="24"/>
          <w:lang w:eastAsia="en-US"/>
        </w:rPr>
        <w:t>de DUP</w:t>
      </w:r>
      <w:r w:rsidR="00D87DE9" w:rsidRPr="00AE0296">
        <w:rPr>
          <w:rFonts w:ascii="Arial Narrow" w:eastAsia="Calibri" w:hAnsi="Arial Narrow" w:cs="Arial"/>
          <w:b/>
          <w:i/>
          <w:iCs/>
          <w:szCs w:val="24"/>
          <w:lang w:eastAsia="en-US"/>
        </w:rPr>
        <w:t xml:space="preserve"> </w:t>
      </w:r>
      <w:r w:rsidR="00FF56CE" w:rsidRPr="00AE0296">
        <w:rPr>
          <w:rFonts w:ascii="Arial Narrow" w:eastAsia="Calibri" w:hAnsi="Arial Narrow" w:cs="Arial"/>
          <w:iCs/>
          <w:szCs w:val="24"/>
          <w:lang w:eastAsia="en-US"/>
        </w:rPr>
        <w:t>à envoyer au MINDCAF/Ydé ;</w:t>
      </w:r>
    </w:p>
    <w:p w:rsidR="00F073B9" w:rsidRPr="00824398" w:rsidRDefault="00F073B9" w:rsidP="00F073B9">
      <w:pPr>
        <w:pStyle w:val="Titre8"/>
        <w:ind w:firstLine="0"/>
        <w:rPr>
          <w:rFonts w:ascii="Arial Narrow" w:hAnsi="Arial Narrow" w:cs="Arial"/>
          <w:b/>
          <w:bCs/>
          <w:szCs w:val="24"/>
          <w:u w:val="single"/>
        </w:rPr>
      </w:pPr>
      <w:r w:rsidRPr="00824398">
        <w:rPr>
          <w:rFonts w:ascii="Arial Narrow" w:hAnsi="Arial Narrow" w:cs="Arial"/>
          <w:b/>
          <w:bCs/>
          <w:szCs w:val="24"/>
        </w:rPr>
        <w:t xml:space="preserve">CHAPITRE II : </w:t>
      </w:r>
      <w:r w:rsidRPr="00824398">
        <w:rPr>
          <w:rFonts w:ascii="Arial Narrow" w:hAnsi="Arial Narrow" w:cs="Arial"/>
          <w:b/>
          <w:bCs/>
          <w:szCs w:val="24"/>
          <w:u w:val="single"/>
        </w:rPr>
        <w:t>CONSISTANCE DES TRAVAUX</w:t>
      </w:r>
    </w:p>
    <w:p w:rsidR="00F073B9" w:rsidRPr="00D87DE9" w:rsidRDefault="00AE0296" w:rsidP="00D87DE9">
      <w:pPr>
        <w:pStyle w:val="Titre7"/>
        <w:ind w:left="0" w:firstLine="0"/>
        <w:rPr>
          <w:rFonts w:ascii="Arial Narrow" w:hAnsi="Arial Narrow" w:cs="Arial"/>
          <w:b/>
          <w:bCs/>
          <w:sz w:val="24"/>
          <w:szCs w:val="24"/>
        </w:rPr>
      </w:pPr>
      <w:r>
        <w:rPr>
          <w:rFonts w:ascii="Arial Narrow" w:hAnsi="Arial Narrow" w:cs="Arial"/>
          <w:b/>
          <w:bCs/>
          <w:sz w:val="24"/>
          <w:szCs w:val="24"/>
        </w:rPr>
        <w:t xml:space="preserve">II.1 </w:t>
      </w:r>
      <w:r w:rsidR="00F073B9" w:rsidRPr="00824398">
        <w:rPr>
          <w:rFonts w:ascii="Arial Narrow" w:hAnsi="Arial Narrow" w:cs="Arial"/>
          <w:b/>
          <w:sz w:val="24"/>
          <w:szCs w:val="24"/>
        </w:rPr>
        <w:t xml:space="preserve">SUR LE PLAN ADMINISTRATIF. </w:t>
      </w:r>
    </w:p>
    <w:p w:rsidR="00F073B9" w:rsidRDefault="00AE0296" w:rsidP="00AE0296">
      <w:pPr>
        <w:pStyle w:val="Paragraphedeliste"/>
        <w:numPr>
          <w:ilvl w:val="0"/>
          <w:numId w:val="23"/>
        </w:numPr>
        <w:spacing w:after="0" w:line="360" w:lineRule="auto"/>
        <w:rPr>
          <w:rFonts w:ascii="Arial Narrow" w:hAnsi="Arial Narrow" w:cs="Arial"/>
          <w:sz w:val="24"/>
          <w:szCs w:val="24"/>
        </w:rPr>
      </w:pPr>
      <w:r>
        <w:rPr>
          <w:rFonts w:ascii="Arial Narrow" w:hAnsi="Arial Narrow" w:cs="Arial"/>
          <w:sz w:val="24"/>
          <w:szCs w:val="24"/>
        </w:rPr>
        <w:t>Respecter les clauses du marché édictées dans le RPAO;</w:t>
      </w:r>
    </w:p>
    <w:p w:rsidR="00AE0296" w:rsidRDefault="00AE0296" w:rsidP="00AE0296">
      <w:pPr>
        <w:pStyle w:val="Paragraphedeliste"/>
        <w:numPr>
          <w:ilvl w:val="0"/>
          <w:numId w:val="23"/>
        </w:numPr>
        <w:spacing w:after="0" w:line="360" w:lineRule="auto"/>
        <w:rPr>
          <w:rFonts w:ascii="Arial Narrow" w:hAnsi="Arial Narrow" w:cs="Arial"/>
          <w:sz w:val="24"/>
          <w:szCs w:val="24"/>
        </w:rPr>
      </w:pPr>
      <w:r>
        <w:rPr>
          <w:rFonts w:ascii="Arial Narrow" w:hAnsi="Arial Narrow" w:cs="Arial"/>
          <w:sz w:val="24"/>
          <w:szCs w:val="24"/>
        </w:rPr>
        <w:t>Monter le dossier de demande de DUP à soumettre au Ministre des Domaines, du Cadastre et des Affaires Foncières à Yaoundé.</w:t>
      </w:r>
    </w:p>
    <w:p w:rsidR="00F073B9" w:rsidRPr="00824398" w:rsidRDefault="00D87DE9" w:rsidP="00D87DE9">
      <w:pPr>
        <w:spacing w:after="0"/>
        <w:rPr>
          <w:rFonts w:ascii="Arial Narrow" w:hAnsi="Arial Narrow" w:cs="Arial"/>
          <w:b/>
          <w:sz w:val="24"/>
          <w:szCs w:val="24"/>
        </w:rPr>
      </w:pPr>
      <w:r>
        <w:rPr>
          <w:rFonts w:ascii="Arial Narrow" w:hAnsi="Arial Narrow" w:cs="Arial"/>
          <w:b/>
          <w:sz w:val="24"/>
          <w:szCs w:val="24"/>
        </w:rPr>
        <w:t>II.2</w:t>
      </w:r>
      <w:r w:rsidR="00F073B9" w:rsidRPr="00824398">
        <w:rPr>
          <w:rFonts w:ascii="Arial Narrow" w:hAnsi="Arial Narrow" w:cs="Arial"/>
          <w:b/>
          <w:sz w:val="24"/>
          <w:szCs w:val="24"/>
        </w:rPr>
        <w:t xml:space="preserve"> SUR LE PLAN TECHNIQUE.</w:t>
      </w:r>
    </w:p>
    <w:p w:rsidR="00F073B9" w:rsidRPr="00AE0296" w:rsidRDefault="00AE0296" w:rsidP="00AE0296">
      <w:pPr>
        <w:spacing w:after="0"/>
        <w:rPr>
          <w:rFonts w:ascii="Arial Narrow" w:hAnsi="Arial Narrow" w:cs="Arial"/>
          <w:b/>
          <w:sz w:val="24"/>
          <w:szCs w:val="24"/>
        </w:rPr>
      </w:pPr>
      <w:r>
        <w:rPr>
          <w:rFonts w:ascii="Arial Narrow" w:hAnsi="Arial Narrow" w:cs="Arial"/>
          <w:b/>
          <w:sz w:val="24"/>
          <w:szCs w:val="24"/>
        </w:rPr>
        <w:t xml:space="preserve">Plans </w:t>
      </w:r>
      <w:r w:rsidR="00F073B9" w:rsidRPr="00AE0296">
        <w:rPr>
          <w:rFonts w:ascii="Arial Narrow" w:hAnsi="Arial Narrow" w:cs="Arial"/>
          <w:b/>
          <w:sz w:val="24"/>
          <w:szCs w:val="24"/>
        </w:rPr>
        <w:t>topographiques ;</w:t>
      </w:r>
    </w:p>
    <w:p w:rsidR="00F073B9" w:rsidRPr="00AE0296" w:rsidRDefault="00F073B9" w:rsidP="00AE0296">
      <w:pPr>
        <w:pStyle w:val="Paragraphedeliste"/>
        <w:numPr>
          <w:ilvl w:val="0"/>
          <w:numId w:val="23"/>
        </w:numPr>
        <w:spacing w:after="0"/>
        <w:rPr>
          <w:rFonts w:ascii="Arial Narrow" w:hAnsi="Arial Narrow" w:cs="Arial"/>
          <w:b/>
          <w:sz w:val="24"/>
          <w:szCs w:val="24"/>
        </w:rPr>
      </w:pPr>
      <w:r w:rsidRPr="00AE0296">
        <w:rPr>
          <w:rFonts w:ascii="Arial Narrow" w:hAnsi="Arial Narrow" w:cs="Arial"/>
          <w:sz w:val="24"/>
          <w:szCs w:val="24"/>
        </w:rPr>
        <w:t>Procéder aux levers topographiques planimétriques aux échelles et normes en vigueur</w:t>
      </w:r>
      <w:r w:rsidR="00AE0296">
        <w:rPr>
          <w:rFonts w:ascii="Arial Narrow" w:hAnsi="Arial Narrow" w:cs="Arial"/>
          <w:sz w:val="24"/>
          <w:szCs w:val="24"/>
        </w:rPr>
        <w:t xml:space="preserve"> site ;</w:t>
      </w:r>
    </w:p>
    <w:p w:rsidR="00AE0296" w:rsidRPr="00AE0296" w:rsidRDefault="00AE0296" w:rsidP="00AE0296">
      <w:pPr>
        <w:pStyle w:val="Paragraphedeliste"/>
        <w:numPr>
          <w:ilvl w:val="0"/>
          <w:numId w:val="23"/>
        </w:numPr>
        <w:spacing w:after="0"/>
        <w:rPr>
          <w:rFonts w:ascii="Arial Narrow" w:hAnsi="Arial Narrow" w:cs="Arial"/>
          <w:b/>
          <w:sz w:val="24"/>
          <w:szCs w:val="24"/>
        </w:rPr>
      </w:pPr>
      <w:r>
        <w:rPr>
          <w:rFonts w:ascii="Arial Narrow" w:hAnsi="Arial Narrow" w:cs="Arial"/>
          <w:sz w:val="24"/>
          <w:szCs w:val="24"/>
        </w:rPr>
        <w:lastRenderedPageBreak/>
        <w:t>Etudier le découpage parcellaire en fonction du besoin du maître d’ouvrage ;</w:t>
      </w:r>
    </w:p>
    <w:p w:rsidR="00F073B9" w:rsidRPr="00824398" w:rsidRDefault="00F073B9" w:rsidP="00AE0296">
      <w:pPr>
        <w:pStyle w:val="Corpsdetexte"/>
        <w:numPr>
          <w:ilvl w:val="0"/>
          <w:numId w:val="23"/>
        </w:numPr>
        <w:rPr>
          <w:rFonts w:ascii="Arial Narrow" w:hAnsi="Arial Narrow" w:cs="Arial"/>
          <w:szCs w:val="24"/>
        </w:rPr>
      </w:pPr>
      <w:r w:rsidRPr="00824398">
        <w:rPr>
          <w:rFonts w:ascii="Arial Narrow" w:hAnsi="Arial Narrow" w:cs="Arial"/>
          <w:szCs w:val="24"/>
        </w:rPr>
        <w:t>Rattacher les travaux topographiques au Système du Réseau Géodésique National du Cameroun</w:t>
      </w:r>
    </w:p>
    <w:p w:rsidR="00F073B9" w:rsidRPr="00824398" w:rsidRDefault="00F073B9" w:rsidP="00AE0296">
      <w:pPr>
        <w:pStyle w:val="Corpsdetexte"/>
        <w:numPr>
          <w:ilvl w:val="0"/>
          <w:numId w:val="23"/>
        </w:numPr>
        <w:rPr>
          <w:rFonts w:ascii="Arial Narrow" w:hAnsi="Arial Narrow" w:cs="Arial"/>
          <w:szCs w:val="24"/>
        </w:rPr>
      </w:pPr>
      <w:r w:rsidRPr="00824398">
        <w:rPr>
          <w:rFonts w:ascii="Arial Narrow" w:hAnsi="Arial Narrow" w:cs="Arial"/>
          <w:szCs w:val="24"/>
        </w:rPr>
        <w:t xml:space="preserve">Dresser </w:t>
      </w:r>
      <w:r w:rsidR="00AE0296">
        <w:rPr>
          <w:rFonts w:ascii="Arial Narrow" w:hAnsi="Arial Narrow" w:cs="Arial"/>
          <w:szCs w:val="24"/>
        </w:rPr>
        <w:t>les plans topographiques conséquents</w:t>
      </w:r>
      <w:r w:rsidRPr="00824398">
        <w:rPr>
          <w:rFonts w:ascii="Arial Narrow" w:hAnsi="Arial Narrow" w:cs="Arial"/>
          <w:szCs w:val="24"/>
        </w:rPr>
        <w:t>;</w:t>
      </w:r>
    </w:p>
    <w:p w:rsidR="00F073B9" w:rsidRPr="00824398" w:rsidRDefault="00F073B9" w:rsidP="00F073B9">
      <w:pPr>
        <w:pStyle w:val="Corpsdetexte"/>
        <w:ind w:left="795" w:firstLine="0"/>
        <w:rPr>
          <w:rFonts w:ascii="Arial Narrow" w:hAnsi="Arial Narrow"/>
          <w:szCs w:val="24"/>
        </w:rPr>
      </w:pPr>
    </w:p>
    <w:p w:rsidR="00F073B9" w:rsidRPr="00824398" w:rsidRDefault="00F073B9" w:rsidP="00F073B9">
      <w:pPr>
        <w:pStyle w:val="Corpsdetexte"/>
        <w:ind w:left="0" w:firstLine="0"/>
        <w:rPr>
          <w:rFonts w:ascii="Arial Narrow" w:eastAsia="Calibri" w:hAnsi="Arial Narrow" w:cs="Arial"/>
          <w:b/>
          <w:bCs/>
          <w:iCs/>
          <w:szCs w:val="24"/>
          <w:lang w:eastAsia="en-US"/>
        </w:rPr>
      </w:pPr>
      <w:r w:rsidRPr="00824398">
        <w:rPr>
          <w:rFonts w:ascii="Arial Narrow" w:eastAsia="Calibri" w:hAnsi="Arial Narrow" w:cs="Arial"/>
          <w:b/>
          <w:bCs/>
          <w:iCs/>
          <w:szCs w:val="24"/>
          <w:lang w:eastAsia="en-US"/>
        </w:rPr>
        <w:t>CHAPITRE III : QUALIFICATIONS REQUISES POUR L’ENTREPRISE</w:t>
      </w:r>
    </w:p>
    <w:p w:rsidR="001B636A" w:rsidRPr="001B636A" w:rsidRDefault="001B636A" w:rsidP="001B636A">
      <w:pPr>
        <w:pStyle w:val="Corpsdetexte"/>
        <w:spacing w:line="360" w:lineRule="auto"/>
        <w:ind w:left="0" w:firstLine="142"/>
        <w:rPr>
          <w:rFonts w:ascii="Arial Narrow" w:hAnsi="Arial Narrow" w:cs="Arial"/>
          <w:b/>
          <w:szCs w:val="24"/>
        </w:rPr>
      </w:pPr>
      <w:r>
        <w:rPr>
          <w:rFonts w:ascii="Arial Narrow" w:hAnsi="Arial Narrow" w:cs="Arial"/>
          <w:b/>
          <w:szCs w:val="24"/>
        </w:rPr>
        <w:t xml:space="preserve">      </w:t>
      </w:r>
      <w:r w:rsidRPr="001B636A">
        <w:rPr>
          <w:rFonts w:ascii="Arial Narrow" w:hAnsi="Arial Narrow" w:cs="Arial"/>
          <w:b/>
          <w:szCs w:val="24"/>
        </w:rPr>
        <w:t>III.1 Equipe technique du projet.</w:t>
      </w:r>
      <w:r w:rsidR="00F073B9" w:rsidRPr="001B636A">
        <w:rPr>
          <w:rFonts w:ascii="Arial Narrow" w:hAnsi="Arial Narrow" w:cs="Arial"/>
          <w:b/>
          <w:szCs w:val="24"/>
        </w:rPr>
        <w:tab/>
      </w:r>
    </w:p>
    <w:p w:rsidR="00F073B9" w:rsidRPr="00824398" w:rsidRDefault="00F073B9" w:rsidP="001B636A">
      <w:pPr>
        <w:pStyle w:val="Corpsdetexte"/>
        <w:spacing w:line="360" w:lineRule="auto"/>
        <w:ind w:left="142"/>
        <w:rPr>
          <w:rFonts w:ascii="Arial Narrow" w:eastAsia="Calibri" w:hAnsi="Arial Narrow" w:cs="Arial"/>
          <w:iCs/>
          <w:szCs w:val="24"/>
          <w:lang w:eastAsia="en-US"/>
        </w:rPr>
      </w:pPr>
      <w:r w:rsidRPr="00824398">
        <w:rPr>
          <w:rFonts w:ascii="Arial Narrow" w:eastAsia="Calibri" w:hAnsi="Arial Narrow" w:cs="Arial"/>
          <w:iCs/>
          <w:szCs w:val="24"/>
          <w:lang w:eastAsia="en-US"/>
        </w:rPr>
        <w:t xml:space="preserve">Le prestataire devra disposer, d’une équipe pluridisciplinaire </w:t>
      </w:r>
      <w:r w:rsidR="001B636A">
        <w:rPr>
          <w:rFonts w:ascii="Arial Narrow" w:eastAsia="Calibri" w:hAnsi="Arial Narrow" w:cs="Arial"/>
          <w:iCs/>
          <w:szCs w:val="24"/>
          <w:lang w:eastAsia="en-US"/>
        </w:rPr>
        <w:t>d’experts composé des personnes ci-après</w:t>
      </w:r>
      <w:r w:rsidRPr="00824398">
        <w:rPr>
          <w:rFonts w:ascii="Arial Narrow" w:eastAsia="Calibri" w:hAnsi="Arial Narrow" w:cs="Arial"/>
          <w:iCs/>
          <w:szCs w:val="24"/>
          <w:lang w:eastAsia="en-US"/>
        </w:rPr>
        <w:t>:</w:t>
      </w:r>
    </w:p>
    <w:p w:rsidR="00F073B9" w:rsidRPr="00824398" w:rsidRDefault="00F073B9" w:rsidP="001B636A">
      <w:pPr>
        <w:pStyle w:val="Corpsdetexte2"/>
        <w:framePr w:wrap="around" w:hAnchor="page" w:x="445" w:y="5896"/>
        <w:spacing w:line="360" w:lineRule="auto"/>
        <w:ind w:firstLine="540"/>
        <w:rPr>
          <w:rFonts w:ascii="Arial Narrow" w:hAnsi="Arial Narrow" w:cs="Arial"/>
          <w:b/>
          <w:bCs/>
          <w:szCs w:val="24"/>
        </w:rPr>
      </w:pPr>
    </w:p>
    <w:p w:rsidR="001B636A" w:rsidRDefault="00F073B9" w:rsidP="001B636A">
      <w:pPr>
        <w:pStyle w:val="Corpsdetexte"/>
        <w:numPr>
          <w:ilvl w:val="0"/>
          <w:numId w:val="44"/>
        </w:numPr>
        <w:tabs>
          <w:tab w:val="left" w:pos="1276"/>
        </w:tabs>
        <w:spacing w:before="0" w:after="0" w:line="360" w:lineRule="auto"/>
        <w:rPr>
          <w:rFonts w:ascii="Arial Narrow" w:hAnsi="Arial Narrow" w:cs="Arial"/>
          <w:szCs w:val="24"/>
        </w:rPr>
      </w:pPr>
      <w:r w:rsidRPr="001B636A">
        <w:rPr>
          <w:rFonts w:ascii="Arial Narrow" w:hAnsi="Arial Narrow" w:cs="Arial"/>
          <w:szCs w:val="24"/>
        </w:rPr>
        <w:t xml:space="preserve">Ingénieur </w:t>
      </w:r>
      <w:r w:rsidR="00AE0296" w:rsidRPr="001B636A">
        <w:rPr>
          <w:rFonts w:ascii="Arial Narrow" w:hAnsi="Arial Narrow" w:cs="Arial"/>
          <w:szCs w:val="24"/>
        </w:rPr>
        <w:t xml:space="preserve">Assermenté </w:t>
      </w:r>
      <w:r w:rsidRPr="001B636A">
        <w:rPr>
          <w:rFonts w:ascii="Arial Narrow" w:hAnsi="Arial Narrow" w:cs="Arial"/>
          <w:szCs w:val="24"/>
        </w:rPr>
        <w:t xml:space="preserve">des Travaux de Topographie-Cadastre </w:t>
      </w:r>
      <w:r w:rsidR="00AE0296" w:rsidRPr="001B636A">
        <w:rPr>
          <w:rFonts w:ascii="Arial Narrow" w:hAnsi="Arial Narrow" w:cs="Arial"/>
          <w:szCs w:val="24"/>
        </w:rPr>
        <w:t xml:space="preserve">inscrit à l’Ordre National des Géomètres-Experts du Cameroun </w:t>
      </w:r>
      <w:r w:rsidRPr="001B636A">
        <w:rPr>
          <w:rFonts w:ascii="Arial Narrow" w:hAnsi="Arial Narrow" w:cs="Arial"/>
          <w:szCs w:val="24"/>
        </w:rPr>
        <w:t>(0</w:t>
      </w:r>
      <w:r w:rsidR="00AE0296" w:rsidRPr="001B636A">
        <w:rPr>
          <w:rFonts w:ascii="Arial Narrow" w:hAnsi="Arial Narrow" w:cs="Arial"/>
          <w:szCs w:val="24"/>
        </w:rPr>
        <w:t>5</w:t>
      </w:r>
      <w:r w:rsidRPr="001B636A">
        <w:rPr>
          <w:rFonts w:ascii="Arial Narrow" w:hAnsi="Arial Narrow" w:cs="Arial"/>
          <w:szCs w:val="24"/>
        </w:rPr>
        <w:t xml:space="preserve"> années d’expérience au minimum), chef de </w:t>
      </w:r>
      <w:r w:rsidR="00AE0296" w:rsidRPr="001B636A">
        <w:rPr>
          <w:rFonts w:ascii="Arial Narrow" w:hAnsi="Arial Narrow" w:cs="Arial"/>
          <w:szCs w:val="24"/>
        </w:rPr>
        <w:t>Projet</w:t>
      </w:r>
      <w:r w:rsidRPr="001B636A">
        <w:rPr>
          <w:rFonts w:ascii="Arial Narrow" w:hAnsi="Arial Narrow" w:cs="Arial"/>
          <w:szCs w:val="24"/>
        </w:rPr>
        <w:t>;</w:t>
      </w:r>
    </w:p>
    <w:p w:rsidR="001B636A" w:rsidRDefault="00F073B9" w:rsidP="00F073B9">
      <w:pPr>
        <w:pStyle w:val="Corpsdetexte"/>
        <w:numPr>
          <w:ilvl w:val="0"/>
          <w:numId w:val="44"/>
        </w:numPr>
        <w:tabs>
          <w:tab w:val="left" w:pos="1276"/>
        </w:tabs>
        <w:spacing w:before="0" w:after="0" w:line="360" w:lineRule="auto"/>
        <w:rPr>
          <w:rFonts w:ascii="Arial Narrow" w:hAnsi="Arial Narrow" w:cs="Arial"/>
          <w:szCs w:val="24"/>
        </w:rPr>
      </w:pPr>
      <w:r w:rsidRPr="001B636A">
        <w:rPr>
          <w:rFonts w:ascii="Arial Narrow" w:hAnsi="Arial Narrow" w:cs="Arial"/>
          <w:szCs w:val="24"/>
        </w:rPr>
        <w:t>Un Technicien Supérieur d’Urbanisme ayant une expérience de 05 ans dans l’administration et la gestion des espaces urbains et ruraux, membre ;</w:t>
      </w:r>
    </w:p>
    <w:p w:rsidR="00F073B9" w:rsidRPr="001B636A" w:rsidRDefault="001B636A" w:rsidP="001B636A">
      <w:pPr>
        <w:pStyle w:val="Corpsdetexte"/>
        <w:tabs>
          <w:tab w:val="left" w:pos="1276"/>
        </w:tabs>
        <w:spacing w:before="0" w:after="0" w:line="360" w:lineRule="auto"/>
        <w:ind w:left="0" w:firstLine="0"/>
        <w:rPr>
          <w:rFonts w:ascii="Arial Narrow" w:hAnsi="Arial Narrow" w:cs="Arial"/>
          <w:szCs w:val="24"/>
        </w:rPr>
      </w:pPr>
      <w:r w:rsidRPr="001B636A">
        <w:rPr>
          <w:rFonts w:ascii="Arial Narrow" w:hAnsi="Arial Narrow" w:cs="Arial"/>
          <w:b/>
          <w:iCs/>
          <w:szCs w:val="24"/>
        </w:rPr>
        <w:t xml:space="preserve">III.2 </w:t>
      </w:r>
      <w:r w:rsidR="00F073B9" w:rsidRPr="001B636A">
        <w:rPr>
          <w:rFonts w:ascii="Arial Narrow" w:hAnsi="Arial Narrow" w:cs="Arial"/>
          <w:b/>
          <w:iCs/>
          <w:szCs w:val="24"/>
        </w:rPr>
        <w:t>Documents à fournir par l’administration.</w:t>
      </w:r>
    </w:p>
    <w:p w:rsidR="00F073B9" w:rsidRPr="00824398" w:rsidRDefault="00F073B9" w:rsidP="001B636A">
      <w:pPr>
        <w:pStyle w:val="Corpsdetexte"/>
        <w:spacing w:line="360" w:lineRule="auto"/>
        <w:ind w:left="142"/>
        <w:rPr>
          <w:rFonts w:ascii="Arial Narrow" w:eastAsia="Calibri" w:hAnsi="Arial Narrow" w:cs="Arial"/>
          <w:iCs/>
          <w:szCs w:val="24"/>
          <w:lang w:eastAsia="en-US"/>
        </w:rPr>
      </w:pPr>
      <w:r w:rsidRPr="00824398">
        <w:rPr>
          <w:rFonts w:ascii="Arial Narrow" w:eastAsia="Calibri" w:hAnsi="Arial Narrow" w:cs="Arial"/>
          <w:iCs/>
          <w:szCs w:val="24"/>
          <w:lang w:eastAsia="en-US"/>
        </w:rPr>
        <w:t xml:space="preserve">Pour la réalisation de ces travaux, la Délégation Départementale des Domaines du Cadastre et des Affaires Foncières </w:t>
      </w:r>
      <w:r w:rsidR="001B636A">
        <w:rPr>
          <w:rFonts w:ascii="Arial Narrow" w:eastAsia="Calibri" w:hAnsi="Arial Narrow" w:cs="Arial"/>
          <w:iCs/>
          <w:szCs w:val="24"/>
          <w:lang w:eastAsia="en-US"/>
        </w:rPr>
        <w:t>de Lom et Djérèm</w:t>
      </w:r>
      <w:r w:rsidRPr="00824398">
        <w:rPr>
          <w:rFonts w:ascii="Arial Narrow" w:eastAsia="Calibri" w:hAnsi="Arial Narrow" w:cs="Arial"/>
          <w:iCs/>
          <w:szCs w:val="24"/>
          <w:lang w:eastAsia="en-US"/>
        </w:rPr>
        <w:t xml:space="preserve"> </w:t>
      </w:r>
      <w:r w:rsidR="001B636A">
        <w:rPr>
          <w:rFonts w:ascii="Arial Narrow" w:eastAsia="Calibri" w:hAnsi="Arial Narrow" w:cs="Arial"/>
          <w:iCs/>
          <w:szCs w:val="24"/>
          <w:lang w:eastAsia="en-US"/>
        </w:rPr>
        <w:t>à travers</w:t>
      </w:r>
      <w:r w:rsidRPr="00824398">
        <w:rPr>
          <w:rFonts w:ascii="Arial Narrow" w:eastAsia="Calibri" w:hAnsi="Arial Narrow" w:cs="Arial"/>
          <w:iCs/>
          <w:szCs w:val="24"/>
          <w:lang w:eastAsia="en-US"/>
        </w:rPr>
        <w:t xml:space="preserve"> l’Ingénieur du Marché </w:t>
      </w:r>
      <w:r w:rsidRPr="00824398">
        <w:rPr>
          <w:rFonts w:ascii="Arial Narrow" w:eastAsia="Calibri" w:hAnsi="Arial Narrow" w:cs="Arial"/>
          <w:i/>
          <w:iCs/>
          <w:szCs w:val="24"/>
          <w:lang w:eastAsia="en-US"/>
        </w:rPr>
        <w:t>(Service Départemental du Cadastre)</w:t>
      </w:r>
      <w:r w:rsidRPr="00824398">
        <w:rPr>
          <w:rFonts w:ascii="Arial Narrow" w:eastAsia="Calibri" w:hAnsi="Arial Narrow" w:cs="Arial"/>
          <w:iCs/>
          <w:szCs w:val="24"/>
          <w:lang w:eastAsia="en-US"/>
        </w:rPr>
        <w:t xml:space="preserve"> remettra les documents ci-après à l’Etablissement ou entreprise adjudicataire des prestations, qui les acquerra et les reproduira à ses frais :</w:t>
      </w:r>
    </w:p>
    <w:p w:rsidR="00F073B9" w:rsidRPr="00824398" w:rsidRDefault="00F073B9" w:rsidP="001B636A">
      <w:pPr>
        <w:pStyle w:val="Corpsdetexte"/>
        <w:numPr>
          <w:ilvl w:val="0"/>
          <w:numId w:val="23"/>
        </w:numPr>
        <w:spacing w:before="0" w:after="0" w:line="360" w:lineRule="auto"/>
        <w:rPr>
          <w:rFonts w:ascii="Arial Narrow" w:eastAsia="Calibri" w:hAnsi="Arial Narrow" w:cs="Arial"/>
          <w:iCs/>
          <w:szCs w:val="24"/>
          <w:lang w:eastAsia="en-US"/>
        </w:rPr>
      </w:pPr>
      <w:r w:rsidRPr="00824398">
        <w:rPr>
          <w:rFonts w:ascii="Arial Narrow" w:eastAsia="Calibri" w:hAnsi="Arial Narrow" w:cs="Arial"/>
          <w:iCs/>
          <w:szCs w:val="24"/>
          <w:lang w:eastAsia="en-US"/>
        </w:rPr>
        <w:t>Une copie des fiches signalétiques des points et repères existants dans la ville de Ketté (réseau géodésique national, triangulations locales</w:t>
      </w:r>
      <w:r w:rsidRPr="00824398">
        <w:rPr>
          <w:rFonts w:ascii="Arial Narrow" w:hAnsi="Arial Narrow" w:cs="Arial"/>
          <w:b/>
          <w:bCs/>
          <w:szCs w:val="24"/>
        </w:rPr>
        <w:t xml:space="preserve"> </w:t>
      </w:r>
      <w:r w:rsidRPr="00824398">
        <w:rPr>
          <w:rFonts w:ascii="Arial Narrow" w:eastAsia="Calibri" w:hAnsi="Arial Narrow" w:cs="Arial"/>
          <w:iCs/>
          <w:szCs w:val="24"/>
          <w:lang w:eastAsia="en-US"/>
        </w:rPr>
        <w:t>…) ;</w:t>
      </w:r>
    </w:p>
    <w:p w:rsidR="00F073B9" w:rsidRPr="00824398" w:rsidRDefault="00F073B9" w:rsidP="001B636A">
      <w:pPr>
        <w:pStyle w:val="Paragraphedeliste"/>
        <w:numPr>
          <w:ilvl w:val="0"/>
          <w:numId w:val="23"/>
        </w:numPr>
        <w:spacing w:after="0" w:line="360" w:lineRule="auto"/>
        <w:jc w:val="both"/>
        <w:rPr>
          <w:rFonts w:ascii="Arial Narrow" w:hAnsi="Arial Narrow" w:cs="Arial"/>
          <w:iCs/>
          <w:sz w:val="24"/>
          <w:szCs w:val="24"/>
        </w:rPr>
      </w:pPr>
      <w:r w:rsidRPr="00824398">
        <w:rPr>
          <w:rFonts w:ascii="Arial Narrow" w:hAnsi="Arial Narrow" w:cs="Arial"/>
          <w:iCs/>
          <w:sz w:val="24"/>
          <w:szCs w:val="24"/>
        </w:rPr>
        <w:t xml:space="preserve">Une copie des cartes à grande échelle de la ville existante ; </w:t>
      </w:r>
    </w:p>
    <w:p w:rsidR="00F073B9" w:rsidRPr="00824398" w:rsidRDefault="00F073B9" w:rsidP="001B636A">
      <w:pPr>
        <w:pStyle w:val="Paragraphedeliste"/>
        <w:numPr>
          <w:ilvl w:val="0"/>
          <w:numId w:val="23"/>
        </w:numPr>
        <w:spacing w:after="0" w:line="360" w:lineRule="auto"/>
        <w:jc w:val="both"/>
        <w:rPr>
          <w:rFonts w:ascii="Arial Narrow" w:hAnsi="Arial Narrow" w:cs="Arial"/>
          <w:iCs/>
          <w:sz w:val="24"/>
          <w:szCs w:val="24"/>
        </w:rPr>
      </w:pPr>
      <w:r w:rsidRPr="00824398">
        <w:rPr>
          <w:rFonts w:ascii="Arial Narrow" w:hAnsi="Arial Narrow" w:cs="Arial"/>
          <w:iCs/>
          <w:sz w:val="24"/>
          <w:szCs w:val="24"/>
        </w:rPr>
        <w:t>Une copie des plans de délimitation de la ville ou tout autre document jugé utile et disponible pour la réalisation de ce travail ;</w:t>
      </w:r>
    </w:p>
    <w:p w:rsidR="00F073B9" w:rsidRPr="00824398" w:rsidRDefault="00F073B9" w:rsidP="00F073B9">
      <w:pPr>
        <w:spacing w:after="0" w:line="240" w:lineRule="auto"/>
        <w:ind w:left="1068"/>
        <w:jc w:val="both"/>
        <w:rPr>
          <w:rFonts w:ascii="Arial Narrow" w:hAnsi="Arial Narrow" w:cs="Arial"/>
          <w:iCs/>
          <w:sz w:val="24"/>
          <w:szCs w:val="24"/>
        </w:rPr>
      </w:pPr>
    </w:p>
    <w:p w:rsidR="00F073B9" w:rsidRPr="00824398" w:rsidRDefault="00F073B9" w:rsidP="00F073B9">
      <w:pPr>
        <w:jc w:val="both"/>
        <w:rPr>
          <w:rFonts w:ascii="Arial Narrow" w:hAnsi="Arial Narrow" w:cs="Arial"/>
          <w:b/>
          <w:i/>
          <w:iCs/>
          <w:sz w:val="24"/>
          <w:szCs w:val="24"/>
        </w:rPr>
      </w:pPr>
      <w:r w:rsidRPr="00824398">
        <w:rPr>
          <w:rFonts w:ascii="Arial Narrow" w:hAnsi="Arial Narrow" w:cs="Arial"/>
          <w:b/>
          <w:iCs/>
          <w:sz w:val="24"/>
          <w:szCs w:val="24"/>
        </w:rPr>
        <w:t xml:space="preserve"> </w:t>
      </w:r>
      <w:r w:rsidRPr="00824398">
        <w:rPr>
          <w:rFonts w:ascii="Arial Narrow" w:hAnsi="Arial Narrow" w:cs="Arial"/>
          <w:b/>
          <w:iCs/>
          <w:sz w:val="24"/>
          <w:szCs w:val="24"/>
        </w:rPr>
        <w:tab/>
      </w:r>
      <w:r w:rsidRPr="00824398">
        <w:rPr>
          <w:rFonts w:ascii="Arial Narrow" w:hAnsi="Arial Narrow" w:cs="Arial"/>
          <w:b/>
          <w:i/>
          <w:iCs/>
          <w:sz w:val="24"/>
          <w:szCs w:val="24"/>
        </w:rPr>
        <w:t xml:space="preserve">ARTICLE 4 : </w:t>
      </w:r>
      <w:r w:rsidRPr="00824398">
        <w:rPr>
          <w:rFonts w:ascii="Arial Narrow" w:hAnsi="Arial Narrow" w:cs="Arial"/>
          <w:b/>
          <w:iCs/>
          <w:sz w:val="24"/>
          <w:szCs w:val="24"/>
        </w:rPr>
        <w:t>DOCUMENTS À REMETTRE PAR L’ENTREPRISE.</w:t>
      </w:r>
    </w:p>
    <w:p w:rsidR="00F073B9" w:rsidRPr="00824398" w:rsidRDefault="00F073B9" w:rsidP="00F073B9">
      <w:pPr>
        <w:jc w:val="both"/>
        <w:rPr>
          <w:rFonts w:ascii="Arial Narrow" w:hAnsi="Arial Narrow" w:cs="Arial"/>
          <w:b/>
          <w:i/>
          <w:iCs/>
          <w:sz w:val="24"/>
          <w:szCs w:val="24"/>
        </w:rPr>
      </w:pPr>
      <w:r w:rsidRPr="00824398">
        <w:rPr>
          <w:rFonts w:ascii="Arial Narrow" w:hAnsi="Arial Narrow" w:cs="Arial"/>
          <w:iCs/>
          <w:sz w:val="24"/>
          <w:szCs w:val="24"/>
        </w:rPr>
        <w:t xml:space="preserve">A la fin des travaux, l’Entreprise remettra au Maître d’Ouvrage Mairie de </w:t>
      </w:r>
      <w:r w:rsidR="001B636A">
        <w:rPr>
          <w:rFonts w:ascii="Arial Narrow" w:hAnsi="Arial Narrow" w:cs="Arial"/>
          <w:iCs/>
          <w:sz w:val="24"/>
          <w:szCs w:val="24"/>
        </w:rPr>
        <w:t xml:space="preserve">la Commune de </w:t>
      </w:r>
      <w:r w:rsidR="00E364C8">
        <w:rPr>
          <w:rFonts w:ascii="Arial Narrow" w:hAnsi="Arial Narrow" w:cs="Arial"/>
          <w:iCs/>
          <w:sz w:val="24"/>
          <w:szCs w:val="24"/>
        </w:rPr>
        <w:t>DIANG</w:t>
      </w:r>
      <w:r w:rsidR="001B636A">
        <w:rPr>
          <w:rFonts w:ascii="Arial Narrow" w:hAnsi="Arial Narrow" w:cs="Arial"/>
          <w:iCs/>
          <w:sz w:val="24"/>
          <w:szCs w:val="24"/>
        </w:rPr>
        <w:t xml:space="preserve"> les documents suivants</w:t>
      </w:r>
      <w:r w:rsidRPr="00824398">
        <w:rPr>
          <w:rFonts w:ascii="Arial Narrow" w:hAnsi="Arial Narrow" w:cs="Arial"/>
          <w:iCs/>
          <w:sz w:val="24"/>
          <w:szCs w:val="24"/>
        </w:rPr>
        <w:t> :</w:t>
      </w:r>
    </w:p>
    <w:p w:rsidR="00F073B9" w:rsidRPr="004C7B2D" w:rsidRDefault="001004CC" w:rsidP="001B636A">
      <w:pPr>
        <w:pStyle w:val="Paragraphedeliste"/>
        <w:numPr>
          <w:ilvl w:val="0"/>
          <w:numId w:val="36"/>
        </w:numPr>
        <w:spacing w:after="0" w:line="360" w:lineRule="auto"/>
        <w:jc w:val="both"/>
        <w:rPr>
          <w:rFonts w:ascii="Arial Narrow" w:hAnsi="Arial Narrow" w:cs="Arial"/>
          <w:iCs/>
          <w:sz w:val="24"/>
          <w:szCs w:val="24"/>
        </w:rPr>
      </w:pPr>
      <w:r w:rsidRPr="004C7B2D">
        <w:rPr>
          <w:rFonts w:ascii="Arial Narrow" w:hAnsi="Arial Narrow" w:cs="Arial"/>
          <w:iCs/>
          <w:sz w:val="24"/>
          <w:szCs w:val="24"/>
        </w:rPr>
        <w:t xml:space="preserve">Le Rapport final du projet </w:t>
      </w:r>
      <w:r w:rsidR="00F073B9" w:rsidRPr="004C7B2D">
        <w:rPr>
          <w:rFonts w:ascii="Arial Narrow" w:hAnsi="Arial Narrow" w:cs="Arial"/>
          <w:iCs/>
          <w:sz w:val="24"/>
          <w:szCs w:val="24"/>
        </w:rPr>
        <w:t xml:space="preserve">de </w:t>
      </w:r>
      <w:r w:rsidRPr="004C7B2D">
        <w:rPr>
          <w:rFonts w:ascii="Arial Narrow" w:hAnsi="Arial Narrow" w:cs="Arial"/>
          <w:iCs/>
          <w:sz w:val="24"/>
          <w:szCs w:val="24"/>
        </w:rPr>
        <w:t>création</w:t>
      </w:r>
      <w:r w:rsidR="00F073B9" w:rsidRPr="004C7B2D">
        <w:rPr>
          <w:rFonts w:ascii="Arial Narrow" w:hAnsi="Arial Narrow" w:cs="Arial"/>
          <w:iCs/>
          <w:sz w:val="24"/>
          <w:szCs w:val="24"/>
        </w:rPr>
        <w:t xml:space="preserve"> </w:t>
      </w:r>
      <w:r w:rsidRPr="004C7B2D">
        <w:rPr>
          <w:rFonts w:ascii="Arial Narrow" w:hAnsi="Arial Narrow" w:cs="Arial"/>
          <w:iCs/>
          <w:sz w:val="24"/>
          <w:szCs w:val="24"/>
        </w:rPr>
        <w:t xml:space="preserve">de 500 parcelles </w:t>
      </w:r>
      <w:r w:rsidR="00F073B9" w:rsidRPr="004C7B2D">
        <w:rPr>
          <w:rFonts w:ascii="Arial Narrow" w:hAnsi="Arial Narrow" w:cs="Arial"/>
          <w:iCs/>
          <w:sz w:val="24"/>
          <w:szCs w:val="24"/>
        </w:rPr>
        <w:t>comprenant :</w:t>
      </w:r>
    </w:p>
    <w:p w:rsidR="001004CC" w:rsidRPr="004C7B2D" w:rsidRDefault="00F073B9" w:rsidP="001B636A">
      <w:pPr>
        <w:pStyle w:val="Paragraphedeliste"/>
        <w:spacing w:after="0" w:line="360" w:lineRule="auto"/>
        <w:ind w:left="1416"/>
        <w:jc w:val="both"/>
        <w:rPr>
          <w:rFonts w:ascii="Arial Narrow" w:hAnsi="Arial Narrow" w:cs="Arial"/>
          <w:iCs/>
          <w:sz w:val="24"/>
          <w:szCs w:val="24"/>
        </w:rPr>
      </w:pPr>
      <w:r w:rsidRPr="004C7B2D">
        <w:rPr>
          <w:rFonts w:ascii="Arial Narrow" w:hAnsi="Arial Narrow" w:cs="Arial"/>
          <w:iCs/>
          <w:sz w:val="24"/>
          <w:szCs w:val="24"/>
        </w:rPr>
        <w:t xml:space="preserve">. Le rapport préliminaire de visite technique du site </w:t>
      </w:r>
      <w:r w:rsidR="001004CC" w:rsidRPr="004C7B2D">
        <w:rPr>
          <w:rFonts w:ascii="Arial Narrow" w:hAnsi="Arial Narrow" w:cs="Arial"/>
          <w:iCs/>
          <w:sz w:val="24"/>
          <w:szCs w:val="24"/>
        </w:rPr>
        <w:t>signé par le Maire</w:t>
      </w:r>
      <w:r w:rsidRPr="004C7B2D">
        <w:rPr>
          <w:rFonts w:ascii="Arial Narrow" w:hAnsi="Arial Narrow" w:cs="Arial"/>
          <w:iCs/>
          <w:sz w:val="24"/>
          <w:szCs w:val="24"/>
        </w:rPr>
        <w:t>;</w:t>
      </w:r>
    </w:p>
    <w:p w:rsidR="000617B6" w:rsidRPr="004C7B2D" w:rsidRDefault="001004CC" w:rsidP="001B636A">
      <w:pPr>
        <w:pStyle w:val="Paragraphedeliste"/>
        <w:spacing w:after="0" w:line="360" w:lineRule="auto"/>
        <w:ind w:left="1428"/>
        <w:jc w:val="both"/>
        <w:rPr>
          <w:rFonts w:ascii="Arial Narrow" w:hAnsi="Arial Narrow" w:cs="Arial"/>
          <w:iCs/>
          <w:sz w:val="24"/>
          <w:szCs w:val="24"/>
        </w:rPr>
      </w:pPr>
      <w:r w:rsidRPr="004C7B2D">
        <w:rPr>
          <w:rFonts w:ascii="Arial Narrow" w:hAnsi="Arial Narrow" w:cs="Arial"/>
          <w:iCs/>
          <w:sz w:val="24"/>
          <w:szCs w:val="24"/>
        </w:rPr>
        <w:t>. Le Plan de Masse et de situation ;</w:t>
      </w:r>
    </w:p>
    <w:p w:rsidR="001004CC" w:rsidRPr="004C7B2D" w:rsidRDefault="001004CC" w:rsidP="001B636A">
      <w:pPr>
        <w:pStyle w:val="Paragraphedeliste"/>
        <w:spacing w:after="0" w:line="360" w:lineRule="auto"/>
        <w:ind w:left="1428"/>
        <w:jc w:val="both"/>
        <w:rPr>
          <w:rFonts w:ascii="Arial Narrow" w:hAnsi="Arial Narrow" w:cs="Arial"/>
          <w:iCs/>
          <w:sz w:val="24"/>
          <w:szCs w:val="24"/>
        </w:rPr>
      </w:pPr>
      <w:r w:rsidRPr="004C7B2D">
        <w:rPr>
          <w:rFonts w:ascii="Arial Narrow" w:hAnsi="Arial Narrow" w:cs="Arial"/>
          <w:iCs/>
          <w:sz w:val="24"/>
          <w:szCs w:val="24"/>
        </w:rPr>
        <w:t xml:space="preserve">. Le </w:t>
      </w:r>
      <w:r w:rsidR="001B636A" w:rsidRPr="004C7B2D">
        <w:rPr>
          <w:rFonts w:ascii="Arial Narrow" w:hAnsi="Arial Narrow" w:cs="Arial"/>
          <w:iCs/>
          <w:sz w:val="24"/>
          <w:szCs w:val="24"/>
        </w:rPr>
        <w:t>projet de lotissement ;</w:t>
      </w:r>
    </w:p>
    <w:p w:rsidR="001004CC" w:rsidRPr="004C7B2D" w:rsidRDefault="001004CC" w:rsidP="001B636A">
      <w:pPr>
        <w:pStyle w:val="Paragraphedeliste"/>
        <w:spacing w:after="0" w:line="360" w:lineRule="auto"/>
        <w:ind w:left="1428"/>
        <w:jc w:val="both"/>
        <w:rPr>
          <w:rFonts w:ascii="Arial Narrow" w:hAnsi="Arial Narrow" w:cs="Arial"/>
          <w:iCs/>
          <w:sz w:val="24"/>
          <w:szCs w:val="24"/>
        </w:rPr>
      </w:pPr>
      <w:r w:rsidRPr="004C7B2D">
        <w:rPr>
          <w:rFonts w:ascii="Arial Narrow" w:hAnsi="Arial Narrow" w:cs="Arial"/>
          <w:iCs/>
          <w:sz w:val="24"/>
          <w:szCs w:val="24"/>
        </w:rPr>
        <w:t>. Le Procès-verbal de réception définitive</w:t>
      </w:r>
      <w:r w:rsidR="001B636A" w:rsidRPr="004C7B2D">
        <w:rPr>
          <w:rFonts w:ascii="Arial Narrow" w:hAnsi="Arial Narrow" w:cs="Arial"/>
          <w:iCs/>
          <w:sz w:val="24"/>
          <w:szCs w:val="24"/>
        </w:rPr>
        <w:t>.</w:t>
      </w:r>
    </w:p>
    <w:p w:rsidR="001B636A" w:rsidRPr="001B636A" w:rsidRDefault="001B636A" w:rsidP="004C7B2D">
      <w:pPr>
        <w:pStyle w:val="Paragraphedeliste"/>
        <w:spacing w:after="0" w:line="360" w:lineRule="auto"/>
        <w:ind w:left="1428"/>
        <w:jc w:val="both"/>
        <w:rPr>
          <w:rFonts w:ascii="Arial Narrow" w:hAnsi="Arial Narrow" w:cs="Arial"/>
          <w:i/>
          <w:iCs/>
          <w:sz w:val="24"/>
          <w:szCs w:val="24"/>
        </w:rPr>
      </w:pPr>
    </w:p>
    <w:p w:rsidR="00F073B9" w:rsidRPr="00824398" w:rsidRDefault="00F073B9" w:rsidP="00F073B9">
      <w:pPr>
        <w:spacing w:after="0" w:line="240" w:lineRule="auto"/>
        <w:jc w:val="both"/>
        <w:rPr>
          <w:rFonts w:ascii="Arial Narrow" w:hAnsi="Arial Narrow" w:cs="Arial"/>
          <w:iCs/>
          <w:sz w:val="24"/>
          <w:szCs w:val="24"/>
        </w:rPr>
      </w:pPr>
    </w:p>
    <w:p w:rsidR="00F073B9" w:rsidRDefault="00F073B9" w:rsidP="00F073B9">
      <w:pPr>
        <w:spacing w:after="0"/>
        <w:ind w:firstLine="540"/>
        <w:jc w:val="both"/>
        <w:rPr>
          <w:rFonts w:ascii="Arial Narrow" w:hAnsi="Arial Narrow" w:cs="Arial"/>
          <w:b/>
          <w:bCs/>
          <w:sz w:val="24"/>
          <w:szCs w:val="24"/>
        </w:rPr>
      </w:pPr>
    </w:p>
    <w:p w:rsidR="004C444D" w:rsidRPr="00824398" w:rsidRDefault="004C444D" w:rsidP="00F073B9">
      <w:pPr>
        <w:spacing w:after="0"/>
        <w:ind w:firstLine="540"/>
        <w:jc w:val="both"/>
        <w:rPr>
          <w:rFonts w:ascii="Arial Narrow" w:hAnsi="Arial Narrow" w:cs="Arial"/>
          <w:b/>
          <w:bCs/>
          <w:sz w:val="24"/>
          <w:szCs w:val="24"/>
        </w:rPr>
      </w:pPr>
    </w:p>
    <w:p w:rsidR="00F073B9" w:rsidRPr="00824398" w:rsidRDefault="00F073B9" w:rsidP="00F073B9">
      <w:pPr>
        <w:spacing w:after="0"/>
        <w:jc w:val="both"/>
        <w:rPr>
          <w:rFonts w:ascii="Arial Narrow" w:hAnsi="Arial Narrow" w:cs="Arial"/>
          <w:b/>
          <w:sz w:val="24"/>
          <w:szCs w:val="24"/>
          <w:u w:val="single"/>
        </w:rPr>
      </w:pPr>
      <w:r w:rsidRPr="00824398">
        <w:rPr>
          <w:rFonts w:ascii="Arial Narrow" w:hAnsi="Arial Narrow" w:cs="Arial"/>
          <w:b/>
          <w:bCs/>
          <w:iCs/>
          <w:sz w:val="24"/>
          <w:szCs w:val="24"/>
        </w:rPr>
        <w:lastRenderedPageBreak/>
        <w:t xml:space="preserve">CHAPITRE IV : </w:t>
      </w:r>
      <w:r w:rsidRPr="00824398">
        <w:rPr>
          <w:rFonts w:ascii="Arial Narrow" w:hAnsi="Arial Narrow" w:cs="Arial"/>
          <w:b/>
          <w:sz w:val="24"/>
          <w:szCs w:val="24"/>
          <w:u w:val="single"/>
        </w:rPr>
        <w:t>COÛTS ET DÉLAIS D’ÉXÉCUTION</w:t>
      </w:r>
      <w:r w:rsidR="004C7B2D">
        <w:rPr>
          <w:rFonts w:ascii="Arial Narrow" w:hAnsi="Arial Narrow" w:cs="Arial"/>
          <w:b/>
          <w:sz w:val="24"/>
          <w:szCs w:val="24"/>
          <w:u w:val="single"/>
        </w:rPr>
        <w:t xml:space="preserve"> DU PROJET.</w:t>
      </w:r>
    </w:p>
    <w:p w:rsidR="00F073B9" w:rsidRPr="00824398" w:rsidRDefault="00F073B9" w:rsidP="00F073B9">
      <w:pPr>
        <w:spacing w:after="0"/>
        <w:jc w:val="both"/>
        <w:rPr>
          <w:rFonts w:ascii="Arial Narrow" w:hAnsi="Arial Narrow" w:cs="Arial"/>
          <w:b/>
          <w:sz w:val="24"/>
          <w:szCs w:val="24"/>
          <w:u w:val="single"/>
        </w:rPr>
      </w:pPr>
    </w:p>
    <w:p w:rsidR="00F073B9" w:rsidRPr="00824398" w:rsidRDefault="004C7B2D" w:rsidP="00F073B9">
      <w:pPr>
        <w:pStyle w:val="Titre1"/>
        <w:rPr>
          <w:rFonts w:ascii="Arial Narrow" w:hAnsi="Arial Narrow"/>
          <w:szCs w:val="24"/>
        </w:rPr>
      </w:pPr>
      <w:r>
        <w:rPr>
          <w:rFonts w:ascii="Arial Narrow" w:hAnsi="Arial Narrow"/>
          <w:szCs w:val="24"/>
        </w:rPr>
        <w:t>IV.1 Coûts d’exécution du projet.</w:t>
      </w:r>
    </w:p>
    <w:p w:rsidR="00F073B9" w:rsidRPr="00824398" w:rsidRDefault="00F073B9" w:rsidP="004C7B2D">
      <w:pPr>
        <w:spacing w:after="120"/>
        <w:jc w:val="both"/>
        <w:rPr>
          <w:rFonts w:ascii="Arial Narrow" w:hAnsi="Arial Narrow" w:cs="Arial"/>
          <w:bCs/>
          <w:sz w:val="24"/>
          <w:szCs w:val="24"/>
        </w:rPr>
      </w:pPr>
      <w:r w:rsidRPr="00824398">
        <w:rPr>
          <w:rFonts w:ascii="Arial Narrow" w:hAnsi="Arial Narrow" w:cs="Arial"/>
          <w:bCs/>
          <w:sz w:val="24"/>
          <w:szCs w:val="24"/>
        </w:rPr>
        <w:t>Les coûts feront l’objet d’une offre financière bien détaillée par phase, et prendront en compte les frais de mission des personnels du Cadastre, de l’entreprise adjudicataire, des autres membres de la Commission, des autorités traditionnelles concernés ayant participé aux travaux, de la logistique et transport nécessaires à la bonne exécution du projet.</w:t>
      </w:r>
    </w:p>
    <w:p w:rsidR="00F073B9" w:rsidRPr="00824398" w:rsidRDefault="004C7B2D" w:rsidP="00F073B9">
      <w:pPr>
        <w:pStyle w:val="Titre1"/>
        <w:rPr>
          <w:rFonts w:ascii="Arial Narrow" w:hAnsi="Arial Narrow"/>
          <w:szCs w:val="24"/>
        </w:rPr>
      </w:pPr>
      <w:r>
        <w:rPr>
          <w:rFonts w:ascii="Arial Narrow" w:hAnsi="Arial Narrow"/>
          <w:szCs w:val="24"/>
        </w:rPr>
        <w:t xml:space="preserve">IV.2 </w:t>
      </w:r>
      <w:r w:rsidRPr="00824398">
        <w:rPr>
          <w:rFonts w:ascii="Arial Narrow" w:hAnsi="Arial Narrow"/>
          <w:szCs w:val="24"/>
        </w:rPr>
        <w:t>Délais</w:t>
      </w:r>
      <w:r>
        <w:rPr>
          <w:rFonts w:ascii="Arial Narrow" w:hAnsi="Arial Narrow"/>
          <w:szCs w:val="24"/>
        </w:rPr>
        <w:t xml:space="preserve"> d’exécution du projet.</w:t>
      </w:r>
    </w:p>
    <w:p w:rsidR="00F073B9" w:rsidRPr="00824398" w:rsidRDefault="00F073B9" w:rsidP="00F073B9">
      <w:pPr>
        <w:spacing w:after="120"/>
        <w:ind w:firstLine="708"/>
        <w:jc w:val="both"/>
        <w:rPr>
          <w:rFonts w:ascii="Arial Narrow" w:hAnsi="Arial Narrow" w:cs="Arial"/>
          <w:bCs/>
          <w:sz w:val="24"/>
          <w:szCs w:val="24"/>
        </w:rPr>
      </w:pPr>
      <w:r w:rsidRPr="00824398">
        <w:rPr>
          <w:rFonts w:ascii="Arial Narrow" w:hAnsi="Arial Narrow" w:cs="Arial"/>
          <w:bCs/>
          <w:sz w:val="24"/>
          <w:szCs w:val="24"/>
        </w:rPr>
        <w:t>Compte tenu du mode de passation de marché, les délais d’exécution de l’ensemble des travaux, n’excéderont pas six (0</w:t>
      </w:r>
      <w:r w:rsidR="001B636A">
        <w:rPr>
          <w:rFonts w:ascii="Arial Narrow" w:hAnsi="Arial Narrow" w:cs="Arial"/>
          <w:bCs/>
          <w:sz w:val="24"/>
          <w:szCs w:val="24"/>
        </w:rPr>
        <w:t>3</w:t>
      </w:r>
      <w:r w:rsidRPr="00824398">
        <w:rPr>
          <w:rFonts w:ascii="Arial Narrow" w:hAnsi="Arial Narrow" w:cs="Arial"/>
          <w:bCs/>
          <w:sz w:val="24"/>
          <w:szCs w:val="24"/>
        </w:rPr>
        <w:t>) mois à compter de la date de notification de l’ordre de service.</w:t>
      </w:r>
    </w:p>
    <w:p w:rsidR="00F073B9" w:rsidRPr="00824398" w:rsidRDefault="00F073B9" w:rsidP="00F073B9">
      <w:pPr>
        <w:pStyle w:val="Corpsdetexte"/>
        <w:ind w:left="0" w:firstLine="0"/>
        <w:rPr>
          <w:rFonts w:ascii="Arial Narrow" w:hAnsi="Arial Narrow"/>
          <w:szCs w:val="24"/>
        </w:rPr>
      </w:pPr>
    </w:p>
    <w:p w:rsidR="0019326F" w:rsidRPr="00C9556E" w:rsidRDefault="0019326F" w:rsidP="0019326F">
      <w:pPr>
        <w:pStyle w:val="Corpsdetexte"/>
        <w:ind w:left="0" w:firstLine="0"/>
        <w:rPr>
          <w:rFonts w:ascii="Arial Narrow" w:hAnsi="Arial Narrow"/>
          <w:sz w:val="20"/>
        </w:rPr>
      </w:pPr>
    </w:p>
    <w:p w:rsidR="0019326F" w:rsidRPr="00C9556E" w:rsidRDefault="0019326F" w:rsidP="005A48C1">
      <w:pPr>
        <w:jc w:val="both"/>
        <w:rPr>
          <w:rFonts w:ascii="Arial Narrow" w:hAnsi="Arial Narrow" w:cs="Tahoma"/>
          <w:b/>
          <w:color w:val="231F20"/>
          <w:sz w:val="16"/>
          <w:szCs w:val="16"/>
        </w:rPr>
      </w:pPr>
    </w:p>
    <w:p w:rsidR="005A48C1" w:rsidRPr="00C9556E" w:rsidRDefault="005A48C1" w:rsidP="005A48C1">
      <w:pPr>
        <w:jc w:val="both"/>
        <w:rPr>
          <w:rFonts w:ascii="Arial Narrow" w:hAnsi="Arial Narrow" w:cs="Tahoma"/>
          <w:b/>
          <w:color w:val="231F20"/>
          <w:sz w:val="16"/>
          <w:szCs w:val="16"/>
        </w:rPr>
      </w:pPr>
      <w:r w:rsidRPr="00C9556E">
        <w:rPr>
          <w:rFonts w:ascii="Arial Narrow" w:hAnsi="Arial Narrow" w:cs="Tahoma"/>
          <w:b/>
          <w:color w:val="231F20"/>
          <w:sz w:val="16"/>
          <w:szCs w:val="16"/>
        </w:rPr>
        <w:tab/>
      </w:r>
    </w:p>
    <w:p w:rsidR="0019326F" w:rsidRDefault="0019326F"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4C444D" w:rsidRDefault="004C444D" w:rsidP="005A48C1">
      <w:pPr>
        <w:jc w:val="both"/>
        <w:rPr>
          <w:rFonts w:ascii="Comic Sans MS" w:hAnsi="Comic Sans MS" w:cs="Tahoma"/>
          <w:b/>
          <w:color w:val="231F20"/>
          <w:sz w:val="16"/>
          <w:szCs w:val="16"/>
        </w:rPr>
      </w:pPr>
    </w:p>
    <w:p w:rsidR="005A48C1" w:rsidRPr="00C9556E" w:rsidRDefault="00FA433E" w:rsidP="00A51881">
      <w:pPr>
        <w:rPr>
          <w:rFonts w:ascii="Arial Narrow" w:hAnsi="Arial Narrow" w:cs="Arial"/>
          <w:bCs/>
          <w:sz w:val="28"/>
          <w:szCs w:val="28"/>
        </w:rPr>
      </w:pPr>
      <w:r w:rsidRPr="00C9556E">
        <w:rPr>
          <w:rFonts w:ascii="Arial Narrow" w:hAnsi="Arial Narrow" w:cs="Tahoma"/>
          <w:b/>
          <w:color w:val="231F20"/>
          <w:sz w:val="28"/>
          <w:szCs w:val="28"/>
        </w:rPr>
        <w:t>PIECE N°7</w:t>
      </w:r>
      <w:r w:rsidR="005A48C1" w:rsidRPr="00C9556E">
        <w:rPr>
          <w:rFonts w:ascii="Arial Narrow" w:hAnsi="Arial Narrow" w:cs="Tahoma"/>
          <w:b/>
          <w:color w:val="231F20"/>
          <w:sz w:val="28"/>
          <w:szCs w:val="28"/>
        </w:rPr>
        <w:t>: BORDEREAU DES PRIX UNITAIRES</w:t>
      </w:r>
      <w:r w:rsidR="00C9556E">
        <w:rPr>
          <w:rFonts w:ascii="Arial Narrow" w:hAnsi="Arial Narrow" w:cs="Tahoma"/>
          <w:b/>
          <w:color w:val="231F20"/>
          <w:sz w:val="28"/>
          <w:szCs w:val="28"/>
        </w:rPr>
        <w:t>.</w:t>
      </w:r>
    </w:p>
    <w:tbl>
      <w:tblPr>
        <w:tblW w:w="10867" w:type="dxa"/>
        <w:jc w:val="center"/>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7"/>
        <w:gridCol w:w="4275"/>
        <w:gridCol w:w="36"/>
        <w:gridCol w:w="963"/>
        <w:gridCol w:w="35"/>
        <w:gridCol w:w="1099"/>
        <w:gridCol w:w="1560"/>
        <w:gridCol w:w="492"/>
        <w:gridCol w:w="1810"/>
      </w:tblGrid>
      <w:tr w:rsidR="00F91062" w:rsidRPr="00C9556E" w:rsidTr="004C7B2D">
        <w:trPr>
          <w:trHeight w:val="1077"/>
          <w:jc w:val="center"/>
        </w:trPr>
        <w:tc>
          <w:tcPr>
            <w:tcW w:w="597" w:type="dxa"/>
            <w:shd w:val="clear" w:color="auto" w:fill="auto"/>
            <w:vAlign w:val="center"/>
          </w:tcPr>
          <w:p w:rsidR="00F91062" w:rsidRPr="00C9556E" w:rsidRDefault="00F91062" w:rsidP="00D7040B">
            <w:pPr>
              <w:jc w:val="center"/>
              <w:rPr>
                <w:rFonts w:ascii="Arial Narrow" w:hAnsi="Arial Narrow" w:cs="Tahoma"/>
                <w:b/>
                <w:bCs/>
              </w:rPr>
            </w:pPr>
            <w:r w:rsidRPr="00C9556E">
              <w:rPr>
                <w:rFonts w:ascii="Arial Narrow" w:hAnsi="Arial Narrow" w:cs="Tahoma"/>
                <w:b/>
                <w:bCs/>
              </w:rPr>
              <w:lastRenderedPageBreak/>
              <w:t>N°</w:t>
            </w:r>
          </w:p>
        </w:tc>
        <w:tc>
          <w:tcPr>
            <w:tcW w:w="4275" w:type="dxa"/>
            <w:shd w:val="clear" w:color="auto" w:fill="auto"/>
            <w:vAlign w:val="center"/>
          </w:tcPr>
          <w:p w:rsidR="00F91062" w:rsidRPr="00C9556E" w:rsidRDefault="00F91062" w:rsidP="0008792A">
            <w:pPr>
              <w:jc w:val="center"/>
              <w:rPr>
                <w:rFonts w:ascii="Arial Narrow" w:hAnsi="Arial Narrow" w:cs="Tahoma"/>
                <w:b/>
                <w:bCs/>
              </w:rPr>
            </w:pPr>
            <w:r w:rsidRPr="00C9556E">
              <w:rPr>
                <w:rFonts w:ascii="Arial Narrow" w:hAnsi="Arial Narrow" w:cs="Tahoma"/>
                <w:b/>
              </w:rPr>
              <w:t>DESIGNATIONS DES ACTIVITES ET TACHES.</w:t>
            </w:r>
          </w:p>
        </w:tc>
        <w:tc>
          <w:tcPr>
            <w:tcW w:w="1034" w:type="dxa"/>
            <w:gridSpan w:val="3"/>
            <w:shd w:val="clear" w:color="auto" w:fill="auto"/>
            <w:vAlign w:val="center"/>
          </w:tcPr>
          <w:p w:rsidR="00F91062" w:rsidRPr="00C9556E" w:rsidRDefault="00F91062" w:rsidP="00D7040B">
            <w:pPr>
              <w:jc w:val="center"/>
              <w:rPr>
                <w:rFonts w:ascii="Arial Narrow" w:hAnsi="Arial Narrow" w:cs="Tahoma"/>
                <w:b/>
                <w:bCs/>
              </w:rPr>
            </w:pPr>
            <w:r w:rsidRPr="00C9556E">
              <w:rPr>
                <w:rFonts w:ascii="Arial Narrow" w:hAnsi="Arial Narrow" w:cs="Tahoma"/>
                <w:b/>
                <w:bCs/>
              </w:rPr>
              <w:t>UNITE</w:t>
            </w:r>
          </w:p>
        </w:tc>
        <w:tc>
          <w:tcPr>
            <w:tcW w:w="1099" w:type="dxa"/>
          </w:tcPr>
          <w:p w:rsidR="00F91062" w:rsidRPr="00C9556E" w:rsidRDefault="00F91062" w:rsidP="006134AA">
            <w:pPr>
              <w:jc w:val="center"/>
              <w:rPr>
                <w:rFonts w:ascii="Arial Narrow" w:hAnsi="Arial Narrow" w:cs="Tahoma"/>
                <w:b/>
                <w:bCs/>
              </w:rPr>
            </w:pPr>
          </w:p>
          <w:p w:rsidR="00F91062" w:rsidRPr="00C9556E" w:rsidRDefault="00F91062" w:rsidP="006134AA">
            <w:pPr>
              <w:jc w:val="center"/>
              <w:rPr>
                <w:rFonts w:ascii="Arial Narrow" w:hAnsi="Arial Narrow" w:cs="Tahoma"/>
                <w:b/>
                <w:bCs/>
              </w:rPr>
            </w:pPr>
            <w:r w:rsidRPr="00C9556E">
              <w:rPr>
                <w:rFonts w:ascii="Arial Narrow" w:hAnsi="Arial Narrow" w:cs="Tahoma"/>
                <w:b/>
                <w:bCs/>
              </w:rPr>
              <w:t>QUANTITE</w:t>
            </w:r>
          </w:p>
        </w:tc>
        <w:tc>
          <w:tcPr>
            <w:tcW w:w="1560" w:type="dxa"/>
            <w:shd w:val="clear" w:color="auto" w:fill="auto"/>
            <w:vAlign w:val="center"/>
          </w:tcPr>
          <w:p w:rsidR="00F91062" w:rsidRPr="00C9556E" w:rsidRDefault="00F91062" w:rsidP="00D7040B">
            <w:pPr>
              <w:jc w:val="center"/>
              <w:rPr>
                <w:rFonts w:ascii="Arial Narrow" w:hAnsi="Arial Narrow" w:cs="Tahoma"/>
                <w:b/>
                <w:bCs/>
              </w:rPr>
            </w:pPr>
            <w:r w:rsidRPr="00C9556E">
              <w:rPr>
                <w:rFonts w:ascii="Arial Narrow" w:hAnsi="Arial Narrow" w:cs="Tahoma"/>
                <w:b/>
                <w:bCs/>
              </w:rPr>
              <w:t>PRIX UNITAIRE H.T. EN CHIFFRES</w:t>
            </w:r>
          </w:p>
        </w:tc>
        <w:tc>
          <w:tcPr>
            <w:tcW w:w="2302" w:type="dxa"/>
            <w:gridSpan w:val="2"/>
            <w:shd w:val="clear" w:color="auto" w:fill="auto"/>
            <w:vAlign w:val="center"/>
          </w:tcPr>
          <w:p w:rsidR="00F91062" w:rsidRPr="00C9556E" w:rsidRDefault="00F91062" w:rsidP="00D7040B">
            <w:pPr>
              <w:jc w:val="center"/>
              <w:rPr>
                <w:rFonts w:ascii="Arial Narrow" w:hAnsi="Arial Narrow" w:cs="Tahoma"/>
                <w:b/>
                <w:bCs/>
              </w:rPr>
            </w:pPr>
            <w:r w:rsidRPr="00C9556E">
              <w:rPr>
                <w:rFonts w:ascii="Arial Narrow" w:hAnsi="Arial Narrow" w:cs="Tahoma"/>
                <w:b/>
                <w:bCs/>
              </w:rPr>
              <w:t>PRIX UNITAIRE H.T. EN LETTRES</w:t>
            </w:r>
          </w:p>
        </w:tc>
      </w:tr>
      <w:tr w:rsidR="009C3412" w:rsidRPr="00C9556E" w:rsidTr="004C7B2D">
        <w:trPr>
          <w:trHeight w:val="412"/>
          <w:jc w:val="center"/>
        </w:trPr>
        <w:tc>
          <w:tcPr>
            <w:tcW w:w="597" w:type="dxa"/>
            <w:vMerge w:val="restart"/>
            <w:shd w:val="clear" w:color="auto" w:fill="auto"/>
            <w:vAlign w:val="center"/>
          </w:tcPr>
          <w:p w:rsidR="009C3412" w:rsidRPr="00C9556E" w:rsidRDefault="009C3412" w:rsidP="00D7040B">
            <w:pPr>
              <w:jc w:val="center"/>
              <w:rPr>
                <w:rFonts w:ascii="Arial Narrow" w:hAnsi="Arial Narrow" w:cs="Tahoma"/>
                <w:b/>
                <w:bCs/>
              </w:rPr>
            </w:pPr>
            <w:r w:rsidRPr="00C9556E">
              <w:rPr>
                <w:rFonts w:ascii="Arial Narrow" w:hAnsi="Arial Narrow" w:cs="Tahoma"/>
                <w:b/>
                <w:bCs/>
              </w:rPr>
              <w:t>I)</w:t>
            </w:r>
          </w:p>
          <w:p w:rsidR="009C3412" w:rsidRPr="00C9556E" w:rsidRDefault="009C3412" w:rsidP="00D7040B">
            <w:pPr>
              <w:jc w:val="center"/>
              <w:rPr>
                <w:rFonts w:ascii="Arial Narrow" w:hAnsi="Arial Narrow" w:cs="Tahoma"/>
                <w:b/>
                <w:bCs/>
              </w:rPr>
            </w:pPr>
            <w:r w:rsidRPr="00C9556E">
              <w:rPr>
                <w:rFonts w:ascii="Arial Narrow" w:hAnsi="Arial Narrow" w:cs="Tahoma"/>
              </w:rPr>
              <w:t> </w:t>
            </w:r>
          </w:p>
        </w:tc>
        <w:tc>
          <w:tcPr>
            <w:tcW w:w="10270" w:type="dxa"/>
            <w:gridSpan w:val="8"/>
          </w:tcPr>
          <w:p w:rsidR="009C3412" w:rsidRPr="00C9556E" w:rsidRDefault="004C7B2D" w:rsidP="006134AA">
            <w:pPr>
              <w:rPr>
                <w:rFonts w:ascii="Arial Narrow" w:hAnsi="Arial Narrow" w:cs="Tahoma"/>
                <w:b/>
                <w:bCs/>
              </w:rPr>
            </w:pPr>
            <w:r>
              <w:rPr>
                <w:rFonts w:ascii="Arial Narrow" w:hAnsi="Arial Narrow" w:cs="Tahoma"/>
                <w:b/>
              </w:rPr>
              <w:t>I</w:t>
            </w:r>
            <w:r w:rsidRPr="00A8179E">
              <w:rPr>
                <w:rFonts w:ascii="Arial Narrow" w:hAnsi="Arial Narrow" w:cs="Tahoma"/>
                <w:b/>
                <w:vertAlign w:val="superscript"/>
              </w:rPr>
              <w:t xml:space="preserve">ère </w:t>
            </w:r>
            <w:r>
              <w:rPr>
                <w:rFonts w:ascii="Arial Narrow" w:hAnsi="Arial Narrow" w:cs="Tahoma"/>
                <w:b/>
              </w:rPr>
              <w:t xml:space="preserve">PHASE : </w:t>
            </w:r>
            <w:r w:rsidR="004C3F7E" w:rsidRPr="00C9556E">
              <w:rPr>
                <w:rFonts w:ascii="Arial Narrow" w:hAnsi="Arial Narrow" w:cs="Tahoma"/>
                <w:b/>
              </w:rPr>
              <w:t>TRAVAUX PREPARATOIRES</w:t>
            </w:r>
          </w:p>
        </w:tc>
      </w:tr>
      <w:tr w:rsidR="00D85B6D" w:rsidRPr="00C9556E" w:rsidTr="004C7B2D">
        <w:trPr>
          <w:trHeight w:val="476"/>
          <w:jc w:val="center"/>
        </w:trPr>
        <w:tc>
          <w:tcPr>
            <w:tcW w:w="597" w:type="dxa"/>
            <w:vMerge/>
            <w:shd w:val="clear" w:color="auto" w:fill="auto"/>
            <w:vAlign w:val="center"/>
          </w:tcPr>
          <w:p w:rsidR="00D85B6D" w:rsidRPr="00C9556E" w:rsidRDefault="00D85B6D" w:rsidP="00D7040B">
            <w:pPr>
              <w:jc w:val="center"/>
              <w:rPr>
                <w:rFonts w:ascii="Arial Narrow" w:hAnsi="Arial Narrow" w:cs="Tahoma"/>
              </w:rPr>
            </w:pPr>
          </w:p>
        </w:tc>
        <w:tc>
          <w:tcPr>
            <w:tcW w:w="4275" w:type="dxa"/>
            <w:shd w:val="clear" w:color="auto" w:fill="auto"/>
            <w:vAlign w:val="center"/>
          </w:tcPr>
          <w:p w:rsidR="00D85B6D" w:rsidRPr="00C9556E" w:rsidRDefault="00D85B6D" w:rsidP="007E74AE">
            <w:pPr>
              <w:rPr>
                <w:rFonts w:ascii="Arial Narrow" w:hAnsi="Arial Narrow" w:cs="Tahoma"/>
                <w:b/>
                <w:bCs/>
                <w:i/>
              </w:rPr>
            </w:pPr>
            <w:r w:rsidRPr="00C9556E">
              <w:rPr>
                <w:rFonts w:ascii="Arial Narrow" w:hAnsi="Arial Narrow" w:cs="Tahoma"/>
                <w:b/>
                <w:i/>
              </w:rPr>
              <w:t>1.1) Visite technique du site ;</w:t>
            </w:r>
          </w:p>
        </w:tc>
        <w:tc>
          <w:tcPr>
            <w:tcW w:w="1034" w:type="dxa"/>
            <w:gridSpan w:val="3"/>
            <w:shd w:val="clear" w:color="auto" w:fill="auto"/>
            <w:noWrap/>
            <w:vAlign w:val="center"/>
          </w:tcPr>
          <w:p w:rsidR="00D85B6D" w:rsidRPr="00C9556E" w:rsidRDefault="00D85B6D" w:rsidP="00A7011C">
            <w:pPr>
              <w:jc w:val="center"/>
              <w:rPr>
                <w:rFonts w:ascii="Arial Narrow" w:hAnsi="Arial Narrow" w:cs="Tahoma"/>
                <w:b/>
              </w:rPr>
            </w:pPr>
            <w:r w:rsidRPr="00C9556E">
              <w:rPr>
                <w:rFonts w:ascii="Arial Narrow" w:hAnsi="Arial Narrow" w:cs="Tahoma"/>
                <w:b/>
              </w:rPr>
              <w:t xml:space="preserve">Jour </w:t>
            </w:r>
          </w:p>
        </w:tc>
        <w:tc>
          <w:tcPr>
            <w:tcW w:w="1099" w:type="dxa"/>
            <w:vAlign w:val="center"/>
          </w:tcPr>
          <w:p w:rsidR="00D85B6D" w:rsidRPr="00C9556E" w:rsidRDefault="00D85B6D" w:rsidP="006134AA">
            <w:pPr>
              <w:jc w:val="center"/>
              <w:rPr>
                <w:rFonts w:ascii="Arial Narrow" w:hAnsi="Arial Narrow" w:cs="Tahoma"/>
                <w:b/>
                <w:bCs/>
              </w:rPr>
            </w:pPr>
            <w:r w:rsidRPr="00C9556E">
              <w:rPr>
                <w:rFonts w:ascii="Arial Narrow" w:hAnsi="Arial Narrow" w:cs="Tahoma"/>
                <w:b/>
                <w:bCs/>
              </w:rPr>
              <w:t>01</w:t>
            </w:r>
          </w:p>
        </w:tc>
        <w:tc>
          <w:tcPr>
            <w:tcW w:w="1560" w:type="dxa"/>
            <w:shd w:val="clear" w:color="auto" w:fill="auto"/>
            <w:noWrap/>
            <w:vAlign w:val="center"/>
          </w:tcPr>
          <w:p w:rsidR="00D85B6D" w:rsidRPr="00C9556E" w:rsidRDefault="00D85B6D" w:rsidP="00D7040B">
            <w:pPr>
              <w:rPr>
                <w:rFonts w:ascii="Arial Narrow" w:hAnsi="Arial Narrow" w:cs="Tahoma"/>
              </w:rPr>
            </w:pPr>
            <w:r w:rsidRPr="00C9556E">
              <w:rPr>
                <w:rFonts w:ascii="Arial Narrow" w:hAnsi="Arial Narrow" w:cs="Tahoma"/>
              </w:rPr>
              <w:t> </w:t>
            </w:r>
          </w:p>
        </w:tc>
        <w:tc>
          <w:tcPr>
            <w:tcW w:w="2302" w:type="dxa"/>
            <w:gridSpan w:val="2"/>
            <w:shd w:val="clear" w:color="auto" w:fill="auto"/>
            <w:noWrap/>
            <w:vAlign w:val="center"/>
          </w:tcPr>
          <w:p w:rsidR="00D85B6D" w:rsidRPr="00C9556E" w:rsidRDefault="00D85B6D" w:rsidP="00D7040B">
            <w:pPr>
              <w:jc w:val="center"/>
              <w:rPr>
                <w:rFonts w:ascii="Arial Narrow" w:hAnsi="Arial Narrow" w:cs="Tahoma"/>
              </w:rPr>
            </w:pPr>
            <w:r w:rsidRPr="00C9556E">
              <w:rPr>
                <w:rFonts w:ascii="Arial Narrow" w:hAnsi="Arial Narrow" w:cs="Tahoma"/>
              </w:rPr>
              <w:t> </w:t>
            </w:r>
          </w:p>
        </w:tc>
      </w:tr>
      <w:tr w:rsidR="00D85B6D" w:rsidRPr="00C9556E" w:rsidTr="004C7B2D">
        <w:trPr>
          <w:trHeight w:val="405"/>
          <w:jc w:val="center"/>
        </w:trPr>
        <w:tc>
          <w:tcPr>
            <w:tcW w:w="597" w:type="dxa"/>
            <w:vMerge/>
            <w:shd w:val="clear" w:color="auto" w:fill="auto"/>
            <w:vAlign w:val="center"/>
          </w:tcPr>
          <w:p w:rsidR="00D85B6D" w:rsidRPr="00C9556E" w:rsidRDefault="00D85B6D" w:rsidP="00D7040B">
            <w:pPr>
              <w:jc w:val="center"/>
              <w:rPr>
                <w:rFonts w:ascii="Arial Narrow" w:hAnsi="Arial Narrow" w:cs="Tahoma"/>
              </w:rPr>
            </w:pPr>
          </w:p>
        </w:tc>
        <w:tc>
          <w:tcPr>
            <w:tcW w:w="4275" w:type="dxa"/>
            <w:shd w:val="clear" w:color="auto" w:fill="auto"/>
            <w:vAlign w:val="center"/>
          </w:tcPr>
          <w:p w:rsidR="00D85B6D" w:rsidRPr="00C9556E" w:rsidRDefault="00D85B6D" w:rsidP="007E74AE">
            <w:pPr>
              <w:rPr>
                <w:rFonts w:ascii="Arial Narrow" w:hAnsi="Arial Narrow" w:cs="Tahoma"/>
                <w:b/>
                <w:i/>
              </w:rPr>
            </w:pPr>
            <w:r w:rsidRPr="00C9556E">
              <w:rPr>
                <w:rFonts w:ascii="Arial Narrow" w:hAnsi="Arial Narrow" w:cs="Tahoma"/>
                <w:b/>
                <w:i/>
              </w:rPr>
              <w:t xml:space="preserve">1.2) Recherche, collecte, et Reproduction des documents </w:t>
            </w:r>
            <w:r w:rsidR="004C3F7E" w:rsidRPr="00C9556E">
              <w:rPr>
                <w:rFonts w:ascii="Arial Narrow" w:hAnsi="Arial Narrow" w:cs="Tahoma"/>
                <w:b/>
                <w:i/>
              </w:rPr>
              <w:t>au service du cadastre</w:t>
            </w:r>
          </w:p>
        </w:tc>
        <w:tc>
          <w:tcPr>
            <w:tcW w:w="1034" w:type="dxa"/>
            <w:gridSpan w:val="3"/>
            <w:shd w:val="clear" w:color="auto" w:fill="auto"/>
            <w:noWrap/>
            <w:vAlign w:val="center"/>
          </w:tcPr>
          <w:p w:rsidR="00D85B6D" w:rsidRPr="00C9556E" w:rsidRDefault="00D85B6D" w:rsidP="00D7040B">
            <w:pPr>
              <w:jc w:val="center"/>
              <w:rPr>
                <w:rFonts w:ascii="Arial Narrow" w:hAnsi="Arial Narrow" w:cs="Tahoma"/>
                <w:b/>
              </w:rPr>
            </w:pPr>
            <w:r w:rsidRPr="00C9556E">
              <w:rPr>
                <w:rFonts w:ascii="Arial Narrow" w:hAnsi="Arial Narrow" w:cs="Tahoma"/>
                <w:b/>
              </w:rPr>
              <w:t xml:space="preserve">Jour </w:t>
            </w:r>
          </w:p>
        </w:tc>
        <w:tc>
          <w:tcPr>
            <w:tcW w:w="1099" w:type="dxa"/>
            <w:vAlign w:val="center"/>
          </w:tcPr>
          <w:p w:rsidR="00D85B6D" w:rsidRPr="00C9556E" w:rsidRDefault="00D85B6D" w:rsidP="006134AA">
            <w:pPr>
              <w:jc w:val="center"/>
              <w:rPr>
                <w:rFonts w:ascii="Arial Narrow" w:hAnsi="Arial Narrow" w:cs="Tahoma"/>
                <w:b/>
                <w:bCs/>
              </w:rPr>
            </w:pPr>
            <w:r w:rsidRPr="00C9556E">
              <w:rPr>
                <w:rFonts w:ascii="Arial Narrow" w:hAnsi="Arial Narrow" w:cs="Tahoma"/>
                <w:b/>
                <w:bCs/>
              </w:rPr>
              <w:t>03</w:t>
            </w:r>
          </w:p>
        </w:tc>
        <w:tc>
          <w:tcPr>
            <w:tcW w:w="1560" w:type="dxa"/>
            <w:shd w:val="clear" w:color="auto" w:fill="auto"/>
            <w:noWrap/>
            <w:vAlign w:val="center"/>
          </w:tcPr>
          <w:p w:rsidR="00D85B6D" w:rsidRPr="00C9556E" w:rsidRDefault="00D85B6D" w:rsidP="00D7040B">
            <w:pPr>
              <w:rPr>
                <w:rFonts w:ascii="Arial Narrow" w:hAnsi="Arial Narrow" w:cs="Tahoma"/>
              </w:rPr>
            </w:pPr>
          </w:p>
        </w:tc>
        <w:tc>
          <w:tcPr>
            <w:tcW w:w="2302" w:type="dxa"/>
            <w:gridSpan w:val="2"/>
            <w:shd w:val="clear" w:color="auto" w:fill="auto"/>
            <w:noWrap/>
            <w:vAlign w:val="center"/>
          </w:tcPr>
          <w:p w:rsidR="00D85B6D" w:rsidRPr="00C9556E" w:rsidRDefault="00D85B6D" w:rsidP="00D7040B">
            <w:pPr>
              <w:jc w:val="center"/>
              <w:rPr>
                <w:rFonts w:ascii="Arial Narrow" w:hAnsi="Arial Narrow" w:cs="Tahoma"/>
              </w:rPr>
            </w:pPr>
          </w:p>
        </w:tc>
      </w:tr>
      <w:tr w:rsidR="00D85B6D" w:rsidRPr="00C9556E" w:rsidTr="004C7B2D">
        <w:trPr>
          <w:trHeight w:val="450"/>
          <w:jc w:val="center"/>
        </w:trPr>
        <w:tc>
          <w:tcPr>
            <w:tcW w:w="597" w:type="dxa"/>
            <w:vMerge/>
            <w:shd w:val="clear" w:color="auto" w:fill="auto"/>
            <w:vAlign w:val="center"/>
          </w:tcPr>
          <w:p w:rsidR="00D85B6D" w:rsidRPr="00C9556E" w:rsidRDefault="00D85B6D" w:rsidP="00D7040B">
            <w:pPr>
              <w:jc w:val="center"/>
              <w:rPr>
                <w:rFonts w:ascii="Arial Narrow" w:hAnsi="Arial Narrow" w:cs="Tahoma"/>
              </w:rPr>
            </w:pPr>
          </w:p>
        </w:tc>
        <w:tc>
          <w:tcPr>
            <w:tcW w:w="4275" w:type="dxa"/>
            <w:shd w:val="clear" w:color="auto" w:fill="auto"/>
            <w:vAlign w:val="center"/>
          </w:tcPr>
          <w:p w:rsidR="00D85B6D" w:rsidRPr="00C9556E" w:rsidRDefault="00D85B6D" w:rsidP="007E74AE">
            <w:pPr>
              <w:rPr>
                <w:rFonts w:ascii="Arial Narrow" w:hAnsi="Arial Narrow" w:cs="Tahoma"/>
                <w:b/>
                <w:i/>
              </w:rPr>
            </w:pPr>
            <w:r w:rsidRPr="00C9556E">
              <w:rPr>
                <w:rFonts w:ascii="Arial Narrow" w:hAnsi="Arial Narrow" w:cs="Tahoma"/>
                <w:b/>
                <w:i/>
              </w:rPr>
              <w:t>1.4) Analyses des données recueillies</w:t>
            </w:r>
          </w:p>
        </w:tc>
        <w:tc>
          <w:tcPr>
            <w:tcW w:w="1034" w:type="dxa"/>
            <w:gridSpan w:val="3"/>
            <w:shd w:val="clear" w:color="auto" w:fill="auto"/>
            <w:noWrap/>
            <w:vAlign w:val="center"/>
          </w:tcPr>
          <w:p w:rsidR="00D85B6D" w:rsidRPr="00C9556E" w:rsidRDefault="00D85B6D" w:rsidP="00A7011C">
            <w:pPr>
              <w:jc w:val="center"/>
              <w:rPr>
                <w:rFonts w:ascii="Arial Narrow" w:hAnsi="Arial Narrow" w:cs="Tahoma"/>
                <w:b/>
              </w:rPr>
            </w:pPr>
            <w:r w:rsidRPr="00C9556E">
              <w:rPr>
                <w:rFonts w:ascii="Arial Narrow" w:hAnsi="Arial Narrow" w:cs="Tahoma"/>
                <w:b/>
              </w:rPr>
              <w:t>Jour</w:t>
            </w:r>
          </w:p>
        </w:tc>
        <w:tc>
          <w:tcPr>
            <w:tcW w:w="1099" w:type="dxa"/>
            <w:vAlign w:val="center"/>
          </w:tcPr>
          <w:p w:rsidR="00D85B6D" w:rsidRPr="00C9556E" w:rsidRDefault="00D85B6D" w:rsidP="006134AA">
            <w:pPr>
              <w:jc w:val="center"/>
              <w:rPr>
                <w:rFonts w:ascii="Arial Narrow" w:hAnsi="Arial Narrow" w:cs="Tahoma"/>
                <w:b/>
                <w:bCs/>
              </w:rPr>
            </w:pPr>
            <w:r w:rsidRPr="00C9556E">
              <w:rPr>
                <w:rFonts w:ascii="Arial Narrow" w:hAnsi="Arial Narrow" w:cs="Tahoma"/>
                <w:b/>
                <w:bCs/>
              </w:rPr>
              <w:t>02</w:t>
            </w:r>
          </w:p>
        </w:tc>
        <w:tc>
          <w:tcPr>
            <w:tcW w:w="1560" w:type="dxa"/>
            <w:shd w:val="clear" w:color="auto" w:fill="auto"/>
            <w:noWrap/>
            <w:vAlign w:val="center"/>
          </w:tcPr>
          <w:p w:rsidR="00D85B6D" w:rsidRPr="00C9556E" w:rsidRDefault="00D85B6D" w:rsidP="00D7040B">
            <w:pPr>
              <w:rPr>
                <w:rFonts w:ascii="Arial Narrow" w:hAnsi="Arial Narrow" w:cs="Tahoma"/>
              </w:rPr>
            </w:pPr>
          </w:p>
        </w:tc>
        <w:tc>
          <w:tcPr>
            <w:tcW w:w="2302" w:type="dxa"/>
            <w:gridSpan w:val="2"/>
            <w:shd w:val="clear" w:color="auto" w:fill="auto"/>
            <w:noWrap/>
            <w:vAlign w:val="center"/>
          </w:tcPr>
          <w:p w:rsidR="00D85B6D" w:rsidRPr="00C9556E" w:rsidRDefault="00D85B6D" w:rsidP="00D7040B">
            <w:pPr>
              <w:jc w:val="center"/>
              <w:rPr>
                <w:rFonts w:ascii="Arial Narrow" w:hAnsi="Arial Narrow" w:cs="Tahoma"/>
              </w:rPr>
            </w:pPr>
          </w:p>
        </w:tc>
      </w:tr>
      <w:tr w:rsidR="00D85B6D" w:rsidRPr="00C9556E" w:rsidTr="00011D9E">
        <w:trPr>
          <w:trHeight w:val="684"/>
          <w:jc w:val="center"/>
        </w:trPr>
        <w:tc>
          <w:tcPr>
            <w:tcW w:w="597" w:type="dxa"/>
            <w:vMerge/>
            <w:shd w:val="clear" w:color="auto" w:fill="auto"/>
            <w:vAlign w:val="center"/>
          </w:tcPr>
          <w:p w:rsidR="00D85B6D" w:rsidRPr="00C9556E" w:rsidRDefault="00D85B6D" w:rsidP="00D7040B">
            <w:pPr>
              <w:jc w:val="center"/>
              <w:rPr>
                <w:rFonts w:ascii="Arial Narrow" w:hAnsi="Arial Narrow" w:cs="Tahoma"/>
              </w:rPr>
            </w:pPr>
          </w:p>
        </w:tc>
        <w:tc>
          <w:tcPr>
            <w:tcW w:w="4275" w:type="dxa"/>
            <w:shd w:val="clear" w:color="auto" w:fill="auto"/>
            <w:vAlign w:val="center"/>
          </w:tcPr>
          <w:p w:rsidR="004C3F7E" w:rsidRPr="00C9556E" w:rsidRDefault="00D85B6D" w:rsidP="004C3F7E">
            <w:pPr>
              <w:rPr>
                <w:rFonts w:ascii="Arial Narrow" w:hAnsi="Arial Narrow" w:cs="Tahoma"/>
                <w:b/>
                <w:i/>
              </w:rPr>
            </w:pPr>
            <w:r w:rsidRPr="00C9556E">
              <w:rPr>
                <w:rFonts w:ascii="Arial Narrow" w:hAnsi="Arial Narrow" w:cs="Tahoma"/>
                <w:b/>
                <w:i/>
              </w:rPr>
              <w:t>1.5)</w:t>
            </w:r>
            <w:r w:rsidR="004C3F7E" w:rsidRPr="00C9556E">
              <w:rPr>
                <w:rFonts w:ascii="Arial Narrow" w:hAnsi="Arial Narrow" w:cs="Tahoma"/>
                <w:b/>
                <w:i/>
              </w:rPr>
              <w:t xml:space="preserve"> Layonnage du périmètre du site, Abatage des arbres, débroussaillage</w:t>
            </w:r>
            <w:r w:rsidRPr="00C9556E">
              <w:rPr>
                <w:rFonts w:ascii="Arial Narrow" w:hAnsi="Arial Narrow" w:cs="Tahoma"/>
                <w:b/>
                <w:i/>
              </w:rPr>
              <w:t>;</w:t>
            </w:r>
          </w:p>
        </w:tc>
        <w:tc>
          <w:tcPr>
            <w:tcW w:w="1034" w:type="dxa"/>
            <w:gridSpan w:val="3"/>
            <w:shd w:val="clear" w:color="auto" w:fill="auto"/>
            <w:noWrap/>
            <w:vAlign w:val="center"/>
          </w:tcPr>
          <w:p w:rsidR="00D85B6D" w:rsidRPr="00C9556E" w:rsidRDefault="00D85B6D" w:rsidP="00A7011C">
            <w:pPr>
              <w:jc w:val="center"/>
              <w:rPr>
                <w:rFonts w:ascii="Arial Narrow" w:hAnsi="Arial Narrow" w:cs="Tahoma"/>
                <w:b/>
              </w:rPr>
            </w:pPr>
            <w:r w:rsidRPr="00C9556E">
              <w:rPr>
                <w:rFonts w:ascii="Arial Narrow" w:hAnsi="Arial Narrow" w:cs="Tahoma"/>
                <w:b/>
              </w:rPr>
              <w:t>Jour</w:t>
            </w:r>
          </w:p>
        </w:tc>
        <w:tc>
          <w:tcPr>
            <w:tcW w:w="1099" w:type="dxa"/>
            <w:vAlign w:val="center"/>
          </w:tcPr>
          <w:p w:rsidR="00D85B6D" w:rsidRPr="00C9556E" w:rsidRDefault="00D85B6D" w:rsidP="006134AA">
            <w:pPr>
              <w:jc w:val="center"/>
              <w:rPr>
                <w:rFonts w:ascii="Arial Narrow" w:hAnsi="Arial Narrow" w:cs="Tahoma"/>
                <w:b/>
                <w:bCs/>
              </w:rPr>
            </w:pPr>
            <w:r w:rsidRPr="00C9556E">
              <w:rPr>
                <w:rFonts w:ascii="Arial Narrow" w:hAnsi="Arial Narrow" w:cs="Tahoma"/>
                <w:b/>
                <w:bCs/>
              </w:rPr>
              <w:t>03</w:t>
            </w:r>
          </w:p>
        </w:tc>
        <w:tc>
          <w:tcPr>
            <w:tcW w:w="1560" w:type="dxa"/>
            <w:shd w:val="clear" w:color="auto" w:fill="auto"/>
            <w:noWrap/>
            <w:vAlign w:val="center"/>
          </w:tcPr>
          <w:p w:rsidR="00D85B6D" w:rsidRPr="00C9556E" w:rsidRDefault="00D85B6D" w:rsidP="00D7040B">
            <w:pPr>
              <w:rPr>
                <w:rFonts w:ascii="Arial Narrow" w:hAnsi="Arial Narrow" w:cs="Tahoma"/>
              </w:rPr>
            </w:pPr>
          </w:p>
        </w:tc>
        <w:tc>
          <w:tcPr>
            <w:tcW w:w="2302" w:type="dxa"/>
            <w:gridSpan w:val="2"/>
            <w:shd w:val="clear" w:color="auto" w:fill="auto"/>
            <w:noWrap/>
            <w:vAlign w:val="center"/>
          </w:tcPr>
          <w:p w:rsidR="00D85B6D" w:rsidRPr="00C9556E" w:rsidRDefault="00D85B6D" w:rsidP="00D7040B">
            <w:pPr>
              <w:jc w:val="center"/>
              <w:rPr>
                <w:rFonts w:ascii="Arial Narrow" w:hAnsi="Arial Narrow" w:cs="Tahoma"/>
              </w:rPr>
            </w:pPr>
          </w:p>
        </w:tc>
      </w:tr>
      <w:tr w:rsidR="00011D9E" w:rsidRPr="00C9556E" w:rsidTr="00011D9E">
        <w:trPr>
          <w:trHeight w:val="696"/>
          <w:jc w:val="center"/>
        </w:trPr>
        <w:tc>
          <w:tcPr>
            <w:tcW w:w="597" w:type="dxa"/>
            <w:vMerge/>
            <w:shd w:val="clear" w:color="auto" w:fill="auto"/>
            <w:vAlign w:val="center"/>
          </w:tcPr>
          <w:p w:rsidR="00011D9E" w:rsidRPr="00C9556E" w:rsidRDefault="00011D9E" w:rsidP="00D7040B">
            <w:pPr>
              <w:jc w:val="center"/>
              <w:rPr>
                <w:rFonts w:ascii="Arial Narrow" w:hAnsi="Arial Narrow" w:cs="Tahoma"/>
              </w:rPr>
            </w:pPr>
          </w:p>
        </w:tc>
        <w:tc>
          <w:tcPr>
            <w:tcW w:w="4275" w:type="dxa"/>
            <w:shd w:val="clear" w:color="auto" w:fill="auto"/>
            <w:vAlign w:val="center"/>
          </w:tcPr>
          <w:p w:rsidR="00011D9E" w:rsidRPr="00C9556E" w:rsidRDefault="00011D9E" w:rsidP="004C3F7E">
            <w:pPr>
              <w:rPr>
                <w:rFonts w:ascii="Arial Narrow" w:hAnsi="Arial Narrow" w:cs="Tahoma"/>
                <w:b/>
                <w:i/>
              </w:rPr>
            </w:pPr>
            <w:r w:rsidRPr="00C9556E">
              <w:rPr>
                <w:rFonts w:ascii="Arial Narrow" w:hAnsi="Arial Narrow" w:cs="Tahoma"/>
                <w:b/>
                <w:i/>
              </w:rPr>
              <w:t>1.6) Fabrication, Transport et Pose des bornes du lotissement ;</w:t>
            </w:r>
          </w:p>
        </w:tc>
        <w:tc>
          <w:tcPr>
            <w:tcW w:w="1034" w:type="dxa"/>
            <w:gridSpan w:val="3"/>
            <w:shd w:val="clear" w:color="auto" w:fill="auto"/>
            <w:noWrap/>
            <w:vAlign w:val="center"/>
          </w:tcPr>
          <w:p w:rsidR="00011D9E" w:rsidRPr="00C9556E" w:rsidRDefault="006134AA" w:rsidP="00A7011C">
            <w:pPr>
              <w:jc w:val="center"/>
              <w:rPr>
                <w:rFonts w:ascii="Arial Narrow" w:hAnsi="Arial Narrow" w:cs="Tahoma"/>
                <w:b/>
              </w:rPr>
            </w:pPr>
            <w:r w:rsidRPr="00C9556E">
              <w:rPr>
                <w:rFonts w:ascii="Arial Narrow" w:hAnsi="Arial Narrow" w:cs="Tahoma"/>
                <w:b/>
              </w:rPr>
              <w:t>Jour</w:t>
            </w:r>
          </w:p>
        </w:tc>
        <w:tc>
          <w:tcPr>
            <w:tcW w:w="1099" w:type="dxa"/>
            <w:vAlign w:val="center"/>
          </w:tcPr>
          <w:p w:rsidR="00011D9E" w:rsidRPr="00C9556E" w:rsidRDefault="00A8179E" w:rsidP="006134AA">
            <w:pPr>
              <w:jc w:val="center"/>
              <w:rPr>
                <w:rFonts w:ascii="Arial Narrow" w:hAnsi="Arial Narrow" w:cs="Tahoma"/>
                <w:b/>
                <w:bCs/>
              </w:rPr>
            </w:pPr>
            <w:r>
              <w:rPr>
                <w:rFonts w:ascii="Arial Narrow" w:hAnsi="Arial Narrow" w:cs="Tahoma"/>
                <w:b/>
                <w:bCs/>
              </w:rPr>
              <w:t>04</w:t>
            </w:r>
          </w:p>
        </w:tc>
        <w:tc>
          <w:tcPr>
            <w:tcW w:w="1560" w:type="dxa"/>
            <w:shd w:val="clear" w:color="auto" w:fill="auto"/>
            <w:noWrap/>
            <w:vAlign w:val="center"/>
          </w:tcPr>
          <w:p w:rsidR="00011D9E" w:rsidRPr="00C9556E" w:rsidRDefault="00011D9E" w:rsidP="00D7040B">
            <w:pPr>
              <w:rPr>
                <w:rFonts w:ascii="Arial Narrow" w:hAnsi="Arial Narrow" w:cs="Tahoma"/>
              </w:rPr>
            </w:pPr>
          </w:p>
        </w:tc>
        <w:tc>
          <w:tcPr>
            <w:tcW w:w="2302" w:type="dxa"/>
            <w:gridSpan w:val="2"/>
            <w:shd w:val="clear" w:color="auto" w:fill="auto"/>
            <w:noWrap/>
            <w:vAlign w:val="center"/>
          </w:tcPr>
          <w:p w:rsidR="00011D9E" w:rsidRPr="00C9556E" w:rsidRDefault="00011D9E" w:rsidP="00D7040B">
            <w:pPr>
              <w:jc w:val="center"/>
              <w:rPr>
                <w:rFonts w:ascii="Arial Narrow" w:hAnsi="Arial Narrow" w:cs="Tahoma"/>
              </w:rPr>
            </w:pPr>
          </w:p>
        </w:tc>
      </w:tr>
      <w:tr w:rsidR="00011D9E" w:rsidRPr="00C9556E" w:rsidTr="005044DD">
        <w:trPr>
          <w:trHeight w:val="1176"/>
          <w:jc w:val="center"/>
        </w:trPr>
        <w:tc>
          <w:tcPr>
            <w:tcW w:w="597" w:type="dxa"/>
            <w:vMerge/>
            <w:shd w:val="clear" w:color="auto" w:fill="auto"/>
            <w:vAlign w:val="center"/>
          </w:tcPr>
          <w:p w:rsidR="00011D9E" w:rsidRPr="00C9556E" w:rsidRDefault="00011D9E" w:rsidP="00D7040B">
            <w:pPr>
              <w:jc w:val="center"/>
              <w:rPr>
                <w:rFonts w:ascii="Arial Narrow" w:hAnsi="Arial Narrow" w:cs="Tahoma"/>
              </w:rPr>
            </w:pPr>
          </w:p>
        </w:tc>
        <w:tc>
          <w:tcPr>
            <w:tcW w:w="4275" w:type="dxa"/>
            <w:shd w:val="clear" w:color="auto" w:fill="auto"/>
            <w:vAlign w:val="center"/>
          </w:tcPr>
          <w:p w:rsidR="00011D9E" w:rsidRPr="00C9556E" w:rsidRDefault="00011D9E" w:rsidP="00A8179E">
            <w:pPr>
              <w:rPr>
                <w:rFonts w:ascii="Arial Narrow" w:hAnsi="Arial Narrow" w:cs="Tahoma"/>
                <w:b/>
                <w:i/>
              </w:rPr>
            </w:pPr>
            <w:r w:rsidRPr="00C9556E">
              <w:rPr>
                <w:rFonts w:ascii="Arial Narrow" w:hAnsi="Arial Narrow" w:cs="Tahoma"/>
                <w:b/>
                <w:i/>
              </w:rPr>
              <w:t xml:space="preserve">1.7) </w:t>
            </w:r>
            <w:r w:rsidR="005044DD">
              <w:rPr>
                <w:rFonts w:ascii="Arial Narrow" w:hAnsi="Arial Narrow" w:cs="Tahoma"/>
                <w:b/>
                <w:i/>
              </w:rPr>
              <w:t xml:space="preserve">Atelier de </w:t>
            </w:r>
            <w:r w:rsidRPr="00C9556E">
              <w:rPr>
                <w:rFonts w:ascii="Arial Narrow" w:hAnsi="Arial Narrow" w:cs="Tahoma"/>
                <w:b/>
                <w:i/>
              </w:rPr>
              <w:t xml:space="preserve">Présentation de la méthodologie d’exécution des travaux </w:t>
            </w:r>
            <w:r w:rsidR="00A8179E">
              <w:rPr>
                <w:rFonts w:ascii="Arial Narrow" w:hAnsi="Arial Narrow" w:cs="Tahoma"/>
                <w:b/>
                <w:i/>
              </w:rPr>
              <w:t>du lotissement ;</w:t>
            </w:r>
          </w:p>
        </w:tc>
        <w:tc>
          <w:tcPr>
            <w:tcW w:w="1034" w:type="dxa"/>
            <w:gridSpan w:val="3"/>
            <w:shd w:val="clear" w:color="auto" w:fill="auto"/>
            <w:noWrap/>
            <w:vAlign w:val="center"/>
          </w:tcPr>
          <w:p w:rsidR="00011D9E" w:rsidRPr="00C9556E" w:rsidRDefault="006134AA" w:rsidP="00A7011C">
            <w:pPr>
              <w:jc w:val="center"/>
              <w:rPr>
                <w:rFonts w:ascii="Arial Narrow" w:hAnsi="Arial Narrow" w:cs="Tahoma"/>
                <w:b/>
              </w:rPr>
            </w:pPr>
            <w:r w:rsidRPr="00C9556E">
              <w:rPr>
                <w:rFonts w:ascii="Arial Narrow" w:hAnsi="Arial Narrow" w:cs="Tahoma"/>
                <w:b/>
              </w:rPr>
              <w:t>Jour</w:t>
            </w:r>
          </w:p>
        </w:tc>
        <w:tc>
          <w:tcPr>
            <w:tcW w:w="1099" w:type="dxa"/>
            <w:vAlign w:val="center"/>
          </w:tcPr>
          <w:p w:rsidR="00011D9E" w:rsidRPr="00C9556E" w:rsidRDefault="00A8179E" w:rsidP="006134AA">
            <w:pPr>
              <w:jc w:val="center"/>
              <w:rPr>
                <w:rFonts w:ascii="Arial Narrow" w:hAnsi="Arial Narrow" w:cs="Tahoma"/>
                <w:b/>
                <w:bCs/>
              </w:rPr>
            </w:pPr>
            <w:r>
              <w:rPr>
                <w:rFonts w:ascii="Arial Narrow" w:hAnsi="Arial Narrow" w:cs="Tahoma"/>
                <w:b/>
                <w:bCs/>
              </w:rPr>
              <w:t>01</w:t>
            </w:r>
          </w:p>
        </w:tc>
        <w:tc>
          <w:tcPr>
            <w:tcW w:w="1560" w:type="dxa"/>
            <w:shd w:val="clear" w:color="auto" w:fill="auto"/>
            <w:noWrap/>
            <w:vAlign w:val="center"/>
          </w:tcPr>
          <w:p w:rsidR="00011D9E" w:rsidRPr="00C9556E" w:rsidRDefault="00011D9E" w:rsidP="00D7040B">
            <w:pPr>
              <w:rPr>
                <w:rFonts w:ascii="Arial Narrow" w:hAnsi="Arial Narrow" w:cs="Tahoma"/>
              </w:rPr>
            </w:pPr>
          </w:p>
        </w:tc>
        <w:tc>
          <w:tcPr>
            <w:tcW w:w="2302" w:type="dxa"/>
            <w:gridSpan w:val="2"/>
            <w:shd w:val="clear" w:color="auto" w:fill="auto"/>
            <w:noWrap/>
            <w:vAlign w:val="center"/>
          </w:tcPr>
          <w:p w:rsidR="00011D9E" w:rsidRPr="00C9556E" w:rsidRDefault="00011D9E" w:rsidP="00D7040B">
            <w:pPr>
              <w:jc w:val="center"/>
              <w:rPr>
                <w:rFonts w:ascii="Arial Narrow" w:hAnsi="Arial Narrow" w:cs="Tahoma"/>
              </w:rPr>
            </w:pPr>
          </w:p>
        </w:tc>
      </w:tr>
      <w:tr w:rsidR="005044DD" w:rsidRPr="00C9556E" w:rsidTr="004C7B2D">
        <w:trPr>
          <w:trHeight w:val="336"/>
          <w:jc w:val="center"/>
        </w:trPr>
        <w:tc>
          <w:tcPr>
            <w:tcW w:w="597" w:type="dxa"/>
            <w:vMerge/>
            <w:shd w:val="clear" w:color="auto" w:fill="auto"/>
            <w:vAlign w:val="center"/>
          </w:tcPr>
          <w:p w:rsidR="005044DD" w:rsidRPr="00C9556E" w:rsidRDefault="005044DD" w:rsidP="00D7040B">
            <w:pPr>
              <w:jc w:val="center"/>
              <w:rPr>
                <w:rFonts w:ascii="Arial Narrow" w:hAnsi="Arial Narrow" w:cs="Tahoma"/>
              </w:rPr>
            </w:pPr>
          </w:p>
        </w:tc>
        <w:tc>
          <w:tcPr>
            <w:tcW w:w="4275" w:type="dxa"/>
            <w:shd w:val="clear" w:color="auto" w:fill="auto"/>
            <w:vAlign w:val="center"/>
          </w:tcPr>
          <w:p w:rsidR="005044DD" w:rsidRPr="00C9556E" w:rsidRDefault="00A8179E" w:rsidP="004C3F7E">
            <w:pPr>
              <w:rPr>
                <w:rFonts w:ascii="Arial Narrow" w:hAnsi="Arial Narrow" w:cs="Tahoma"/>
                <w:b/>
                <w:i/>
              </w:rPr>
            </w:pPr>
            <w:r>
              <w:rPr>
                <w:rFonts w:ascii="Arial Narrow" w:hAnsi="Arial Narrow" w:cs="Tahoma"/>
                <w:b/>
                <w:i/>
              </w:rPr>
              <w:t>1.8)</w:t>
            </w:r>
            <w:r w:rsidRPr="00C9556E">
              <w:rPr>
                <w:rFonts w:ascii="Arial Narrow" w:hAnsi="Arial Narrow" w:cs="Tahoma"/>
                <w:b/>
                <w:i/>
              </w:rPr>
              <w:t xml:space="preserve"> Implantation des lots et contrôle des travaux</w:t>
            </w:r>
          </w:p>
        </w:tc>
        <w:tc>
          <w:tcPr>
            <w:tcW w:w="1034" w:type="dxa"/>
            <w:gridSpan w:val="3"/>
            <w:shd w:val="clear" w:color="auto" w:fill="auto"/>
            <w:noWrap/>
            <w:vAlign w:val="center"/>
          </w:tcPr>
          <w:p w:rsidR="005044DD" w:rsidRPr="00C9556E" w:rsidRDefault="00A8179E" w:rsidP="00A7011C">
            <w:pPr>
              <w:jc w:val="center"/>
              <w:rPr>
                <w:rFonts w:ascii="Arial Narrow" w:hAnsi="Arial Narrow" w:cs="Tahoma"/>
                <w:b/>
              </w:rPr>
            </w:pPr>
            <w:r>
              <w:rPr>
                <w:rFonts w:ascii="Arial Narrow" w:hAnsi="Arial Narrow" w:cs="Tahoma"/>
                <w:b/>
              </w:rPr>
              <w:t>Jour</w:t>
            </w:r>
          </w:p>
        </w:tc>
        <w:tc>
          <w:tcPr>
            <w:tcW w:w="1099" w:type="dxa"/>
            <w:vAlign w:val="center"/>
          </w:tcPr>
          <w:p w:rsidR="005044DD" w:rsidRPr="00C9556E" w:rsidRDefault="00A8179E" w:rsidP="006134AA">
            <w:pPr>
              <w:jc w:val="center"/>
              <w:rPr>
                <w:rFonts w:ascii="Arial Narrow" w:hAnsi="Arial Narrow" w:cs="Tahoma"/>
                <w:b/>
                <w:bCs/>
              </w:rPr>
            </w:pPr>
            <w:r>
              <w:rPr>
                <w:rFonts w:ascii="Arial Narrow" w:hAnsi="Arial Narrow" w:cs="Tahoma"/>
                <w:b/>
                <w:bCs/>
              </w:rPr>
              <w:t>14</w:t>
            </w:r>
          </w:p>
        </w:tc>
        <w:tc>
          <w:tcPr>
            <w:tcW w:w="1560" w:type="dxa"/>
            <w:shd w:val="clear" w:color="auto" w:fill="auto"/>
            <w:noWrap/>
            <w:vAlign w:val="center"/>
          </w:tcPr>
          <w:p w:rsidR="005044DD" w:rsidRPr="00C9556E" w:rsidRDefault="005044DD" w:rsidP="00D7040B">
            <w:pPr>
              <w:rPr>
                <w:rFonts w:ascii="Arial Narrow" w:hAnsi="Arial Narrow" w:cs="Tahoma"/>
              </w:rPr>
            </w:pPr>
          </w:p>
        </w:tc>
        <w:tc>
          <w:tcPr>
            <w:tcW w:w="2302" w:type="dxa"/>
            <w:gridSpan w:val="2"/>
            <w:shd w:val="clear" w:color="auto" w:fill="auto"/>
            <w:noWrap/>
            <w:vAlign w:val="center"/>
          </w:tcPr>
          <w:p w:rsidR="005044DD" w:rsidRPr="00C9556E" w:rsidRDefault="005044DD" w:rsidP="00D7040B">
            <w:pPr>
              <w:jc w:val="center"/>
              <w:rPr>
                <w:rFonts w:ascii="Arial Narrow" w:hAnsi="Arial Narrow" w:cs="Tahoma"/>
              </w:rPr>
            </w:pPr>
          </w:p>
        </w:tc>
      </w:tr>
      <w:tr w:rsidR="009C3412" w:rsidRPr="00C9556E" w:rsidTr="004C7B2D">
        <w:trPr>
          <w:trHeight w:val="430"/>
          <w:jc w:val="center"/>
        </w:trPr>
        <w:tc>
          <w:tcPr>
            <w:tcW w:w="597" w:type="dxa"/>
            <w:vMerge/>
            <w:shd w:val="clear" w:color="auto" w:fill="auto"/>
            <w:vAlign w:val="center"/>
          </w:tcPr>
          <w:p w:rsidR="009C3412" w:rsidRPr="00C9556E" w:rsidRDefault="009C3412" w:rsidP="00D7040B">
            <w:pPr>
              <w:jc w:val="center"/>
              <w:rPr>
                <w:rFonts w:ascii="Arial Narrow" w:hAnsi="Arial Narrow" w:cs="Tahoma"/>
              </w:rPr>
            </w:pPr>
          </w:p>
        </w:tc>
        <w:tc>
          <w:tcPr>
            <w:tcW w:w="10270" w:type="dxa"/>
            <w:gridSpan w:val="8"/>
          </w:tcPr>
          <w:p w:rsidR="009C3412" w:rsidRPr="00C9556E" w:rsidRDefault="009C3412" w:rsidP="006134AA">
            <w:pPr>
              <w:jc w:val="center"/>
              <w:rPr>
                <w:rFonts w:ascii="Arial Narrow" w:hAnsi="Arial Narrow" w:cs="Tahoma"/>
                <w:b/>
              </w:rPr>
            </w:pPr>
            <w:r w:rsidRPr="00C9556E">
              <w:rPr>
                <w:rFonts w:ascii="Arial Narrow" w:hAnsi="Arial Narrow" w:cs="Tahoma"/>
                <w:b/>
                <w:i/>
              </w:rPr>
              <w:t>Ce prix rémunère le ------- à (</w:t>
            </w:r>
            <w:r w:rsidR="004C3F7E" w:rsidRPr="00C9556E">
              <w:rPr>
                <w:rFonts w:ascii="Arial Narrow" w:hAnsi="Arial Narrow" w:cs="Tahoma"/>
                <w:b/>
                <w:i/>
              </w:rPr>
              <w:t>---------)</w:t>
            </w:r>
            <w:r w:rsidRPr="00C9556E">
              <w:rPr>
                <w:rFonts w:ascii="Arial Narrow" w:hAnsi="Arial Narrow" w:cs="Tahoma"/>
                <w:b/>
                <w:i/>
              </w:rPr>
              <w:t xml:space="preserve"> FHTVA</w:t>
            </w:r>
          </w:p>
        </w:tc>
      </w:tr>
      <w:tr w:rsidR="009C3412" w:rsidRPr="00C9556E" w:rsidTr="004C7B2D">
        <w:trPr>
          <w:trHeight w:val="600"/>
          <w:jc w:val="center"/>
        </w:trPr>
        <w:tc>
          <w:tcPr>
            <w:tcW w:w="597" w:type="dxa"/>
            <w:vMerge w:val="restart"/>
            <w:shd w:val="clear" w:color="auto" w:fill="auto"/>
            <w:vAlign w:val="center"/>
          </w:tcPr>
          <w:p w:rsidR="009C3412" w:rsidRPr="00C9556E" w:rsidRDefault="009C3412" w:rsidP="00D7040B">
            <w:pPr>
              <w:jc w:val="center"/>
              <w:rPr>
                <w:rFonts w:ascii="Arial Narrow" w:hAnsi="Arial Narrow" w:cs="Tahoma"/>
                <w:b/>
              </w:rPr>
            </w:pPr>
            <w:r w:rsidRPr="00C9556E">
              <w:rPr>
                <w:rFonts w:ascii="Arial Narrow" w:hAnsi="Arial Narrow" w:cs="Tahoma"/>
                <w:b/>
              </w:rPr>
              <w:t>II)</w:t>
            </w:r>
          </w:p>
          <w:p w:rsidR="009C3412" w:rsidRPr="00C9556E" w:rsidRDefault="009C3412" w:rsidP="00D7040B">
            <w:pPr>
              <w:jc w:val="center"/>
              <w:rPr>
                <w:rFonts w:ascii="Arial Narrow" w:hAnsi="Arial Narrow" w:cs="Tahoma"/>
                <w:b/>
              </w:rPr>
            </w:pPr>
            <w:r w:rsidRPr="00C9556E">
              <w:rPr>
                <w:rFonts w:ascii="Arial Narrow" w:hAnsi="Arial Narrow" w:cs="Tahoma"/>
              </w:rPr>
              <w:t> </w:t>
            </w:r>
          </w:p>
        </w:tc>
        <w:tc>
          <w:tcPr>
            <w:tcW w:w="10270" w:type="dxa"/>
            <w:gridSpan w:val="8"/>
          </w:tcPr>
          <w:p w:rsidR="009C3412" w:rsidRPr="00C9556E" w:rsidRDefault="004C7B2D" w:rsidP="006134AA">
            <w:pPr>
              <w:jc w:val="center"/>
              <w:rPr>
                <w:rFonts w:ascii="Arial Narrow" w:hAnsi="Arial Narrow" w:cs="Tahoma"/>
              </w:rPr>
            </w:pPr>
            <w:r>
              <w:rPr>
                <w:rFonts w:ascii="Arial Narrow" w:hAnsi="Arial Narrow" w:cs="Tahoma"/>
                <w:b/>
                <w:bCs/>
              </w:rPr>
              <w:t>II</w:t>
            </w:r>
            <w:r w:rsidRPr="004C7B2D">
              <w:rPr>
                <w:rFonts w:ascii="Arial Narrow" w:hAnsi="Arial Narrow" w:cs="Tahoma"/>
                <w:b/>
                <w:bCs/>
                <w:vertAlign w:val="superscript"/>
              </w:rPr>
              <w:t>ème</w:t>
            </w:r>
            <w:r>
              <w:rPr>
                <w:rFonts w:ascii="Arial Narrow" w:hAnsi="Arial Narrow" w:cs="Tahoma"/>
                <w:b/>
                <w:bCs/>
              </w:rPr>
              <w:t xml:space="preserve"> PHASE : ETUDE TECHNIQUE DU PROJET DE CREATION DE 500 PARCELLES.</w:t>
            </w:r>
          </w:p>
        </w:tc>
      </w:tr>
      <w:tr w:rsidR="009C3412" w:rsidRPr="00C9556E" w:rsidTr="004C7B2D">
        <w:trPr>
          <w:trHeight w:val="601"/>
          <w:jc w:val="center"/>
        </w:trPr>
        <w:tc>
          <w:tcPr>
            <w:tcW w:w="597" w:type="dxa"/>
            <w:vMerge/>
            <w:shd w:val="clear" w:color="auto" w:fill="auto"/>
            <w:vAlign w:val="center"/>
          </w:tcPr>
          <w:p w:rsidR="009C3412" w:rsidRPr="00C9556E" w:rsidRDefault="009C3412" w:rsidP="00D7040B">
            <w:pPr>
              <w:jc w:val="center"/>
              <w:rPr>
                <w:rFonts w:ascii="Arial Narrow" w:hAnsi="Arial Narrow" w:cs="Tahoma"/>
              </w:rPr>
            </w:pPr>
          </w:p>
        </w:tc>
        <w:tc>
          <w:tcPr>
            <w:tcW w:w="4275" w:type="dxa"/>
            <w:shd w:val="clear" w:color="auto" w:fill="auto"/>
            <w:vAlign w:val="center"/>
          </w:tcPr>
          <w:p w:rsidR="009C3412" w:rsidRPr="00C9556E" w:rsidRDefault="009C3412" w:rsidP="004C7B2D">
            <w:pPr>
              <w:rPr>
                <w:rFonts w:ascii="Arial Narrow" w:hAnsi="Arial Narrow" w:cs="Tahoma"/>
                <w:b/>
                <w:i/>
              </w:rPr>
            </w:pPr>
            <w:r w:rsidRPr="00C9556E">
              <w:rPr>
                <w:rFonts w:ascii="Arial Narrow" w:hAnsi="Arial Narrow" w:cs="Tahoma"/>
                <w:b/>
                <w:i/>
              </w:rPr>
              <w:t xml:space="preserve">2.1) Formulation de la demande de </w:t>
            </w:r>
            <w:r w:rsidR="004C7B2D">
              <w:rPr>
                <w:rFonts w:ascii="Arial Narrow" w:hAnsi="Arial Narrow" w:cs="Tahoma"/>
                <w:b/>
                <w:i/>
              </w:rPr>
              <w:t xml:space="preserve">DUP signée par le Maire de la </w:t>
            </w:r>
            <w:r w:rsidRPr="00C9556E">
              <w:rPr>
                <w:rFonts w:ascii="Arial Narrow" w:hAnsi="Arial Narrow" w:cs="Tahoma"/>
                <w:b/>
                <w:i/>
              </w:rPr>
              <w:t> </w:t>
            </w:r>
            <w:r w:rsidR="004C7B2D">
              <w:rPr>
                <w:rFonts w:ascii="Arial Narrow" w:hAnsi="Arial Narrow" w:cs="Tahoma"/>
                <w:b/>
                <w:i/>
              </w:rPr>
              <w:t xml:space="preserve">Commune de </w:t>
            </w:r>
            <w:r w:rsidR="00E364C8">
              <w:rPr>
                <w:rFonts w:ascii="Arial Narrow" w:hAnsi="Arial Narrow" w:cs="Tahoma"/>
                <w:b/>
                <w:i/>
              </w:rPr>
              <w:t>DIANG</w:t>
            </w:r>
            <w:r w:rsidRPr="00C9556E">
              <w:rPr>
                <w:rFonts w:ascii="Arial Narrow" w:hAnsi="Arial Narrow" w:cs="Tahoma"/>
                <w:b/>
                <w:i/>
              </w:rPr>
              <w:t>;</w:t>
            </w:r>
          </w:p>
        </w:tc>
        <w:tc>
          <w:tcPr>
            <w:tcW w:w="1034" w:type="dxa"/>
            <w:gridSpan w:val="3"/>
            <w:shd w:val="clear" w:color="auto" w:fill="auto"/>
            <w:noWrap/>
            <w:vAlign w:val="center"/>
          </w:tcPr>
          <w:p w:rsidR="009C3412" w:rsidRPr="00C9556E" w:rsidRDefault="009C3412" w:rsidP="007E74AE">
            <w:pPr>
              <w:jc w:val="center"/>
              <w:rPr>
                <w:rFonts w:ascii="Arial Narrow" w:hAnsi="Arial Narrow" w:cs="Tahoma"/>
                <w:b/>
              </w:rPr>
            </w:pPr>
            <w:r w:rsidRPr="00C9556E">
              <w:rPr>
                <w:rFonts w:ascii="Arial Narrow" w:hAnsi="Arial Narrow" w:cs="Tahoma"/>
                <w:b/>
              </w:rPr>
              <w:t xml:space="preserve">Jour </w:t>
            </w:r>
          </w:p>
        </w:tc>
        <w:tc>
          <w:tcPr>
            <w:tcW w:w="1099" w:type="dxa"/>
            <w:vAlign w:val="center"/>
          </w:tcPr>
          <w:p w:rsidR="009C3412" w:rsidRPr="00C9556E" w:rsidRDefault="009C3412" w:rsidP="006134AA">
            <w:pPr>
              <w:jc w:val="center"/>
              <w:rPr>
                <w:rFonts w:ascii="Arial Narrow" w:hAnsi="Arial Narrow" w:cs="Tahoma"/>
                <w:b/>
              </w:rPr>
            </w:pPr>
            <w:r w:rsidRPr="00C9556E">
              <w:rPr>
                <w:rFonts w:ascii="Arial Narrow" w:hAnsi="Arial Narrow" w:cs="Tahoma"/>
                <w:b/>
              </w:rPr>
              <w:t>01</w:t>
            </w:r>
          </w:p>
        </w:tc>
        <w:tc>
          <w:tcPr>
            <w:tcW w:w="1560" w:type="dxa"/>
            <w:shd w:val="clear" w:color="auto" w:fill="auto"/>
            <w:noWrap/>
            <w:vAlign w:val="center"/>
          </w:tcPr>
          <w:p w:rsidR="009C3412" w:rsidRPr="00C9556E" w:rsidRDefault="009C3412" w:rsidP="00D7040B">
            <w:pPr>
              <w:rPr>
                <w:rFonts w:ascii="Arial Narrow" w:hAnsi="Arial Narrow" w:cs="Tahoma"/>
              </w:rPr>
            </w:pPr>
            <w:r w:rsidRPr="00C9556E">
              <w:rPr>
                <w:rFonts w:ascii="Arial Narrow" w:hAnsi="Arial Narrow" w:cs="Tahoma"/>
              </w:rPr>
              <w:t> </w:t>
            </w:r>
          </w:p>
        </w:tc>
        <w:tc>
          <w:tcPr>
            <w:tcW w:w="2302" w:type="dxa"/>
            <w:gridSpan w:val="2"/>
            <w:shd w:val="clear" w:color="auto" w:fill="auto"/>
            <w:noWrap/>
            <w:vAlign w:val="center"/>
          </w:tcPr>
          <w:p w:rsidR="009C3412" w:rsidRPr="00C9556E" w:rsidRDefault="009C3412" w:rsidP="00D7040B">
            <w:pPr>
              <w:jc w:val="center"/>
              <w:rPr>
                <w:rFonts w:ascii="Arial Narrow" w:hAnsi="Arial Narrow" w:cs="Tahoma"/>
              </w:rPr>
            </w:pPr>
            <w:r w:rsidRPr="00C9556E">
              <w:rPr>
                <w:rFonts w:ascii="Arial Narrow" w:hAnsi="Arial Narrow" w:cs="Tahoma"/>
              </w:rPr>
              <w:t> </w:t>
            </w:r>
          </w:p>
        </w:tc>
      </w:tr>
      <w:tr w:rsidR="009C3412" w:rsidRPr="00C9556E" w:rsidTr="004C7B2D">
        <w:trPr>
          <w:trHeight w:val="656"/>
          <w:jc w:val="center"/>
        </w:trPr>
        <w:tc>
          <w:tcPr>
            <w:tcW w:w="597" w:type="dxa"/>
            <w:vMerge/>
            <w:shd w:val="clear" w:color="auto" w:fill="auto"/>
            <w:vAlign w:val="center"/>
          </w:tcPr>
          <w:p w:rsidR="009C3412" w:rsidRPr="00C9556E" w:rsidRDefault="009C3412" w:rsidP="00D7040B">
            <w:pPr>
              <w:jc w:val="center"/>
              <w:rPr>
                <w:rFonts w:ascii="Arial Narrow" w:hAnsi="Arial Narrow" w:cs="Tahoma"/>
              </w:rPr>
            </w:pPr>
          </w:p>
        </w:tc>
        <w:tc>
          <w:tcPr>
            <w:tcW w:w="4275" w:type="dxa"/>
            <w:shd w:val="clear" w:color="auto" w:fill="auto"/>
            <w:vAlign w:val="center"/>
          </w:tcPr>
          <w:p w:rsidR="009C3412" w:rsidRPr="00C9556E" w:rsidRDefault="00A8179E" w:rsidP="004C7B2D">
            <w:pPr>
              <w:rPr>
                <w:rFonts w:ascii="Arial Narrow" w:hAnsi="Arial Narrow" w:cs="Tahoma"/>
                <w:b/>
                <w:i/>
              </w:rPr>
            </w:pPr>
            <w:r>
              <w:rPr>
                <w:rFonts w:ascii="Arial Narrow" w:hAnsi="Arial Narrow" w:cs="Tahoma"/>
                <w:b/>
                <w:i/>
              </w:rPr>
              <w:t>2.2</w:t>
            </w:r>
            <w:r w:rsidR="004C7B2D">
              <w:rPr>
                <w:rFonts w:ascii="Arial Narrow" w:hAnsi="Arial Narrow" w:cs="Tahoma"/>
                <w:b/>
                <w:i/>
              </w:rPr>
              <w:t>) Travaux de Planification et d’Organisation du projet de création</w:t>
            </w:r>
            <w:r w:rsidR="00011D9E">
              <w:rPr>
                <w:rFonts w:ascii="Arial Narrow" w:hAnsi="Arial Narrow" w:cs="Tahoma"/>
                <w:b/>
                <w:i/>
              </w:rPr>
              <w:t xml:space="preserve"> d’un lotissement de 500 parcelles</w:t>
            </w:r>
            <w:r w:rsidR="004C3F7E" w:rsidRPr="00C9556E">
              <w:rPr>
                <w:rFonts w:ascii="Arial Narrow" w:hAnsi="Arial Narrow" w:cs="Tahoma"/>
                <w:b/>
                <w:i/>
              </w:rPr>
              <w:t>;</w:t>
            </w:r>
          </w:p>
        </w:tc>
        <w:tc>
          <w:tcPr>
            <w:tcW w:w="1034" w:type="dxa"/>
            <w:gridSpan w:val="3"/>
            <w:shd w:val="clear" w:color="auto" w:fill="auto"/>
            <w:noWrap/>
            <w:vAlign w:val="center"/>
          </w:tcPr>
          <w:p w:rsidR="009C3412" w:rsidRPr="00C9556E" w:rsidRDefault="009C3412" w:rsidP="007E74AE">
            <w:pPr>
              <w:jc w:val="center"/>
              <w:rPr>
                <w:rFonts w:ascii="Arial Narrow" w:hAnsi="Arial Narrow" w:cs="Tahoma"/>
                <w:b/>
              </w:rPr>
            </w:pPr>
            <w:r w:rsidRPr="00C9556E">
              <w:rPr>
                <w:rFonts w:ascii="Arial Narrow" w:hAnsi="Arial Narrow" w:cs="Tahoma"/>
                <w:b/>
              </w:rPr>
              <w:t xml:space="preserve">Jour </w:t>
            </w:r>
          </w:p>
        </w:tc>
        <w:tc>
          <w:tcPr>
            <w:tcW w:w="1099" w:type="dxa"/>
            <w:vAlign w:val="center"/>
          </w:tcPr>
          <w:p w:rsidR="009C3412" w:rsidRPr="00C9556E" w:rsidRDefault="009C3412" w:rsidP="006134AA">
            <w:pPr>
              <w:jc w:val="center"/>
              <w:rPr>
                <w:rFonts w:ascii="Arial Narrow" w:hAnsi="Arial Narrow" w:cs="Tahoma"/>
                <w:b/>
              </w:rPr>
            </w:pPr>
            <w:r w:rsidRPr="00C9556E">
              <w:rPr>
                <w:rFonts w:ascii="Arial Narrow" w:hAnsi="Arial Narrow" w:cs="Tahoma"/>
                <w:b/>
              </w:rPr>
              <w:t>02</w:t>
            </w:r>
          </w:p>
        </w:tc>
        <w:tc>
          <w:tcPr>
            <w:tcW w:w="1560" w:type="dxa"/>
            <w:shd w:val="clear" w:color="auto" w:fill="auto"/>
            <w:noWrap/>
            <w:vAlign w:val="center"/>
          </w:tcPr>
          <w:p w:rsidR="009C3412" w:rsidRPr="00C9556E" w:rsidRDefault="009C3412" w:rsidP="00D7040B">
            <w:pPr>
              <w:rPr>
                <w:rFonts w:ascii="Arial Narrow" w:hAnsi="Arial Narrow" w:cs="Tahoma"/>
              </w:rPr>
            </w:pPr>
          </w:p>
        </w:tc>
        <w:tc>
          <w:tcPr>
            <w:tcW w:w="2302" w:type="dxa"/>
            <w:gridSpan w:val="2"/>
            <w:shd w:val="clear" w:color="auto" w:fill="auto"/>
            <w:noWrap/>
            <w:vAlign w:val="center"/>
          </w:tcPr>
          <w:p w:rsidR="009C3412" w:rsidRPr="00C9556E" w:rsidRDefault="009C3412" w:rsidP="00D7040B">
            <w:pPr>
              <w:jc w:val="center"/>
              <w:rPr>
                <w:rFonts w:ascii="Arial Narrow" w:hAnsi="Arial Narrow" w:cs="Tahoma"/>
              </w:rPr>
            </w:pPr>
          </w:p>
        </w:tc>
      </w:tr>
      <w:tr w:rsidR="009C3412" w:rsidRPr="00C9556E" w:rsidTr="00011D9E">
        <w:trPr>
          <w:trHeight w:val="1007"/>
          <w:jc w:val="center"/>
        </w:trPr>
        <w:tc>
          <w:tcPr>
            <w:tcW w:w="597" w:type="dxa"/>
            <w:vMerge/>
            <w:shd w:val="clear" w:color="auto" w:fill="auto"/>
            <w:vAlign w:val="center"/>
          </w:tcPr>
          <w:p w:rsidR="009C3412" w:rsidRPr="00C9556E" w:rsidRDefault="009C3412" w:rsidP="00D7040B">
            <w:pPr>
              <w:jc w:val="center"/>
              <w:rPr>
                <w:rFonts w:ascii="Arial Narrow" w:hAnsi="Arial Narrow" w:cs="Tahoma"/>
              </w:rPr>
            </w:pPr>
          </w:p>
        </w:tc>
        <w:tc>
          <w:tcPr>
            <w:tcW w:w="4275" w:type="dxa"/>
            <w:shd w:val="clear" w:color="auto" w:fill="auto"/>
            <w:vAlign w:val="center"/>
          </w:tcPr>
          <w:p w:rsidR="009C3412" w:rsidRPr="00C9556E" w:rsidRDefault="004C3F7E" w:rsidP="00A8179E">
            <w:pPr>
              <w:rPr>
                <w:rFonts w:ascii="Arial Narrow" w:hAnsi="Arial Narrow" w:cs="Tahoma"/>
                <w:b/>
                <w:i/>
              </w:rPr>
            </w:pPr>
            <w:r w:rsidRPr="00C9556E">
              <w:rPr>
                <w:rFonts w:ascii="Arial Narrow" w:hAnsi="Arial Narrow" w:cs="Tahoma"/>
                <w:b/>
                <w:i/>
              </w:rPr>
              <w:t>2.</w:t>
            </w:r>
            <w:r w:rsidR="00A8179E">
              <w:rPr>
                <w:rFonts w:ascii="Arial Narrow" w:hAnsi="Arial Narrow" w:cs="Tahoma"/>
                <w:b/>
                <w:i/>
              </w:rPr>
              <w:t>3</w:t>
            </w:r>
            <w:r w:rsidRPr="00C9556E">
              <w:rPr>
                <w:rFonts w:ascii="Arial Narrow" w:hAnsi="Arial Narrow" w:cs="Tahoma"/>
                <w:b/>
                <w:i/>
              </w:rPr>
              <w:t>) Secrétariat d</w:t>
            </w:r>
            <w:r w:rsidR="004C7B2D">
              <w:rPr>
                <w:rFonts w:ascii="Arial Narrow" w:hAnsi="Arial Narrow" w:cs="Tahoma"/>
                <w:b/>
                <w:i/>
              </w:rPr>
              <w:t>u projet</w:t>
            </w:r>
            <w:r w:rsidRPr="00C9556E">
              <w:rPr>
                <w:rFonts w:ascii="Arial Narrow" w:hAnsi="Arial Narrow" w:cs="Tahoma"/>
                <w:b/>
                <w:i/>
              </w:rPr>
              <w:t xml:space="preserve">                                                 (Conception, Reproduction et Diffusion des documents)</w:t>
            </w:r>
          </w:p>
        </w:tc>
        <w:tc>
          <w:tcPr>
            <w:tcW w:w="1034" w:type="dxa"/>
            <w:gridSpan w:val="3"/>
            <w:shd w:val="clear" w:color="auto" w:fill="auto"/>
            <w:noWrap/>
            <w:vAlign w:val="center"/>
          </w:tcPr>
          <w:p w:rsidR="009C3412" w:rsidRPr="00C9556E" w:rsidRDefault="009C3412" w:rsidP="007E74AE">
            <w:pPr>
              <w:jc w:val="center"/>
              <w:rPr>
                <w:rFonts w:ascii="Arial Narrow" w:hAnsi="Arial Narrow" w:cs="Tahoma"/>
                <w:b/>
              </w:rPr>
            </w:pPr>
            <w:r w:rsidRPr="00C9556E">
              <w:rPr>
                <w:rFonts w:ascii="Arial Narrow" w:hAnsi="Arial Narrow" w:cs="Tahoma"/>
                <w:b/>
              </w:rPr>
              <w:t xml:space="preserve">Jour </w:t>
            </w:r>
          </w:p>
        </w:tc>
        <w:tc>
          <w:tcPr>
            <w:tcW w:w="1099" w:type="dxa"/>
            <w:vAlign w:val="center"/>
          </w:tcPr>
          <w:p w:rsidR="009C3412" w:rsidRPr="00C9556E" w:rsidRDefault="009C3412" w:rsidP="006134AA">
            <w:pPr>
              <w:jc w:val="center"/>
              <w:rPr>
                <w:rFonts w:ascii="Arial Narrow" w:hAnsi="Arial Narrow" w:cs="Tahoma"/>
                <w:b/>
              </w:rPr>
            </w:pPr>
            <w:r w:rsidRPr="00C9556E">
              <w:rPr>
                <w:rFonts w:ascii="Arial Narrow" w:hAnsi="Arial Narrow" w:cs="Tahoma"/>
                <w:b/>
              </w:rPr>
              <w:t>01</w:t>
            </w:r>
          </w:p>
        </w:tc>
        <w:tc>
          <w:tcPr>
            <w:tcW w:w="1560" w:type="dxa"/>
            <w:shd w:val="clear" w:color="auto" w:fill="auto"/>
            <w:noWrap/>
            <w:vAlign w:val="center"/>
          </w:tcPr>
          <w:p w:rsidR="009C3412" w:rsidRPr="00C9556E" w:rsidRDefault="009C3412" w:rsidP="00D7040B">
            <w:pPr>
              <w:rPr>
                <w:rFonts w:ascii="Arial Narrow" w:hAnsi="Arial Narrow" w:cs="Tahoma"/>
              </w:rPr>
            </w:pPr>
          </w:p>
        </w:tc>
        <w:tc>
          <w:tcPr>
            <w:tcW w:w="2302" w:type="dxa"/>
            <w:gridSpan w:val="2"/>
            <w:shd w:val="clear" w:color="auto" w:fill="auto"/>
            <w:noWrap/>
            <w:vAlign w:val="center"/>
          </w:tcPr>
          <w:p w:rsidR="009C3412" w:rsidRPr="00C9556E" w:rsidRDefault="009C3412" w:rsidP="00D7040B">
            <w:pPr>
              <w:jc w:val="center"/>
              <w:rPr>
                <w:rFonts w:ascii="Arial Narrow" w:hAnsi="Arial Narrow" w:cs="Tahoma"/>
              </w:rPr>
            </w:pPr>
          </w:p>
        </w:tc>
      </w:tr>
      <w:tr w:rsidR="00D70998" w:rsidRPr="00C9556E" w:rsidTr="004C7B2D">
        <w:trPr>
          <w:trHeight w:val="436"/>
          <w:jc w:val="center"/>
        </w:trPr>
        <w:tc>
          <w:tcPr>
            <w:tcW w:w="597" w:type="dxa"/>
            <w:vMerge/>
            <w:shd w:val="clear" w:color="auto" w:fill="auto"/>
            <w:vAlign w:val="center"/>
          </w:tcPr>
          <w:p w:rsidR="00D70998" w:rsidRPr="00C9556E" w:rsidRDefault="00D70998" w:rsidP="00D7040B">
            <w:pPr>
              <w:jc w:val="center"/>
              <w:rPr>
                <w:rFonts w:ascii="Arial Narrow" w:hAnsi="Arial Narrow" w:cs="Tahoma"/>
              </w:rPr>
            </w:pPr>
          </w:p>
        </w:tc>
        <w:tc>
          <w:tcPr>
            <w:tcW w:w="10270" w:type="dxa"/>
            <w:gridSpan w:val="8"/>
          </w:tcPr>
          <w:p w:rsidR="00D70998" w:rsidRPr="00C9556E" w:rsidRDefault="00D70998" w:rsidP="006134AA">
            <w:pPr>
              <w:jc w:val="center"/>
              <w:rPr>
                <w:rFonts w:ascii="Arial Narrow" w:hAnsi="Arial Narrow" w:cs="Tahoma"/>
                <w:b/>
              </w:rPr>
            </w:pPr>
            <w:r w:rsidRPr="00C9556E">
              <w:rPr>
                <w:rFonts w:ascii="Arial Narrow" w:hAnsi="Arial Narrow" w:cs="Tahoma"/>
                <w:b/>
                <w:i/>
              </w:rPr>
              <w:t>Ce prix rémunère le ------- à (--------- ) FHTVA</w:t>
            </w:r>
          </w:p>
        </w:tc>
      </w:tr>
      <w:tr w:rsidR="00D70998" w:rsidRPr="00C9556E" w:rsidTr="004C7B2D">
        <w:trPr>
          <w:trHeight w:val="562"/>
          <w:jc w:val="center"/>
        </w:trPr>
        <w:tc>
          <w:tcPr>
            <w:tcW w:w="597" w:type="dxa"/>
            <w:vMerge w:val="restart"/>
            <w:shd w:val="clear" w:color="auto" w:fill="auto"/>
            <w:vAlign w:val="center"/>
          </w:tcPr>
          <w:p w:rsidR="00D70998" w:rsidRPr="00C9556E" w:rsidRDefault="00D70998" w:rsidP="00440FEC">
            <w:pPr>
              <w:rPr>
                <w:rFonts w:ascii="Arial Narrow" w:hAnsi="Arial Narrow" w:cs="Tahoma"/>
                <w:b/>
              </w:rPr>
            </w:pPr>
            <w:r w:rsidRPr="00C9556E">
              <w:rPr>
                <w:rFonts w:ascii="Arial Narrow" w:hAnsi="Arial Narrow" w:cs="Tahoma"/>
                <w:b/>
              </w:rPr>
              <w:t> III.)</w:t>
            </w:r>
          </w:p>
        </w:tc>
        <w:tc>
          <w:tcPr>
            <w:tcW w:w="10270" w:type="dxa"/>
            <w:gridSpan w:val="8"/>
          </w:tcPr>
          <w:p w:rsidR="00D70998" w:rsidRPr="00C9556E" w:rsidRDefault="004C7B2D" w:rsidP="00A8179E">
            <w:pPr>
              <w:rPr>
                <w:rFonts w:ascii="Arial Narrow" w:hAnsi="Arial Narrow" w:cs="Tahoma"/>
                <w:b/>
              </w:rPr>
            </w:pPr>
            <w:r>
              <w:rPr>
                <w:rFonts w:ascii="Arial Narrow" w:hAnsi="Arial Narrow" w:cs="Tahoma"/>
                <w:b/>
              </w:rPr>
              <w:t xml:space="preserve">IIIème PHASE : </w:t>
            </w:r>
            <w:r w:rsidR="00D70998" w:rsidRPr="00C9556E">
              <w:rPr>
                <w:rFonts w:ascii="Arial Narrow" w:hAnsi="Arial Narrow" w:cs="Tahoma"/>
                <w:b/>
              </w:rPr>
              <w:t>TRAVAUX TOPOGRAPHIQUES</w:t>
            </w:r>
            <w:r>
              <w:rPr>
                <w:rFonts w:ascii="Arial Narrow" w:hAnsi="Arial Narrow" w:cs="Tahoma"/>
                <w:b/>
              </w:rPr>
              <w:t xml:space="preserve"> DE MISE EN ŒUVRE DU PROJET.</w:t>
            </w:r>
          </w:p>
        </w:tc>
      </w:tr>
      <w:tr w:rsidR="00D70998" w:rsidRPr="00C9556E" w:rsidTr="00A8179E">
        <w:trPr>
          <w:trHeight w:val="548"/>
          <w:jc w:val="center"/>
        </w:trPr>
        <w:tc>
          <w:tcPr>
            <w:tcW w:w="597" w:type="dxa"/>
            <w:vMerge/>
            <w:shd w:val="clear" w:color="auto" w:fill="auto"/>
            <w:vAlign w:val="center"/>
          </w:tcPr>
          <w:p w:rsidR="00D70998" w:rsidRPr="00C9556E" w:rsidRDefault="00D70998" w:rsidP="00440FEC">
            <w:pPr>
              <w:rPr>
                <w:rFonts w:ascii="Arial Narrow" w:hAnsi="Arial Narrow" w:cs="Tahoma"/>
                <w:b/>
              </w:rPr>
            </w:pPr>
          </w:p>
        </w:tc>
        <w:tc>
          <w:tcPr>
            <w:tcW w:w="4275" w:type="dxa"/>
            <w:shd w:val="clear" w:color="auto" w:fill="auto"/>
            <w:vAlign w:val="center"/>
          </w:tcPr>
          <w:p w:rsidR="00D70998" w:rsidRPr="00C9556E" w:rsidRDefault="00A8179E" w:rsidP="007E74AE">
            <w:pPr>
              <w:jc w:val="both"/>
              <w:rPr>
                <w:rFonts w:ascii="Arial Narrow" w:hAnsi="Arial Narrow" w:cs="Tahoma"/>
                <w:b/>
                <w:i/>
              </w:rPr>
            </w:pPr>
            <w:r>
              <w:rPr>
                <w:rFonts w:ascii="Arial Narrow" w:hAnsi="Arial Narrow" w:cs="Tahoma"/>
                <w:b/>
                <w:i/>
              </w:rPr>
              <w:t>3.1</w:t>
            </w:r>
            <w:r w:rsidR="00D70998" w:rsidRPr="00C9556E">
              <w:rPr>
                <w:rFonts w:ascii="Arial Narrow" w:hAnsi="Arial Narrow" w:cs="Tahoma"/>
                <w:b/>
                <w:i/>
              </w:rPr>
              <w:t>) Travaux de terrain (Planimétrie</w:t>
            </w:r>
            <w:r w:rsidR="004C3F7E" w:rsidRPr="00C9556E">
              <w:rPr>
                <w:rFonts w:ascii="Arial Narrow" w:hAnsi="Arial Narrow" w:cs="Tahoma"/>
                <w:b/>
                <w:i/>
              </w:rPr>
              <w:t xml:space="preserve"> et Altimétrie</w:t>
            </w:r>
            <w:r w:rsidR="00D70998" w:rsidRPr="00C9556E">
              <w:rPr>
                <w:rFonts w:ascii="Arial Narrow" w:hAnsi="Arial Narrow" w:cs="Tahoma"/>
                <w:b/>
                <w:i/>
              </w:rPr>
              <w:t>)</w:t>
            </w:r>
          </w:p>
        </w:tc>
        <w:tc>
          <w:tcPr>
            <w:tcW w:w="1034" w:type="dxa"/>
            <w:gridSpan w:val="3"/>
            <w:shd w:val="clear" w:color="auto" w:fill="auto"/>
            <w:noWrap/>
            <w:vAlign w:val="center"/>
          </w:tcPr>
          <w:p w:rsidR="00D70998" w:rsidRPr="00C9556E" w:rsidRDefault="00D70998" w:rsidP="007E74AE">
            <w:pPr>
              <w:rPr>
                <w:rFonts w:ascii="Arial Narrow" w:hAnsi="Arial Narrow" w:cs="Tahoma"/>
                <w:b/>
              </w:rPr>
            </w:pPr>
            <w:r w:rsidRPr="00C9556E">
              <w:rPr>
                <w:rFonts w:ascii="Arial Narrow" w:hAnsi="Arial Narrow" w:cs="Tahoma"/>
                <w:b/>
              </w:rPr>
              <w:t xml:space="preserve">Jour </w:t>
            </w:r>
          </w:p>
        </w:tc>
        <w:tc>
          <w:tcPr>
            <w:tcW w:w="1099" w:type="dxa"/>
            <w:vAlign w:val="center"/>
          </w:tcPr>
          <w:p w:rsidR="00D70998" w:rsidRPr="00C9556E" w:rsidRDefault="00977644" w:rsidP="006134AA">
            <w:pPr>
              <w:jc w:val="center"/>
              <w:rPr>
                <w:rFonts w:ascii="Arial Narrow" w:hAnsi="Arial Narrow" w:cs="Tahoma"/>
                <w:b/>
              </w:rPr>
            </w:pPr>
            <w:r>
              <w:rPr>
                <w:rFonts w:ascii="Arial Narrow" w:hAnsi="Arial Narrow" w:cs="Tahoma"/>
                <w:b/>
              </w:rPr>
              <w:t>1</w:t>
            </w:r>
            <w:r w:rsidR="00D70998" w:rsidRPr="00C9556E">
              <w:rPr>
                <w:rFonts w:ascii="Arial Narrow" w:hAnsi="Arial Narrow" w:cs="Tahoma"/>
                <w:b/>
              </w:rPr>
              <w:t>4</w:t>
            </w:r>
          </w:p>
        </w:tc>
        <w:tc>
          <w:tcPr>
            <w:tcW w:w="1560" w:type="dxa"/>
            <w:shd w:val="clear" w:color="auto" w:fill="auto"/>
            <w:noWrap/>
            <w:vAlign w:val="center"/>
          </w:tcPr>
          <w:p w:rsidR="00D70998" w:rsidRPr="00C9556E" w:rsidRDefault="00D70998" w:rsidP="00D7040B">
            <w:pPr>
              <w:rPr>
                <w:rFonts w:ascii="Arial Narrow" w:hAnsi="Arial Narrow" w:cs="Tahoma"/>
              </w:rPr>
            </w:pPr>
          </w:p>
        </w:tc>
        <w:tc>
          <w:tcPr>
            <w:tcW w:w="2302" w:type="dxa"/>
            <w:gridSpan w:val="2"/>
            <w:shd w:val="clear" w:color="auto" w:fill="auto"/>
            <w:noWrap/>
            <w:vAlign w:val="center"/>
          </w:tcPr>
          <w:p w:rsidR="00D70998" w:rsidRPr="00C9556E" w:rsidRDefault="00D70998" w:rsidP="00D7040B">
            <w:pPr>
              <w:jc w:val="center"/>
              <w:rPr>
                <w:rFonts w:ascii="Arial Narrow" w:hAnsi="Arial Narrow" w:cs="Tahoma"/>
              </w:rPr>
            </w:pPr>
          </w:p>
        </w:tc>
      </w:tr>
      <w:tr w:rsidR="00D70998" w:rsidRPr="00C9556E" w:rsidTr="004C7B2D">
        <w:trPr>
          <w:trHeight w:val="465"/>
          <w:jc w:val="center"/>
        </w:trPr>
        <w:tc>
          <w:tcPr>
            <w:tcW w:w="597" w:type="dxa"/>
            <w:vMerge/>
            <w:shd w:val="clear" w:color="auto" w:fill="auto"/>
            <w:vAlign w:val="center"/>
          </w:tcPr>
          <w:p w:rsidR="00D70998" w:rsidRPr="00C9556E" w:rsidRDefault="00D70998" w:rsidP="00440FEC">
            <w:pPr>
              <w:rPr>
                <w:rFonts w:ascii="Arial Narrow" w:hAnsi="Arial Narrow" w:cs="Tahoma"/>
                <w:b/>
              </w:rPr>
            </w:pPr>
          </w:p>
        </w:tc>
        <w:tc>
          <w:tcPr>
            <w:tcW w:w="4275" w:type="dxa"/>
            <w:shd w:val="clear" w:color="auto" w:fill="auto"/>
            <w:vAlign w:val="center"/>
          </w:tcPr>
          <w:p w:rsidR="00D70998" w:rsidRPr="00C9556E" w:rsidRDefault="00A8179E" w:rsidP="007E74AE">
            <w:pPr>
              <w:jc w:val="both"/>
              <w:rPr>
                <w:rFonts w:ascii="Arial Narrow" w:hAnsi="Arial Narrow" w:cs="Tahoma"/>
                <w:b/>
                <w:i/>
              </w:rPr>
            </w:pPr>
            <w:r>
              <w:rPr>
                <w:rFonts w:ascii="Arial Narrow" w:hAnsi="Arial Narrow" w:cs="Tahoma"/>
                <w:b/>
                <w:i/>
              </w:rPr>
              <w:t>3.2</w:t>
            </w:r>
            <w:r w:rsidR="00D70998" w:rsidRPr="00C9556E">
              <w:rPr>
                <w:rFonts w:ascii="Arial Narrow" w:hAnsi="Arial Narrow" w:cs="Tahoma"/>
                <w:b/>
                <w:i/>
              </w:rPr>
              <w:t xml:space="preserve">) Travaux de bureau </w:t>
            </w:r>
          </w:p>
        </w:tc>
        <w:tc>
          <w:tcPr>
            <w:tcW w:w="1034" w:type="dxa"/>
            <w:gridSpan w:val="3"/>
            <w:shd w:val="clear" w:color="auto" w:fill="auto"/>
            <w:noWrap/>
            <w:vAlign w:val="center"/>
          </w:tcPr>
          <w:p w:rsidR="00D70998" w:rsidRPr="00C9556E" w:rsidRDefault="00D70998" w:rsidP="007E74AE">
            <w:pPr>
              <w:rPr>
                <w:rFonts w:ascii="Arial Narrow" w:hAnsi="Arial Narrow" w:cs="Tahoma"/>
                <w:b/>
              </w:rPr>
            </w:pPr>
            <w:r w:rsidRPr="00C9556E">
              <w:rPr>
                <w:rFonts w:ascii="Arial Narrow" w:hAnsi="Arial Narrow" w:cs="Tahoma"/>
                <w:b/>
              </w:rPr>
              <w:t xml:space="preserve">Jour </w:t>
            </w:r>
          </w:p>
        </w:tc>
        <w:tc>
          <w:tcPr>
            <w:tcW w:w="1099" w:type="dxa"/>
            <w:vAlign w:val="center"/>
          </w:tcPr>
          <w:p w:rsidR="00D70998" w:rsidRPr="00C9556E" w:rsidRDefault="00D70998" w:rsidP="00977644">
            <w:pPr>
              <w:jc w:val="center"/>
              <w:rPr>
                <w:rFonts w:ascii="Arial Narrow" w:hAnsi="Arial Narrow" w:cs="Tahoma"/>
                <w:b/>
              </w:rPr>
            </w:pPr>
            <w:r w:rsidRPr="00C9556E">
              <w:rPr>
                <w:rFonts w:ascii="Arial Narrow" w:hAnsi="Arial Narrow" w:cs="Tahoma"/>
                <w:b/>
              </w:rPr>
              <w:t>0</w:t>
            </w:r>
            <w:r w:rsidR="00977644">
              <w:rPr>
                <w:rFonts w:ascii="Arial Narrow" w:hAnsi="Arial Narrow" w:cs="Tahoma"/>
                <w:b/>
              </w:rPr>
              <w:t>7</w:t>
            </w:r>
          </w:p>
        </w:tc>
        <w:tc>
          <w:tcPr>
            <w:tcW w:w="1560" w:type="dxa"/>
            <w:shd w:val="clear" w:color="auto" w:fill="auto"/>
            <w:noWrap/>
            <w:vAlign w:val="center"/>
          </w:tcPr>
          <w:p w:rsidR="00D70998" w:rsidRPr="00C9556E" w:rsidRDefault="00D70998" w:rsidP="00D7040B">
            <w:pPr>
              <w:rPr>
                <w:rFonts w:ascii="Arial Narrow" w:hAnsi="Arial Narrow" w:cs="Tahoma"/>
              </w:rPr>
            </w:pPr>
          </w:p>
        </w:tc>
        <w:tc>
          <w:tcPr>
            <w:tcW w:w="2302" w:type="dxa"/>
            <w:gridSpan w:val="2"/>
            <w:shd w:val="clear" w:color="auto" w:fill="auto"/>
            <w:noWrap/>
            <w:vAlign w:val="center"/>
          </w:tcPr>
          <w:p w:rsidR="00D70998" w:rsidRPr="00C9556E" w:rsidRDefault="00D70998" w:rsidP="00D7040B">
            <w:pPr>
              <w:jc w:val="center"/>
              <w:rPr>
                <w:rFonts w:ascii="Arial Narrow" w:hAnsi="Arial Narrow" w:cs="Tahoma"/>
              </w:rPr>
            </w:pPr>
          </w:p>
        </w:tc>
      </w:tr>
      <w:tr w:rsidR="00DE7A5E" w:rsidRPr="00C9556E" w:rsidTr="00A8179E">
        <w:trPr>
          <w:trHeight w:val="438"/>
          <w:jc w:val="center"/>
        </w:trPr>
        <w:tc>
          <w:tcPr>
            <w:tcW w:w="597" w:type="dxa"/>
            <w:vMerge/>
            <w:shd w:val="clear" w:color="auto" w:fill="auto"/>
            <w:vAlign w:val="center"/>
          </w:tcPr>
          <w:p w:rsidR="00DE7A5E" w:rsidRPr="00C9556E" w:rsidRDefault="00DE7A5E" w:rsidP="00440FEC">
            <w:pPr>
              <w:rPr>
                <w:rFonts w:ascii="Arial Narrow" w:hAnsi="Arial Narrow" w:cs="Tahoma"/>
                <w:b/>
              </w:rPr>
            </w:pPr>
          </w:p>
        </w:tc>
        <w:tc>
          <w:tcPr>
            <w:tcW w:w="10270" w:type="dxa"/>
            <w:gridSpan w:val="8"/>
          </w:tcPr>
          <w:p w:rsidR="00DE7A5E" w:rsidRPr="00C9556E" w:rsidRDefault="00DE7A5E" w:rsidP="006134AA">
            <w:pPr>
              <w:jc w:val="center"/>
              <w:rPr>
                <w:rFonts w:ascii="Arial Narrow" w:hAnsi="Arial Narrow" w:cs="Tahoma"/>
              </w:rPr>
            </w:pPr>
            <w:r w:rsidRPr="00C9556E">
              <w:rPr>
                <w:rFonts w:ascii="Arial Narrow" w:hAnsi="Arial Narrow" w:cs="Tahoma"/>
                <w:b/>
                <w:i/>
              </w:rPr>
              <w:t>Ce prix rémunère le ------- à (--------- ) FHTVA</w:t>
            </w:r>
          </w:p>
        </w:tc>
      </w:tr>
      <w:tr w:rsidR="00955B78" w:rsidRPr="00C9556E" w:rsidTr="00A8179E">
        <w:trPr>
          <w:trHeight w:val="644"/>
          <w:jc w:val="center"/>
        </w:trPr>
        <w:tc>
          <w:tcPr>
            <w:tcW w:w="597" w:type="dxa"/>
            <w:vMerge/>
            <w:shd w:val="clear" w:color="auto" w:fill="auto"/>
            <w:vAlign w:val="center"/>
          </w:tcPr>
          <w:p w:rsidR="00955B78" w:rsidRPr="00C9556E" w:rsidRDefault="00955B78" w:rsidP="00D7040B">
            <w:pPr>
              <w:jc w:val="center"/>
              <w:rPr>
                <w:rFonts w:ascii="Arial Narrow" w:hAnsi="Arial Narrow" w:cs="Tahoma"/>
              </w:rPr>
            </w:pPr>
          </w:p>
        </w:tc>
        <w:tc>
          <w:tcPr>
            <w:tcW w:w="4311" w:type="dxa"/>
            <w:gridSpan w:val="2"/>
            <w:shd w:val="clear" w:color="auto" w:fill="auto"/>
            <w:vAlign w:val="center"/>
          </w:tcPr>
          <w:p w:rsidR="00955B78" w:rsidRPr="00C9556E" w:rsidRDefault="00A51881" w:rsidP="00A51881">
            <w:pPr>
              <w:rPr>
                <w:rFonts w:ascii="Arial Narrow" w:hAnsi="Arial Narrow" w:cs="Tahoma"/>
                <w:b/>
                <w:i/>
              </w:rPr>
            </w:pPr>
            <w:r>
              <w:rPr>
                <w:rFonts w:ascii="Arial Narrow" w:hAnsi="Arial Narrow" w:cs="Tahoma"/>
                <w:b/>
                <w:i/>
              </w:rPr>
              <w:t>3.4</w:t>
            </w:r>
            <w:r w:rsidR="00955B78" w:rsidRPr="00C9556E">
              <w:rPr>
                <w:rFonts w:ascii="Arial Narrow" w:hAnsi="Arial Narrow" w:cs="Tahoma"/>
                <w:b/>
                <w:i/>
              </w:rPr>
              <w:t>) Equipements nécessaires pour la conduite des travaux</w:t>
            </w:r>
          </w:p>
        </w:tc>
        <w:tc>
          <w:tcPr>
            <w:tcW w:w="963" w:type="dxa"/>
            <w:vAlign w:val="center"/>
          </w:tcPr>
          <w:p w:rsidR="00955B78" w:rsidRPr="00C9556E" w:rsidRDefault="00955B78" w:rsidP="007E74AE">
            <w:pPr>
              <w:spacing w:after="0"/>
              <w:rPr>
                <w:rFonts w:ascii="Arial Narrow" w:hAnsi="Arial Narrow" w:cs="Tahoma"/>
                <w:b/>
              </w:rPr>
            </w:pPr>
            <w:r w:rsidRPr="00C9556E">
              <w:rPr>
                <w:rFonts w:ascii="Arial Narrow" w:hAnsi="Arial Narrow" w:cs="Tahoma"/>
                <w:b/>
              </w:rPr>
              <w:t>Matériel</w:t>
            </w:r>
          </w:p>
        </w:tc>
        <w:tc>
          <w:tcPr>
            <w:tcW w:w="1134" w:type="dxa"/>
            <w:gridSpan w:val="2"/>
            <w:shd w:val="clear" w:color="auto" w:fill="auto"/>
            <w:noWrap/>
            <w:vAlign w:val="center"/>
          </w:tcPr>
          <w:p w:rsidR="00955B78" w:rsidRPr="00C9556E" w:rsidRDefault="00955B78" w:rsidP="00977644">
            <w:pPr>
              <w:jc w:val="center"/>
              <w:rPr>
                <w:rFonts w:ascii="Arial Narrow" w:hAnsi="Arial Narrow" w:cs="Tahoma"/>
                <w:b/>
              </w:rPr>
            </w:pPr>
            <w:r w:rsidRPr="00C9556E">
              <w:rPr>
                <w:rFonts w:ascii="Arial Narrow" w:hAnsi="Arial Narrow" w:cs="Tahoma"/>
                <w:b/>
              </w:rPr>
              <w:t>0</w:t>
            </w:r>
            <w:r w:rsidR="00977644">
              <w:rPr>
                <w:rFonts w:ascii="Arial Narrow" w:hAnsi="Arial Narrow" w:cs="Tahoma"/>
                <w:b/>
              </w:rPr>
              <w:t>4</w:t>
            </w:r>
          </w:p>
        </w:tc>
        <w:tc>
          <w:tcPr>
            <w:tcW w:w="2052" w:type="dxa"/>
            <w:gridSpan w:val="2"/>
            <w:shd w:val="clear" w:color="auto" w:fill="auto"/>
            <w:noWrap/>
            <w:vAlign w:val="center"/>
          </w:tcPr>
          <w:p w:rsidR="00955B78" w:rsidRPr="00C9556E" w:rsidRDefault="00955B78" w:rsidP="00D7040B">
            <w:pPr>
              <w:jc w:val="center"/>
              <w:rPr>
                <w:rFonts w:ascii="Arial Narrow" w:hAnsi="Arial Narrow" w:cs="Tahoma"/>
              </w:rPr>
            </w:pPr>
            <w:r w:rsidRPr="00C9556E">
              <w:rPr>
                <w:rFonts w:ascii="Arial Narrow" w:hAnsi="Arial Narrow" w:cs="Tahoma"/>
              </w:rPr>
              <w:t> </w:t>
            </w:r>
          </w:p>
        </w:tc>
        <w:tc>
          <w:tcPr>
            <w:tcW w:w="1810" w:type="dxa"/>
            <w:shd w:val="clear" w:color="auto" w:fill="auto"/>
            <w:noWrap/>
            <w:vAlign w:val="center"/>
          </w:tcPr>
          <w:p w:rsidR="00955B78" w:rsidRPr="00C9556E" w:rsidRDefault="00955B78" w:rsidP="00D7040B">
            <w:pPr>
              <w:jc w:val="center"/>
              <w:rPr>
                <w:rFonts w:ascii="Arial Narrow" w:hAnsi="Arial Narrow" w:cs="Tahoma"/>
              </w:rPr>
            </w:pPr>
            <w:r w:rsidRPr="00C9556E">
              <w:rPr>
                <w:rFonts w:ascii="Arial Narrow" w:hAnsi="Arial Narrow" w:cs="Tahoma"/>
              </w:rPr>
              <w:t> </w:t>
            </w:r>
          </w:p>
        </w:tc>
      </w:tr>
      <w:tr w:rsidR="00955B78" w:rsidRPr="00C9556E" w:rsidTr="004C7B2D">
        <w:trPr>
          <w:trHeight w:val="420"/>
          <w:jc w:val="center"/>
        </w:trPr>
        <w:tc>
          <w:tcPr>
            <w:tcW w:w="597" w:type="dxa"/>
            <w:vMerge/>
            <w:shd w:val="clear" w:color="auto" w:fill="auto"/>
            <w:vAlign w:val="center"/>
          </w:tcPr>
          <w:p w:rsidR="00955B78" w:rsidRPr="00C9556E" w:rsidRDefault="00955B78" w:rsidP="00D7040B">
            <w:pPr>
              <w:jc w:val="center"/>
              <w:rPr>
                <w:rFonts w:ascii="Arial Narrow" w:hAnsi="Arial Narrow" w:cs="Tahoma"/>
              </w:rPr>
            </w:pPr>
          </w:p>
        </w:tc>
        <w:tc>
          <w:tcPr>
            <w:tcW w:w="4311" w:type="dxa"/>
            <w:gridSpan w:val="2"/>
            <w:shd w:val="clear" w:color="auto" w:fill="auto"/>
            <w:vAlign w:val="center"/>
          </w:tcPr>
          <w:p w:rsidR="00955B78" w:rsidRPr="00C9556E" w:rsidRDefault="00A51881" w:rsidP="00A51881">
            <w:pPr>
              <w:rPr>
                <w:rFonts w:ascii="Arial Narrow" w:hAnsi="Arial Narrow" w:cs="Tahoma"/>
                <w:b/>
                <w:i/>
              </w:rPr>
            </w:pPr>
            <w:r>
              <w:rPr>
                <w:rFonts w:ascii="Arial Narrow" w:hAnsi="Arial Narrow" w:cs="Tahoma"/>
                <w:b/>
                <w:i/>
              </w:rPr>
              <w:t>3.5</w:t>
            </w:r>
            <w:r w:rsidR="00955B78" w:rsidRPr="00C9556E">
              <w:rPr>
                <w:rFonts w:ascii="Arial Narrow" w:hAnsi="Arial Narrow" w:cs="Tahoma"/>
                <w:b/>
                <w:i/>
              </w:rPr>
              <w:t>) Installation et Mise en place de la brigade des travaux topographiques</w:t>
            </w:r>
          </w:p>
        </w:tc>
        <w:tc>
          <w:tcPr>
            <w:tcW w:w="963" w:type="dxa"/>
            <w:vAlign w:val="center"/>
          </w:tcPr>
          <w:p w:rsidR="00955B78" w:rsidRPr="00C9556E" w:rsidRDefault="00955B78" w:rsidP="007E74AE">
            <w:pPr>
              <w:spacing w:after="0"/>
              <w:rPr>
                <w:rFonts w:ascii="Arial Narrow" w:hAnsi="Arial Narrow" w:cs="Tahoma"/>
                <w:b/>
              </w:rPr>
            </w:pPr>
            <w:r w:rsidRPr="00C9556E">
              <w:rPr>
                <w:rFonts w:ascii="Arial Narrow" w:hAnsi="Arial Narrow" w:cs="Tahoma"/>
                <w:b/>
              </w:rPr>
              <w:t xml:space="preserve">Personne </w:t>
            </w:r>
          </w:p>
        </w:tc>
        <w:tc>
          <w:tcPr>
            <w:tcW w:w="1134" w:type="dxa"/>
            <w:gridSpan w:val="2"/>
            <w:shd w:val="clear" w:color="auto" w:fill="auto"/>
            <w:noWrap/>
            <w:vAlign w:val="center"/>
          </w:tcPr>
          <w:p w:rsidR="00955B78" w:rsidRPr="00C9556E" w:rsidRDefault="00955B78" w:rsidP="00977644">
            <w:pPr>
              <w:jc w:val="center"/>
              <w:rPr>
                <w:rFonts w:ascii="Arial Narrow" w:hAnsi="Arial Narrow" w:cs="Tahoma"/>
                <w:b/>
              </w:rPr>
            </w:pPr>
            <w:r w:rsidRPr="00C9556E">
              <w:rPr>
                <w:rFonts w:ascii="Arial Narrow" w:hAnsi="Arial Narrow" w:cs="Tahoma"/>
                <w:b/>
              </w:rPr>
              <w:t>0</w:t>
            </w:r>
            <w:r w:rsidR="00977644">
              <w:rPr>
                <w:rFonts w:ascii="Arial Narrow" w:hAnsi="Arial Narrow" w:cs="Tahoma"/>
                <w:b/>
              </w:rPr>
              <w:t>5</w:t>
            </w:r>
          </w:p>
        </w:tc>
        <w:tc>
          <w:tcPr>
            <w:tcW w:w="2052" w:type="dxa"/>
            <w:gridSpan w:val="2"/>
            <w:shd w:val="clear" w:color="auto" w:fill="auto"/>
            <w:noWrap/>
            <w:vAlign w:val="center"/>
          </w:tcPr>
          <w:p w:rsidR="00955B78" w:rsidRPr="00C9556E" w:rsidRDefault="00955B78" w:rsidP="00D7040B">
            <w:pPr>
              <w:jc w:val="center"/>
              <w:rPr>
                <w:rFonts w:ascii="Arial Narrow" w:hAnsi="Arial Narrow" w:cs="Tahoma"/>
              </w:rPr>
            </w:pPr>
          </w:p>
        </w:tc>
        <w:tc>
          <w:tcPr>
            <w:tcW w:w="1810" w:type="dxa"/>
            <w:shd w:val="clear" w:color="auto" w:fill="auto"/>
            <w:noWrap/>
            <w:vAlign w:val="center"/>
          </w:tcPr>
          <w:p w:rsidR="00955B78" w:rsidRPr="00C9556E" w:rsidRDefault="00955B78" w:rsidP="00D7040B">
            <w:pPr>
              <w:jc w:val="center"/>
              <w:rPr>
                <w:rFonts w:ascii="Arial Narrow" w:hAnsi="Arial Narrow" w:cs="Tahoma"/>
              </w:rPr>
            </w:pPr>
          </w:p>
        </w:tc>
      </w:tr>
      <w:tr w:rsidR="00955B78" w:rsidRPr="00C9556E" w:rsidTr="004C7B2D">
        <w:trPr>
          <w:trHeight w:val="315"/>
          <w:jc w:val="center"/>
        </w:trPr>
        <w:tc>
          <w:tcPr>
            <w:tcW w:w="597" w:type="dxa"/>
            <w:vMerge/>
            <w:shd w:val="clear" w:color="auto" w:fill="auto"/>
            <w:vAlign w:val="center"/>
          </w:tcPr>
          <w:p w:rsidR="00955B78" w:rsidRPr="00C9556E" w:rsidRDefault="00955B78" w:rsidP="00D7040B">
            <w:pPr>
              <w:jc w:val="center"/>
              <w:rPr>
                <w:rFonts w:ascii="Arial Narrow" w:hAnsi="Arial Narrow" w:cs="Tahoma"/>
              </w:rPr>
            </w:pPr>
          </w:p>
        </w:tc>
        <w:tc>
          <w:tcPr>
            <w:tcW w:w="4311" w:type="dxa"/>
            <w:gridSpan w:val="2"/>
            <w:shd w:val="clear" w:color="auto" w:fill="auto"/>
            <w:vAlign w:val="center"/>
          </w:tcPr>
          <w:p w:rsidR="00955B78" w:rsidRPr="00C9556E" w:rsidRDefault="00A51881" w:rsidP="007E74AE">
            <w:pPr>
              <w:rPr>
                <w:rFonts w:ascii="Arial Narrow" w:hAnsi="Arial Narrow" w:cs="Tahoma"/>
                <w:b/>
                <w:i/>
              </w:rPr>
            </w:pPr>
            <w:r>
              <w:rPr>
                <w:rFonts w:ascii="Arial Narrow" w:hAnsi="Arial Narrow" w:cs="Tahoma"/>
                <w:b/>
                <w:i/>
              </w:rPr>
              <w:t>3.6</w:t>
            </w:r>
            <w:r w:rsidR="00955B78" w:rsidRPr="00C9556E">
              <w:rPr>
                <w:rFonts w:ascii="Arial Narrow" w:hAnsi="Arial Narrow" w:cs="Tahoma"/>
                <w:b/>
                <w:i/>
              </w:rPr>
              <w:t>) Transport de la brigade topographique sur le site</w:t>
            </w:r>
          </w:p>
        </w:tc>
        <w:tc>
          <w:tcPr>
            <w:tcW w:w="963" w:type="dxa"/>
            <w:vAlign w:val="center"/>
          </w:tcPr>
          <w:p w:rsidR="00955B78" w:rsidRPr="00C9556E" w:rsidRDefault="00955B78" w:rsidP="007E74AE">
            <w:pPr>
              <w:spacing w:after="0"/>
              <w:rPr>
                <w:rFonts w:ascii="Arial Narrow" w:hAnsi="Arial Narrow" w:cs="Tahoma"/>
                <w:b/>
              </w:rPr>
            </w:pPr>
            <w:r w:rsidRPr="00C9556E">
              <w:rPr>
                <w:rFonts w:ascii="Arial Narrow" w:hAnsi="Arial Narrow" w:cs="Tahoma"/>
                <w:b/>
              </w:rPr>
              <w:t xml:space="preserve">Véhicule </w:t>
            </w:r>
          </w:p>
        </w:tc>
        <w:tc>
          <w:tcPr>
            <w:tcW w:w="1134" w:type="dxa"/>
            <w:gridSpan w:val="2"/>
            <w:shd w:val="clear" w:color="auto" w:fill="auto"/>
            <w:noWrap/>
            <w:vAlign w:val="center"/>
          </w:tcPr>
          <w:p w:rsidR="00955B78" w:rsidRPr="00C9556E" w:rsidRDefault="00955B78" w:rsidP="006134AA">
            <w:pPr>
              <w:jc w:val="center"/>
              <w:rPr>
                <w:rFonts w:ascii="Arial Narrow" w:hAnsi="Arial Narrow" w:cs="Tahoma"/>
                <w:b/>
              </w:rPr>
            </w:pPr>
            <w:r w:rsidRPr="00C9556E">
              <w:rPr>
                <w:rFonts w:ascii="Arial Narrow" w:hAnsi="Arial Narrow" w:cs="Tahoma"/>
                <w:b/>
              </w:rPr>
              <w:t>01</w:t>
            </w:r>
          </w:p>
        </w:tc>
        <w:tc>
          <w:tcPr>
            <w:tcW w:w="2052" w:type="dxa"/>
            <w:gridSpan w:val="2"/>
            <w:shd w:val="clear" w:color="auto" w:fill="auto"/>
            <w:noWrap/>
            <w:vAlign w:val="center"/>
          </w:tcPr>
          <w:p w:rsidR="00955B78" w:rsidRPr="00C9556E" w:rsidRDefault="00955B78" w:rsidP="00D7040B">
            <w:pPr>
              <w:jc w:val="center"/>
              <w:rPr>
                <w:rFonts w:ascii="Arial Narrow" w:hAnsi="Arial Narrow" w:cs="Tahoma"/>
              </w:rPr>
            </w:pPr>
          </w:p>
        </w:tc>
        <w:tc>
          <w:tcPr>
            <w:tcW w:w="1810" w:type="dxa"/>
            <w:shd w:val="clear" w:color="auto" w:fill="auto"/>
            <w:noWrap/>
            <w:vAlign w:val="center"/>
          </w:tcPr>
          <w:p w:rsidR="00955B78" w:rsidRPr="00C9556E" w:rsidRDefault="00955B78" w:rsidP="00D7040B">
            <w:pPr>
              <w:jc w:val="center"/>
              <w:rPr>
                <w:rFonts w:ascii="Arial Narrow" w:hAnsi="Arial Narrow" w:cs="Tahoma"/>
              </w:rPr>
            </w:pPr>
          </w:p>
        </w:tc>
      </w:tr>
      <w:tr w:rsidR="00DE7A5E" w:rsidRPr="00C9556E" w:rsidTr="004C7B2D">
        <w:trPr>
          <w:trHeight w:val="418"/>
          <w:jc w:val="center"/>
        </w:trPr>
        <w:tc>
          <w:tcPr>
            <w:tcW w:w="597" w:type="dxa"/>
            <w:vMerge/>
            <w:shd w:val="clear" w:color="auto" w:fill="auto"/>
            <w:vAlign w:val="center"/>
          </w:tcPr>
          <w:p w:rsidR="00DE7A5E" w:rsidRPr="00C9556E" w:rsidRDefault="00DE7A5E" w:rsidP="00D7040B">
            <w:pPr>
              <w:jc w:val="center"/>
              <w:rPr>
                <w:rFonts w:ascii="Arial Narrow" w:hAnsi="Arial Narrow" w:cs="Tahoma"/>
              </w:rPr>
            </w:pPr>
          </w:p>
        </w:tc>
        <w:tc>
          <w:tcPr>
            <w:tcW w:w="10270" w:type="dxa"/>
            <w:gridSpan w:val="8"/>
          </w:tcPr>
          <w:p w:rsidR="00DE7A5E" w:rsidRPr="00C9556E" w:rsidRDefault="00DE7A5E" w:rsidP="006134AA">
            <w:pPr>
              <w:jc w:val="center"/>
              <w:rPr>
                <w:rFonts w:ascii="Arial Narrow" w:hAnsi="Arial Narrow" w:cs="Tahoma"/>
                <w:b/>
              </w:rPr>
            </w:pPr>
            <w:r w:rsidRPr="00C9556E">
              <w:rPr>
                <w:rFonts w:ascii="Arial Narrow" w:hAnsi="Arial Narrow" w:cs="Tahoma"/>
                <w:b/>
                <w:i/>
              </w:rPr>
              <w:t>Ce prix rémunère le ------- à (</w:t>
            </w:r>
            <w:r w:rsidR="00C9556E" w:rsidRPr="00C9556E">
              <w:rPr>
                <w:rFonts w:ascii="Arial Narrow" w:hAnsi="Arial Narrow" w:cs="Tahoma"/>
                <w:b/>
                <w:i/>
              </w:rPr>
              <w:t>---------)</w:t>
            </w:r>
            <w:r w:rsidRPr="00C9556E">
              <w:rPr>
                <w:rFonts w:ascii="Arial Narrow" w:hAnsi="Arial Narrow" w:cs="Tahoma"/>
                <w:b/>
                <w:i/>
              </w:rPr>
              <w:t xml:space="preserve"> FHTVA</w:t>
            </w:r>
          </w:p>
        </w:tc>
      </w:tr>
      <w:tr w:rsidR="00DE7A5E" w:rsidRPr="00C9556E" w:rsidTr="004C7B2D">
        <w:trPr>
          <w:trHeight w:val="340"/>
          <w:jc w:val="center"/>
        </w:trPr>
        <w:tc>
          <w:tcPr>
            <w:tcW w:w="597" w:type="dxa"/>
            <w:shd w:val="clear" w:color="auto" w:fill="auto"/>
            <w:vAlign w:val="center"/>
          </w:tcPr>
          <w:p w:rsidR="00DE7A5E" w:rsidRPr="00C9556E" w:rsidRDefault="00A51881" w:rsidP="00D7040B">
            <w:pPr>
              <w:jc w:val="center"/>
              <w:rPr>
                <w:rFonts w:ascii="Arial Narrow" w:hAnsi="Arial Narrow" w:cs="Tahoma"/>
                <w:b/>
              </w:rPr>
            </w:pPr>
            <w:r>
              <w:rPr>
                <w:rFonts w:ascii="Arial Narrow" w:hAnsi="Arial Narrow" w:cs="Tahoma"/>
                <w:b/>
              </w:rPr>
              <w:t>I</w:t>
            </w:r>
            <w:r w:rsidR="00DE7A5E" w:rsidRPr="00C9556E">
              <w:rPr>
                <w:rFonts w:ascii="Arial Narrow" w:hAnsi="Arial Narrow" w:cs="Tahoma"/>
                <w:b/>
              </w:rPr>
              <w:t>V)</w:t>
            </w:r>
          </w:p>
        </w:tc>
        <w:tc>
          <w:tcPr>
            <w:tcW w:w="10270" w:type="dxa"/>
            <w:gridSpan w:val="8"/>
          </w:tcPr>
          <w:p w:rsidR="00DE7A5E" w:rsidRPr="00C9556E" w:rsidRDefault="00A51881" w:rsidP="006134AA">
            <w:pPr>
              <w:jc w:val="center"/>
              <w:rPr>
                <w:rFonts w:ascii="Arial Narrow" w:hAnsi="Arial Narrow" w:cs="Tahoma"/>
              </w:rPr>
            </w:pPr>
            <w:r>
              <w:rPr>
                <w:rFonts w:ascii="Arial Narrow" w:hAnsi="Arial Narrow" w:cs="Tahoma"/>
                <w:b/>
              </w:rPr>
              <w:t>I</w:t>
            </w:r>
            <w:r w:rsidR="00A8179E">
              <w:rPr>
                <w:rFonts w:ascii="Arial Narrow" w:hAnsi="Arial Narrow" w:cs="Tahoma"/>
                <w:b/>
              </w:rPr>
              <w:t xml:space="preserve">Vème PARTIE : </w:t>
            </w:r>
            <w:r w:rsidR="00DE7A5E" w:rsidRPr="00C9556E">
              <w:rPr>
                <w:rFonts w:ascii="Arial Narrow" w:hAnsi="Arial Narrow" w:cs="Tahoma"/>
                <w:b/>
              </w:rPr>
              <w:t xml:space="preserve">CONTROLE ET TRANSMISSION DU DOSSIER DE DEMANDE DE </w:t>
            </w:r>
            <w:r w:rsidR="004C7B2D">
              <w:rPr>
                <w:rFonts w:ascii="Arial Narrow" w:hAnsi="Arial Narrow" w:cs="Tahoma"/>
                <w:b/>
              </w:rPr>
              <w:t>DUP</w:t>
            </w:r>
            <w:r w:rsidR="00DE7A5E" w:rsidRPr="00C9556E">
              <w:rPr>
                <w:rFonts w:ascii="Arial Narrow" w:hAnsi="Arial Narrow" w:cs="Tahoma"/>
                <w:b/>
              </w:rPr>
              <w:t xml:space="preserve"> AU MINDCAF/Y</w:t>
            </w:r>
            <w:r w:rsidR="00C9556E">
              <w:rPr>
                <w:rFonts w:ascii="Arial Narrow" w:hAnsi="Arial Narrow" w:cs="Tahoma"/>
                <w:b/>
              </w:rPr>
              <w:t>aoun</w:t>
            </w:r>
            <w:r w:rsidR="00DE7A5E" w:rsidRPr="00C9556E">
              <w:rPr>
                <w:rFonts w:ascii="Arial Narrow" w:hAnsi="Arial Narrow" w:cs="Tahoma"/>
                <w:b/>
              </w:rPr>
              <w:t>dé</w:t>
            </w:r>
          </w:p>
        </w:tc>
      </w:tr>
      <w:tr w:rsidR="00EE0E62" w:rsidRPr="00C9556E" w:rsidTr="004C7B2D">
        <w:trPr>
          <w:trHeight w:val="660"/>
          <w:jc w:val="center"/>
        </w:trPr>
        <w:tc>
          <w:tcPr>
            <w:tcW w:w="597" w:type="dxa"/>
            <w:vMerge w:val="restart"/>
            <w:shd w:val="clear" w:color="auto" w:fill="auto"/>
            <w:vAlign w:val="center"/>
          </w:tcPr>
          <w:p w:rsidR="00EE0E62" w:rsidRPr="00C9556E" w:rsidRDefault="00EE0E62" w:rsidP="00D7040B">
            <w:pPr>
              <w:jc w:val="center"/>
              <w:rPr>
                <w:rFonts w:ascii="Arial Narrow" w:hAnsi="Arial Narrow" w:cs="Tahoma"/>
              </w:rPr>
            </w:pPr>
          </w:p>
        </w:tc>
        <w:tc>
          <w:tcPr>
            <w:tcW w:w="4311" w:type="dxa"/>
            <w:gridSpan w:val="2"/>
            <w:shd w:val="clear" w:color="auto" w:fill="auto"/>
            <w:vAlign w:val="center"/>
          </w:tcPr>
          <w:p w:rsidR="00EE0E62" w:rsidRPr="00A51881" w:rsidRDefault="00EE0E62" w:rsidP="00A51881">
            <w:pPr>
              <w:pStyle w:val="Paragraphedeliste"/>
              <w:numPr>
                <w:ilvl w:val="1"/>
                <w:numId w:val="32"/>
              </w:numPr>
              <w:rPr>
                <w:rFonts w:ascii="Arial Narrow" w:hAnsi="Arial Narrow" w:cs="Tahoma"/>
                <w:b/>
                <w:i/>
              </w:rPr>
            </w:pPr>
            <w:r w:rsidRPr="00A51881">
              <w:rPr>
                <w:rFonts w:ascii="Arial Narrow" w:hAnsi="Arial Narrow" w:cs="Tahoma"/>
                <w:b/>
                <w:i/>
              </w:rPr>
              <w:t>Contrôle et Expertise du dossier final.</w:t>
            </w:r>
          </w:p>
        </w:tc>
        <w:tc>
          <w:tcPr>
            <w:tcW w:w="963" w:type="dxa"/>
            <w:vAlign w:val="center"/>
          </w:tcPr>
          <w:p w:rsidR="00EE0E62" w:rsidRPr="00C9556E" w:rsidRDefault="00EE0E62" w:rsidP="007E74AE">
            <w:pPr>
              <w:spacing w:after="0"/>
              <w:jc w:val="center"/>
              <w:rPr>
                <w:rFonts w:ascii="Arial Narrow" w:hAnsi="Arial Narrow" w:cs="Tahoma"/>
                <w:b/>
              </w:rPr>
            </w:pPr>
            <w:r w:rsidRPr="00C9556E">
              <w:rPr>
                <w:rFonts w:ascii="Arial Narrow" w:hAnsi="Arial Narrow" w:cs="Tahoma"/>
                <w:b/>
              </w:rPr>
              <w:t xml:space="preserve">Jour </w:t>
            </w:r>
          </w:p>
        </w:tc>
        <w:tc>
          <w:tcPr>
            <w:tcW w:w="1134" w:type="dxa"/>
            <w:gridSpan w:val="2"/>
            <w:shd w:val="clear" w:color="auto" w:fill="auto"/>
            <w:noWrap/>
            <w:vAlign w:val="center"/>
          </w:tcPr>
          <w:p w:rsidR="00EE0E62" w:rsidRPr="00C9556E" w:rsidRDefault="00EE0E62" w:rsidP="006134AA">
            <w:pPr>
              <w:jc w:val="center"/>
              <w:rPr>
                <w:rFonts w:ascii="Arial Narrow" w:hAnsi="Arial Narrow" w:cs="Tahoma"/>
                <w:b/>
              </w:rPr>
            </w:pPr>
            <w:r w:rsidRPr="00C9556E">
              <w:rPr>
                <w:rFonts w:ascii="Arial Narrow" w:hAnsi="Arial Narrow" w:cs="Tahoma"/>
                <w:b/>
              </w:rPr>
              <w:t>02</w:t>
            </w:r>
          </w:p>
        </w:tc>
        <w:tc>
          <w:tcPr>
            <w:tcW w:w="2052" w:type="dxa"/>
            <w:gridSpan w:val="2"/>
            <w:shd w:val="clear" w:color="auto" w:fill="auto"/>
            <w:noWrap/>
            <w:vAlign w:val="center"/>
          </w:tcPr>
          <w:p w:rsidR="00EE0E62" w:rsidRPr="00C9556E" w:rsidRDefault="00EE0E62" w:rsidP="00D7040B">
            <w:pPr>
              <w:jc w:val="center"/>
              <w:rPr>
                <w:rFonts w:ascii="Arial Narrow" w:hAnsi="Arial Narrow" w:cs="Tahoma"/>
              </w:rPr>
            </w:pPr>
          </w:p>
        </w:tc>
        <w:tc>
          <w:tcPr>
            <w:tcW w:w="1810" w:type="dxa"/>
            <w:shd w:val="clear" w:color="auto" w:fill="auto"/>
            <w:noWrap/>
            <w:vAlign w:val="center"/>
          </w:tcPr>
          <w:p w:rsidR="00EE0E62" w:rsidRPr="00C9556E" w:rsidRDefault="00EE0E62" w:rsidP="00D7040B">
            <w:pPr>
              <w:jc w:val="center"/>
              <w:rPr>
                <w:rFonts w:ascii="Arial Narrow" w:hAnsi="Arial Narrow" w:cs="Tahoma"/>
              </w:rPr>
            </w:pPr>
          </w:p>
        </w:tc>
      </w:tr>
      <w:tr w:rsidR="00EE0E62" w:rsidRPr="00C9556E" w:rsidTr="004C7B2D">
        <w:trPr>
          <w:trHeight w:val="660"/>
          <w:jc w:val="center"/>
        </w:trPr>
        <w:tc>
          <w:tcPr>
            <w:tcW w:w="597" w:type="dxa"/>
            <w:vMerge/>
            <w:shd w:val="clear" w:color="auto" w:fill="auto"/>
            <w:vAlign w:val="center"/>
          </w:tcPr>
          <w:p w:rsidR="00EE0E62" w:rsidRPr="00C9556E" w:rsidRDefault="00EE0E62" w:rsidP="00D7040B">
            <w:pPr>
              <w:jc w:val="center"/>
              <w:rPr>
                <w:rFonts w:ascii="Arial Narrow" w:hAnsi="Arial Narrow" w:cs="Tahoma"/>
              </w:rPr>
            </w:pPr>
          </w:p>
        </w:tc>
        <w:tc>
          <w:tcPr>
            <w:tcW w:w="4311" w:type="dxa"/>
            <w:gridSpan w:val="2"/>
            <w:shd w:val="clear" w:color="auto" w:fill="auto"/>
            <w:vAlign w:val="center"/>
          </w:tcPr>
          <w:p w:rsidR="00EE0E62" w:rsidRPr="00A51881" w:rsidRDefault="004C7B2D" w:rsidP="00A51881">
            <w:pPr>
              <w:pStyle w:val="Paragraphedeliste"/>
              <w:numPr>
                <w:ilvl w:val="1"/>
                <w:numId w:val="32"/>
              </w:numPr>
              <w:rPr>
                <w:rFonts w:ascii="Arial Narrow" w:hAnsi="Arial Narrow" w:cs="Tahoma"/>
                <w:b/>
                <w:i/>
              </w:rPr>
            </w:pPr>
            <w:r w:rsidRPr="00A51881">
              <w:rPr>
                <w:rFonts w:ascii="Arial Narrow" w:hAnsi="Arial Narrow" w:cs="Tahoma"/>
                <w:b/>
                <w:i/>
              </w:rPr>
              <w:t xml:space="preserve">Transmission du dossier de demande de DUP adressée </w:t>
            </w:r>
            <w:r w:rsidR="00EE0E62" w:rsidRPr="00A51881">
              <w:rPr>
                <w:rFonts w:ascii="Arial Narrow" w:hAnsi="Arial Narrow" w:cs="Tahoma"/>
                <w:b/>
                <w:i/>
              </w:rPr>
              <w:t xml:space="preserve">au MINDCAF </w:t>
            </w:r>
            <w:r w:rsidRPr="00A51881">
              <w:rPr>
                <w:rFonts w:ascii="Arial Narrow" w:hAnsi="Arial Narrow" w:cs="Tahoma"/>
                <w:b/>
                <w:i/>
              </w:rPr>
              <w:t>à Ydé</w:t>
            </w:r>
            <w:r w:rsidR="00EE0E62" w:rsidRPr="00A51881">
              <w:rPr>
                <w:rFonts w:ascii="Arial Narrow" w:hAnsi="Arial Narrow" w:cs="Tahoma"/>
                <w:b/>
                <w:i/>
              </w:rPr>
              <w:t> ;</w:t>
            </w:r>
          </w:p>
        </w:tc>
        <w:tc>
          <w:tcPr>
            <w:tcW w:w="963" w:type="dxa"/>
            <w:vAlign w:val="center"/>
          </w:tcPr>
          <w:p w:rsidR="00EE0E62" w:rsidRPr="00C9556E" w:rsidRDefault="00EE0E62" w:rsidP="007E74AE">
            <w:pPr>
              <w:spacing w:after="0"/>
              <w:jc w:val="center"/>
              <w:rPr>
                <w:rFonts w:ascii="Arial Narrow" w:hAnsi="Arial Narrow" w:cs="Tahoma"/>
                <w:b/>
              </w:rPr>
            </w:pPr>
            <w:r w:rsidRPr="00C9556E">
              <w:rPr>
                <w:rFonts w:ascii="Arial Narrow" w:hAnsi="Arial Narrow" w:cs="Tahoma"/>
                <w:b/>
              </w:rPr>
              <w:t>Jour</w:t>
            </w:r>
          </w:p>
        </w:tc>
        <w:tc>
          <w:tcPr>
            <w:tcW w:w="1134" w:type="dxa"/>
            <w:gridSpan w:val="2"/>
            <w:shd w:val="clear" w:color="auto" w:fill="auto"/>
            <w:noWrap/>
            <w:vAlign w:val="center"/>
          </w:tcPr>
          <w:p w:rsidR="00EE0E62" w:rsidRPr="00C9556E" w:rsidRDefault="00EE0E62" w:rsidP="006134AA">
            <w:pPr>
              <w:jc w:val="center"/>
              <w:rPr>
                <w:rFonts w:ascii="Arial Narrow" w:hAnsi="Arial Narrow" w:cs="Tahoma"/>
                <w:b/>
              </w:rPr>
            </w:pPr>
            <w:r w:rsidRPr="00C9556E">
              <w:rPr>
                <w:rFonts w:ascii="Arial Narrow" w:hAnsi="Arial Narrow" w:cs="Tahoma"/>
                <w:b/>
              </w:rPr>
              <w:t>05</w:t>
            </w:r>
          </w:p>
        </w:tc>
        <w:tc>
          <w:tcPr>
            <w:tcW w:w="2052" w:type="dxa"/>
            <w:gridSpan w:val="2"/>
            <w:shd w:val="clear" w:color="auto" w:fill="auto"/>
            <w:noWrap/>
            <w:vAlign w:val="center"/>
          </w:tcPr>
          <w:p w:rsidR="00EE0E62" w:rsidRPr="00C9556E" w:rsidRDefault="00EE0E62" w:rsidP="00D7040B">
            <w:pPr>
              <w:jc w:val="center"/>
              <w:rPr>
                <w:rFonts w:ascii="Arial Narrow" w:hAnsi="Arial Narrow" w:cs="Tahoma"/>
              </w:rPr>
            </w:pPr>
          </w:p>
        </w:tc>
        <w:tc>
          <w:tcPr>
            <w:tcW w:w="1810" w:type="dxa"/>
            <w:shd w:val="clear" w:color="auto" w:fill="auto"/>
            <w:noWrap/>
            <w:vAlign w:val="center"/>
          </w:tcPr>
          <w:p w:rsidR="00EE0E62" w:rsidRPr="00C9556E" w:rsidRDefault="00EE0E62" w:rsidP="00D7040B">
            <w:pPr>
              <w:jc w:val="center"/>
              <w:rPr>
                <w:rFonts w:ascii="Arial Narrow" w:hAnsi="Arial Narrow" w:cs="Tahoma"/>
              </w:rPr>
            </w:pPr>
          </w:p>
        </w:tc>
      </w:tr>
      <w:tr w:rsidR="00DE7A5E" w:rsidRPr="00C9556E" w:rsidTr="004C7B2D">
        <w:trPr>
          <w:trHeight w:val="660"/>
          <w:jc w:val="center"/>
        </w:trPr>
        <w:tc>
          <w:tcPr>
            <w:tcW w:w="597" w:type="dxa"/>
            <w:vMerge/>
            <w:shd w:val="clear" w:color="auto" w:fill="auto"/>
            <w:vAlign w:val="center"/>
          </w:tcPr>
          <w:p w:rsidR="00DE7A5E" w:rsidRPr="00C9556E" w:rsidRDefault="00DE7A5E" w:rsidP="00D7040B">
            <w:pPr>
              <w:jc w:val="center"/>
              <w:rPr>
                <w:rFonts w:ascii="Arial Narrow" w:hAnsi="Arial Narrow" w:cs="Tahoma"/>
              </w:rPr>
            </w:pPr>
          </w:p>
        </w:tc>
        <w:tc>
          <w:tcPr>
            <w:tcW w:w="10270" w:type="dxa"/>
            <w:gridSpan w:val="8"/>
          </w:tcPr>
          <w:p w:rsidR="00DE7A5E" w:rsidRPr="00C9556E" w:rsidRDefault="00DE7A5E" w:rsidP="006134AA">
            <w:pPr>
              <w:jc w:val="center"/>
              <w:rPr>
                <w:rFonts w:ascii="Arial Narrow" w:hAnsi="Arial Narrow" w:cs="Tahoma"/>
                <w:b/>
              </w:rPr>
            </w:pPr>
            <w:r w:rsidRPr="00C9556E">
              <w:rPr>
                <w:rFonts w:ascii="Arial Narrow" w:hAnsi="Arial Narrow" w:cs="Tahoma"/>
                <w:b/>
                <w:i/>
              </w:rPr>
              <w:t>Ce prix rémunère le ------- à (</w:t>
            </w:r>
            <w:r w:rsidR="00C9556E" w:rsidRPr="00C9556E">
              <w:rPr>
                <w:rFonts w:ascii="Arial Narrow" w:hAnsi="Arial Narrow" w:cs="Tahoma"/>
                <w:b/>
                <w:i/>
              </w:rPr>
              <w:t>---------)</w:t>
            </w:r>
            <w:r w:rsidRPr="00C9556E">
              <w:rPr>
                <w:rFonts w:ascii="Arial Narrow" w:hAnsi="Arial Narrow" w:cs="Tahoma"/>
                <w:b/>
                <w:i/>
              </w:rPr>
              <w:t xml:space="preserve"> FHTVA</w:t>
            </w:r>
          </w:p>
        </w:tc>
      </w:tr>
    </w:tbl>
    <w:p w:rsidR="005A48C1" w:rsidRPr="005A48C1" w:rsidRDefault="005A48C1" w:rsidP="005A48C1">
      <w:pPr>
        <w:jc w:val="both"/>
        <w:rPr>
          <w:rFonts w:ascii="Comic Sans MS" w:hAnsi="Comic Sans MS" w:cs="Arial"/>
          <w:bCs/>
          <w:sz w:val="16"/>
          <w:szCs w:val="16"/>
        </w:rPr>
      </w:pPr>
    </w:p>
    <w:p w:rsidR="008C1A4B" w:rsidRDefault="008C1A4B" w:rsidP="005A48C1">
      <w:pPr>
        <w:widowControl w:val="0"/>
        <w:autoSpaceDE w:val="0"/>
        <w:autoSpaceDN w:val="0"/>
        <w:adjustRightInd w:val="0"/>
        <w:ind w:left="40"/>
        <w:jc w:val="center"/>
        <w:rPr>
          <w:rFonts w:ascii="Comic Sans MS" w:hAnsi="Comic Sans MS" w:cs="Tahoma"/>
          <w:b/>
          <w:color w:val="221F1F"/>
          <w:sz w:val="28"/>
          <w:szCs w:val="28"/>
        </w:rPr>
      </w:pPr>
    </w:p>
    <w:p w:rsidR="000617B6" w:rsidRDefault="000617B6" w:rsidP="005A48C1">
      <w:pPr>
        <w:widowControl w:val="0"/>
        <w:autoSpaceDE w:val="0"/>
        <w:autoSpaceDN w:val="0"/>
        <w:adjustRightInd w:val="0"/>
        <w:ind w:left="40"/>
        <w:jc w:val="center"/>
        <w:rPr>
          <w:rFonts w:ascii="Comic Sans MS" w:hAnsi="Comic Sans MS" w:cs="Tahoma"/>
          <w:b/>
          <w:color w:val="221F1F"/>
          <w:sz w:val="28"/>
          <w:szCs w:val="28"/>
        </w:rPr>
      </w:pPr>
    </w:p>
    <w:p w:rsidR="000617B6" w:rsidRDefault="000617B6" w:rsidP="005A48C1">
      <w:pPr>
        <w:widowControl w:val="0"/>
        <w:autoSpaceDE w:val="0"/>
        <w:autoSpaceDN w:val="0"/>
        <w:adjustRightInd w:val="0"/>
        <w:ind w:left="40"/>
        <w:jc w:val="center"/>
        <w:rPr>
          <w:rFonts w:ascii="Comic Sans MS" w:hAnsi="Comic Sans MS" w:cs="Tahoma"/>
          <w:b/>
          <w:color w:val="221F1F"/>
          <w:sz w:val="28"/>
          <w:szCs w:val="28"/>
        </w:rPr>
      </w:pPr>
    </w:p>
    <w:p w:rsidR="000617B6" w:rsidRDefault="000617B6" w:rsidP="005A48C1">
      <w:pPr>
        <w:widowControl w:val="0"/>
        <w:autoSpaceDE w:val="0"/>
        <w:autoSpaceDN w:val="0"/>
        <w:adjustRightInd w:val="0"/>
        <w:ind w:left="40"/>
        <w:jc w:val="center"/>
        <w:rPr>
          <w:rFonts w:ascii="Comic Sans MS" w:hAnsi="Comic Sans MS" w:cs="Tahoma"/>
          <w:b/>
          <w:color w:val="221F1F"/>
          <w:sz w:val="28"/>
          <w:szCs w:val="28"/>
        </w:rPr>
      </w:pPr>
    </w:p>
    <w:p w:rsidR="000617B6" w:rsidRDefault="000617B6" w:rsidP="005A48C1">
      <w:pPr>
        <w:widowControl w:val="0"/>
        <w:autoSpaceDE w:val="0"/>
        <w:autoSpaceDN w:val="0"/>
        <w:adjustRightInd w:val="0"/>
        <w:ind w:left="40"/>
        <w:jc w:val="center"/>
        <w:rPr>
          <w:rFonts w:ascii="Comic Sans MS" w:hAnsi="Comic Sans MS" w:cs="Tahoma"/>
          <w:b/>
          <w:color w:val="221F1F"/>
          <w:sz w:val="28"/>
          <w:szCs w:val="28"/>
        </w:rPr>
      </w:pPr>
    </w:p>
    <w:p w:rsidR="000617B6" w:rsidRDefault="000617B6" w:rsidP="005A48C1">
      <w:pPr>
        <w:widowControl w:val="0"/>
        <w:autoSpaceDE w:val="0"/>
        <w:autoSpaceDN w:val="0"/>
        <w:adjustRightInd w:val="0"/>
        <w:ind w:left="40"/>
        <w:jc w:val="center"/>
        <w:rPr>
          <w:rFonts w:ascii="Comic Sans MS" w:hAnsi="Comic Sans MS" w:cs="Tahoma"/>
          <w:b/>
          <w:color w:val="221F1F"/>
          <w:sz w:val="28"/>
          <w:szCs w:val="28"/>
        </w:rPr>
      </w:pPr>
    </w:p>
    <w:p w:rsidR="000617B6" w:rsidRDefault="000617B6" w:rsidP="005A48C1">
      <w:pPr>
        <w:widowControl w:val="0"/>
        <w:autoSpaceDE w:val="0"/>
        <w:autoSpaceDN w:val="0"/>
        <w:adjustRightInd w:val="0"/>
        <w:ind w:left="40"/>
        <w:jc w:val="center"/>
        <w:rPr>
          <w:rFonts w:ascii="Comic Sans MS" w:hAnsi="Comic Sans MS" w:cs="Tahoma"/>
          <w:b/>
          <w:color w:val="221F1F"/>
          <w:sz w:val="28"/>
          <w:szCs w:val="28"/>
        </w:rPr>
      </w:pPr>
    </w:p>
    <w:p w:rsidR="000617B6" w:rsidRDefault="000617B6" w:rsidP="005A48C1">
      <w:pPr>
        <w:widowControl w:val="0"/>
        <w:autoSpaceDE w:val="0"/>
        <w:autoSpaceDN w:val="0"/>
        <w:adjustRightInd w:val="0"/>
        <w:ind w:left="40"/>
        <w:jc w:val="center"/>
        <w:rPr>
          <w:rFonts w:ascii="Comic Sans MS" w:hAnsi="Comic Sans MS" w:cs="Tahoma"/>
          <w:b/>
          <w:color w:val="221F1F"/>
          <w:sz w:val="28"/>
          <w:szCs w:val="28"/>
        </w:rPr>
      </w:pPr>
    </w:p>
    <w:p w:rsidR="000617B6" w:rsidRDefault="000617B6" w:rsidP="005A48C1">
      <w:pPr>
        <w:widowControl w:val="0"/>
        <w:autoSpaceDE w:val="0"/>
        <w:autoSpaceDN w:val="0"/>
        <w:adjustRightInd w:val="0"/>
        <w:ind w:left="40"/>
        <w:jc w:val="center"/>
        <w:rPr>
          <w:rFonts w:ascii="Comic Sans MS" w:hAnsi="Comic Sans MS" w:cs="Tahoma"/>
          <w:b/>
          <w:color w:val="221F1F"/>
          <w:sz w:val="28"/>
          <w:szCs w:val="28"/>
        </w:rPr>
      </w:pPr>
    </w:p>
    <w:p w:rsidR="000617B6" w:rsidRDefault="000617B6" w:rsidP="005A48C1">
      <w:pPr>
        <w:widowControl w:val="0"/>
        <w:autoSpaceDE w:val="0"/>
        <w:autoSpaceDN w:val="0"/>
        <w:adjustRightInd w:val="0"/>
        <w:ind w:left="40"/>
        <w:jc w:val="center"/>
        <w:rPr>
          <w:rFonts w:ascii="Comic Sans MS" w:hAnsi="Comic Sans MS" w:cs="Tahoma"/>
          <w:b/>
          <w:color w:val="221F1F"/>
          <w:sz w:val="28"/>
          <w:szCs w:val="28"/>
        </w:rPr>
      </w:pPr>
    </w:p>
    <w:p w:rsidR="004C7B2D" w:rsidRDefault="004C7B2D" w:rsidP="005A48C1">
      <w:pPr>
        <w:widowControl w:val="0"/>
        <w:autoSpaceDE w:val="0"/>
        <w:autoSpaceDN w:val="0"/>
        <w:adjustRightInd w:val="0"/>
        <w:ind w:left="40"/>
        <w:jc w:val="center"/>
        <w:rPr>
          <w:rFonts w:ascii="Comic Sans MS" w:hAnsi="Comic Sans MS" w:cs="Tahoma"/>
          <w:b/>
          <w:color w:val="221F1F"/>
          <w:sz w:val="28"/>
          <w:szCs w:val="28"/>
        </w:rPr>
      </w:pPr>
    </w:p>
    <w:p w:rsidR="004C7B2D" w:rsidRDefault="004C7B2D" w:rsidP="005A48C1">
      <w:pPr>
        <w:widowControl w:val="0"/>
        <w:autoSpaceDE w:val="0"/>
        <w:autoSpaceDN w:val="0"/>
        <w:adjustRightInd w:val="0"/>
        <w:ind w:left="40"/>
        <w:jc w:val="center"/>
        <w:rPr>
          <w:rFonts w:ascii="Comic Sans MS" w:hAnsi="Comic Sans MS" w:cs="Tahoma"/>
          <w:b/>
          <w:color w:val="221F1F"/>
          <w:sz w:val="28"/>
          <w:szCs w:val="28"/>
        </w:rPr>
      </w:pPr>
    </w:p>
    <w:p w:rsidR="008D2E2C" w:rsidRDefault="008D2E2C" w:rsidP="005A48C1">
      <w:pPr>
        <w:widowControl w:val="0"/>
        <w:autoSpaceDE w:val="0"/>
        <w:autoSpaceDN w:val="0"/>
        <w:adjustRightInd w:val="0"/>
        <w:ind w:left="40"/>
        <w:jc w:val="center"/>
        <w:rPr>
          <w:rFonts w:ascii="Comic Sans MS" w:hAnsi="Comic Sans MS" w:cs="Tahoma"/>
          <w:b/>
          <w:color w:val="221F1F"/>
          <w:sz w:val="28"/>
          <w:szCs w:val="28"/>
        </w:rPr>
      </w:pPr>
    </w:p>
    <w:p w:rsidR="005A48C1" w:rsidRPr="00754992" w:rsidRDefault="00FA433E" w:rsidP="00F93841">
      <w:pPr>
        <w:widowControl w:val="0"/>
        <w:autoSpaceDE w:val="0"/>
        <w:autoSpaceDN w:val="0"/>
        <w:adjustRightInd w:val="0"/>
        <w:ind w:left="40"/>
        <w:jc w:val="center"/>
        <w:rPr>
          <w:rFonts w:ascii="Comic Sans MS" w:hAnsi="Comic Sans MS" w:cs="Tahoma"/>
          <w:b/>
          <w:color w:val="221F1F"/>
          <w:sz w:val="24"/>
          <w:szCs w:val="24"/>
        </w:rPr>
      </w:pPr>
      <w:r>
        <w:rPr>
          <w:rFonts w:ascii="Comic Sans MS" w:hAnsi="Comic Sans MS" w:cs="Tahoma"/>
          <w:b/>
          <w:color w:val="221F1F"/>
          <w:sz w:val="24"/>
          <w:szCs w:val="24"/>
        </w:rPr>
        <w:lastRenderedPageBreak/>
        <w:t>PIECE N° 8</w:t>
      </w:r>
      <w:r w:rsidR="005A48C1" w:rsidRPr="00754992">
        <w:rPr>
          <w:rFonts w:ascii="Comic Sans MS" w:hAnsi="Comic Sans MS" w:cs="Tahoma"/>
          <w:b/>
          <w:color w:val="221F1F"/>
          <w:sz w:val="24"/>
          <w:szCs w:val="24"/>
        </w:rPr>
        <w:t xml:space="preserve"> : DE</w:t>
      </w:r>
      <w:r w:rsidR="00395AD8" w:rsidRPr="00754992">
        <w:rPr>
          <w:rFonts w:ascii="Comic Sans MS" w:hAnsi="Comic Sans MS" w:cs="Tahoma"/>
          <w:b/>
          <w:color w:val="221F1F"/>
          <w:sz w:val="24"/>
          <w:szCs w:val="24"/>
        </w:rPr>
        <w:t>VIS</w:t>
      </w:r>
      <w:r w:rsidR="004167AA" w:rsidRPr="00754992">
        <w:rPr>
          <w:rFonts w:ascii="Comic Sans MS" w:hAnsi="Comic Sans MS" w:cs="Tahoma"/>
          <w:b/>
          <w:color w:val="221F1F"/>
          <w:sz w:val="24"/>
          <w:szCs w:val="24"/>
        </w:rPr>
        <w:t xml:space="preserve"> </w:t>
      </w:r>
      <w:r w:rsidR="005A48C1" w:rsidRPr="00754992">
        <w:rPr>
          <w:rFonts w:ascii="Comic Sans MS" w:hAnsi="Comic Sans MS" w:cs="Tahoma"/>
          <w:b/>
          <w:color w:val="221F1F"/>
          <w:sz w:val="24"/>
          <w:szCs w:val="24"/>
        </w:rPr>
        <w:t>ESTIMATIF</w:t>
      </w:r>
      <w:r w:rsidR="004167AA" w:rsidRPr="00754992">
        <w:rPr>
          <w:rFonts w:ascii="Comic Sans MS" w:hAnsi="Comic Sans MS" w:cs="Tahoma"/>
          <w:b/>
          <w:color w:val="221F1F"/>
          <w:sz w:val="24"/>
          <w:szCs w:val="24"/>
        </w:rPr>
        <w:t xml:space="preserve"> ET QUANTITATIF </w:t>
      </w:r>
      <w:r w:rsidR="00395AD8" w:rsidRPr="00754992">
        <w:rPr>
          <w:rFonts w:ascii="Comic Sans MS" w:hAnsi="Comic Sans MS" w:cs="Tahoma"/>
          <w:b/>
          <w:color w:val="221F1F"/>
          <w:sz w:val="24"/>
          <w:szCs w:val="24"/>
        </w:rPr>
        <w:t>DES TRAVAUX.</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2"/>
        <w:gridCol w:w="4443"/>
        <w:gridCol w:w="981"/>
        <w:gridCol w:w="933"/>
        <w:gridCol w:w="1169"/>
        <w:gridCol w:w="2372"/>
      </w:tblGrid>
      <w:tr w:rsidR="005A48C1" w:rsidRPr="005A48C1" w:rsidTr="007D251C">
        <w:trPr>
          <w:trHeight w:val="599"/>
          <w:jc w:val="center"/>
        </w:trPr>
        <w:tc>
          <w:tcPr>
            <w:tcW w:w="10380" w:type="dxa"/>
            <w:gridSpan w:val="6"/>
            <w:shd w:val="clear" w:color="auto" w:fill="auto"/>
            <w:vAlign w:val="center"/>
          </w:tcPr>
          <w:p w:rsidR="005A48C1" w:rsidRPr="005A48C1" w:rsidRDefault="005A48C1" w:rsidP="005B2BF8">
            <w:pPr>
              <w:jc w:val="center"/>
              <w:rPr>
                <w:rFonts w:ascii="Comic Sans MS" w:hAnsi="Comic Sans MS" w:cs="Tahoma"/>
                <w:b/>
                <w:bCs/>
                <w:sz w:val="16"/>
                <w:szCs w:val="16"/>
              </w:rPr>
            </w:pPr>
            <w:r w:rsidRPr="005A48C1">
              <w:rPr>
                <w:rFonts w:ascii="Comic Sans MS" w:hAnsi="Comic Sans MS" w:cs="Tahoma"/>
                <w:b/>
                <w:bCs/>
                <w:sz w:val="16"/>
                <w:szCs w:val="16"/>
              </w:rPr>
              <w:t>DEVIS ESTIMATIF DE</w:t>
            </w:r>
            <w:r w:rsidR="005B2BF8">
              <w:rPr>
                <w:rFonts w:ascii="Comic Sans MS" w:hAnsi="Comic Sans MS" w:cs="Tahoma"/>
                <w:b/>
                <w:bCs/>
                <w:sz w:val="16"/>
                <w:szCs w:val="16"/>
              </w:rPr>
              <w:t>S TRAVAUX DE</w:t>
            </w:r>
            <w:r w:rsidRPr="005A48C1">
              <w:rPr>
                <w:rFonts w:ascii="Comic Sans MS" w:hAnsi="Comic Sans MS" w:cs="Tahoma"/>
                <w:b/>
                <w:bCs/>
                <w:sz w:val="16"/>
                <w:szCs w:val="16"/>
              </w:rPr>
              <w:t xml:space="preserve"> </w:t>
            </w:r>
            <w:r w:rsidR="008C1A4B">
              <w:rPr>
                <w:rFonts w:ascii="Comic Sans MS" w:hAnsi="Comic Sans MS" w:cs="Tahoma"/>
                <w:b/>
                <w:bCs/>
                <w:sz w:val="16"/>
                <w:szCs w:val="16"/>
              </w:rPr>
              <w:t xml:space="preserve">DELIMITATION </w:t>
            </w:r>
            <w:r w:rsidR="005B2BF8">
              <w:rPr>
                <w:rFonts w:ascii="Comic Sans MS" w:hAnsi="Comic Sans MS" w:cs="Tahoma"/>
                <w:b/>
                <w:bCs/>
                <w:sz w:val="16"/>
                <w:szCs w:val="16"/>
              </w:rPr>
              <w:t xml:space="preserve">ET SECURISATION DE SITE </w:t>
            </w:r>
            <w:r w:rsidR="008C1A4B">
              <w:rPr>
                <w:rFonts w:ascii="Comic Sans MS" w:hAnsi="Comic Sans MS" w:cs="Tahoma"/>
                <w:b/>
                <w:bCs/>
                <w:sz w:val="16"/>
                <w:szCs w:val="16"/>
              </w:rPr>
              <w:t xml:space="preserve">DE </w:t>
            </w:r>
            <w:r w:rsidR="005B2BF8">
              <w:rPr>
                <w:rFonts w:ascii="Comic Sans MS" w:hAnsi="Comic Sans MS" w:cs="Tahoma"/>
                <w:b/>
                <w:bCs/>
                <w:sz w:val="16"/>
                <w:szCs w:val="16"/>
              </w:rPr>
              <w:t>LA MARRE AUX HIPPOPOTAME DE LALA (COMMUNE DE KETTE)</w:t>
            </w:r>
            <w:r w:rsidR="008C1A4B">
              <w:rPr>
                <w:rFonts w:ascii="Comic Sans MS" w:hAnsi="Comic Sans MS" w:cs="Tahoma"/>
                <w:b/>
                <w:bCs/>
                <w:sz w:val="16"/>
                <w:szCs w:val="16"/>
              </w:rPr>
              <w:t>.</w:t>
            </w:r>
            <w:r w:rsidRPr="005A48C1">
              <w:rPr>
                <w:rFonts w:ascii="Comic Sans MS" w:hAnsi="Comic Sans MS" w:cs="Tahoma"/>
                <w:b/>
                <w:bCs/>
                <w:sz w:val="16"/>
                <w:szCs w:val="16"/>
              </w:rPr>
              <w:t xml:space="preserve"> </w:t>
            </w:r>
          </w:p>
        </w:tc>
      </w:tr>
      <w:tr w:rsidR="005A48C1" w:rsidRPr="005A48C1" w:rsidTr="007D251C">
        <w:trPr>
          <w:trHeight w:val="599"/>
          <w:jc w:val="center"/>
        </w:trPr>
        <w:tc>
          <w:tcPr>
            <w:tcW w:w="482" w:type="dxa"/>
            <w:shd w:val="clear" w:color="auto" w:fill="auto"/>
            <w:vAlign w:val="center"/>
          </w:tcPr>
          <w:p w:rsidR="005A48C1" w:rsidRPr="005A48C1" w:rsidRDefault="005A48C1" w:rsidP="00D7040B">
            <w:pPr>
              <w:jc w:val="center"/>
              <w:rPr>
                <w:rFonts w:ascii="Comic Sans MS" w:hAnsi="Comic Sans MS" w:cs="Tahoma"/>
                <w:b/>
                <w:bCs/>
                <w:sz w:val="16"/>
                <w:szCs w:val="16"/>
              </w:rPr>
            </w:pPr>
            <w:r w:rsidRPr="005A48C1">
              <w:rPr>
                <w:rFonts w:ascii="Comic Sans MS" w:hAnsi="Comic Sans MS" w:cs="Tahoma"/>
                <w:b/>
                <w:bCs/>
                <w:sz w:val="16"/>
                <w:szCs w:val="16"/>
              </w:rPr>
              <w:t>N°</w:t>
            </w:r>
          </w:p>
        </w:tc>
        <w:tc>
          <w:tcPr>
            <w:tcW w:w="4443" w:type="dxa"/>
            <w:shd w:val="clear" w:color="auto" w:fill="auto"/>
            <w:vAlign w:val="center"/>
          </w:tcPr>
          <w:p w:rsidR="005A48C1" w:rsidRPr="005A48C1" w:rsidRDefault="005A48C1" w:rsidP="00D7040B">
            <w:pPr>
              <w:jc w:val="center"/>
              <w:rPr>
                <w:rFonts w:ascii="Comic Sans MS" w:hAnsi="Comic Sans MS" w:cs="Tahoma"/>
                <w:b/>
                <w:bCs/>
                <w:sz w:val="16"/>
                <w:szCs w:val="16"/>
              </w:rPr>
            </w:pPr>
            <w:r w:rsidRPr="005A48C1">
              <w:rPr>
                <w:rFonts w:ascii="Comic Sans MS" w:hAnsi="Comic Sans MS" w:cs="Tahoma"/>
                <w:b/>
                <w:bCs/>
                <w:sz w:val="16"/>
                <w:szCs w:val="16"/>
              </w:rPr>
              <w:t>DESIGNATION DES OUVRAGES</w:t>
            </w:r>
          </w:p>
        </w:tc>
        <w:tc>
          <w:tcPr>
            <w:tcW w:w="981" w:type="dxa"/>
            <w:shd w:val="clear" w:color="auto" w:fill="auto"/>
            <w:vAlign w:val="center"/>
          </w:tcPr>
          <w:p w:rsidR="005A48C1" w:rsidRPr="005A48C1" w:rsidRDefault="005A48C1" w:rsidP="00D7040B">
            <w:pPr>
              <w:jc w:val="center"/>
              <w:rPr>
                <w:rFonts w:ascii="Comic Sans MS" w:hAnsi="Comic Sans MS" w:cs="Tahoma"/>
                <w:b/>
                <w:bCs/>
                <w:sz w:val="16"/>
                <w:szCs w:val="16"/>
              </w:rPr>
            </w:pPr>
            <w:r w:rsidRPr="005A48C1">
              <w:rPr>
                <w:rFonts w:ascii="Comic Sans MS" w:hAnsi="Comic Sans MS" w:cs="Tahoma"/>
                <w:b/>
                <w:bCs/>
                <w:sz w:val="16"/>
                <w:szCs w:val="16"/>
              </w:rPr>
              <w:t>UNITE</w:t>
            </w:r>
          </w:p>
        </w:tc>
        <w:tc>
          <w:tcPr>
            <w:tcW w:w="933" w:type="dxa"/>
            <w:shd w:val="clear" w:color="auto" w:fill="auto"/>
            <w:vAlign w:val="center"/>
          </w:tcPr>
          <w:p w:rsidR="005A48C1" w:rsidRPr="005A48C1" w:rsidRDefault="005A48C1" w:rsidP="00D7040B">
            <w:pPr>
              <w:jc w:val="center"/>
              <w:rPr>
                <w:rFonts w:ascii="Comic Sans MS" w:hAnsi="Comic Sans MS" w:cs="Tahoma"/>
                <w:b/>
                <w:bCs/>
                <w:sz w:val="16"/>
                <w:szCs w:val="16"/>
              </w:rPr>
            </w:pPr>
            <w:r w:rsidRPr="005A48C1">
              <w:rPr>
                <w:rFonts w:ascii="Comic Sans MS" w:hAnsi="Comic Sans MS" w:cs="Tahoma"/>
                <w:b/>
                <w:bCs/>
                <w:sz w:val="16"/>
                <w:szCs w:val="16"/>
              </w:rPr>
              <w:t>Qté</w:t>
            </w:r>
          </w:p>
        </w:tc>
        <w:tc>
          <w:tcPr>
            <w:tcW w:w="1169" w:type="dxa"/>
            <w:shd w:val="clear" w:color="auto" w:fill="auto"/>
            <w:vAlign w:val="center"/>
          </w:tcPr>
          <w:p w:rsidR="005A48C1" w:rsidRPr="005A48C1" w:rsidRDefault="005A48C1" w:rsidP="00D7040B">
            <w:pPr>
              <w:spacing w:after="0"/>
              <w:jc w:val="center"/>
              <w:rPr>
                <w:rFonts w:ascii="Comic Sans MS" w:hAnsi="Comic Sans MS" w:cs="Tahoma"/>
                <w:b/>
                <w:bCs/>
                <w:sz w:val="16"/>
                <w:szCs w:val="16"/>
              </w:rPr>
            </w:pPr>
            <w:r w:rsidRPr="005A48C1">
              <w:rPr>
                <w:rFonts w:ascii="Comic Sans MS" w:hAnsi="Comic Sans MS" w:cs="Tahoma"/>
                <w:b/>
                <w:bCs/>
                <w:sz w:val="16"/>
                <w:szCs w:val="16"/>
              </w:rPr>
              <w:t>PRIX UNITAIRE</w:t>
            </w:r>
          </w:p>
        </w:tc>
        <w:tc>
          <w:tcPr>
            <w:tcW w:w="2372" w:type="dxa"/>
            <w:shd w:val="clear" w:color="auto" w:fill="auto"/>
            <w:vAlign w:val="center"/>
          </w:tcPr>
          <w:p w:rsidR="005A48C1" w:rsidRPr="005A48C1" w:rsidRDefault="005A48C1" w:rsidP="00D7040B">
            <w:pPr>
              <w:jc w:val="center"/>
              <w:rPr>
                <w:rFonts w:ascii="Comic Sans MS" w:hAnsi="Comic Sans MS" w:cs="Tahoma"/>
                <w:b/>
                <w:bCs/>
                <w:sz w:val="16"/>
                <w:szCs w:val="16"/>
              </w:rPr>
            </w:pPr>
            <w:r w:rsidRPr="005A48C1">
              <w:rPr>
                <w:rFonts w:ascii="Comic Sans MS" w:hAnsi="Comic Sans MS" w:cs="Tahoma"/>
                <w:b/>
                <w:bCs/>
                <w:sz w:val="16"/>
                <w:szCs w:val="16"/>
              </w:rPr>
              <w:t>PRIX TOTAL</w:t>
            </w:r>
          </w:p>
        </w:tc>
      </w:tr>
      <w:tr w:rsidR="00A8179E" w:rsidRPr="005A48C1" w:rsidTr="007D251C">
        <w:trPr>
          <w:trHeight w:val="508"/>
          <w:jc w:val="center"/>
        </w:trPr>
        <w:tc>
          <w:tcPr>
            <w:tcW w:w="482" w:type="dxa"/>
            <w:vMerge w:val="restart"/>
            <w:shd w:val="clear" w:color="auto" w:fill="auto"/>
            <w:vAlign w:val="center"/>
          </w:tcPr>
          <w:p w:rsidR="00A8179E" w:rsidRPr="005A48C1" w:rsidRDefault="00A8179E" w:rsidP="00D7040B">
            <w:pPr>
              <w:jc w:val="center"/>
              <w:rPr>
                <w:rFonts w:ascii="Comic Sans MS" w:hAnsi="Comic Sans MS" w:cs="Tahoma"/>
                <w:b/>
                <w:bCs/>
                <w:sz w:val="16"/>
                <w:szCs w:val="16"/>
              </w:rPr>
            </w:pPr>
            <w:r>
              <w:rPr>
                <w:rFonts w:ascii="Comic Sans MS" w:hAnsi="Comic Sans MS" w:cs="Tahoma"/>
                <w:b/>
                <w:bCs/>
                <w:sz w:val="16"/>
                <w:szCs w:val="16"/>
              </w:rPr>
              <w:t>I</w:t>
            </w:r>
          </w:p>
        </w:tc>
        <w:tc>
          <w:tcPr>
            <w:tcW w:w="9898" w:type="dxa"/>
            <w:gridSpan w:val="5"/>
            <w:shd w:val="clear" w:color="auto" w:fill="C6D9F1" w:themeFill="text2" w:themeFillTint="33"/>
            <w:vAlign w:val="center"/>
          </w:tcPr>
          <w:p w:rsidR="00A8179E" w:rsidRPr="001C60E8" w:rsidRDefault="00A8179E" w:rsidP="00A8179E">
            <w:pPr>
              <w:rPr>
                <w:rFonts w:ascii="Comic Sans MS" w:hAnsi="Comic Sans MS" w:cs="Tahoma"/>
                <w:sz w:val="16"/>
                <w:szCs w:val="16"/>
              </w:rPr>
            </w:pPr>
            <w:r>
              <w:rPr>
                <w:rFonts w:ascii="Arial Narrow" w:hAnsi="Arial Narrow" w:cs="Tahoma"/>
                <w:b/>
              </w:rPr>
              <w:t>I</w:t>
            </w:r>
            <w:r w:rsidRPr="00A8179E">
              <w:rPr>
                <w:rFonts w:ascii="Arial Narrow" w:hAnsi="Arial Narrow" w:cs="Tahoma"/>
                <w:b/>
                <w:vertAlign w:val="superscript"/>
              </w:rPr>
              <w:t xml:space="preserve">ère </w:t>
            </w:r>
            <w:r>
              <w:rPr>
                <w:rFonts w:ascii="Arial Narrow" w:hAnsi="Arial Narrow" w:cs="Tahoma"/>
                <w:b/>
              </w:rPr>
              <w:t xml:space="preserve">PHASE : </w:t>
            </w:r>
            <w:r w:rsidRPr="00C9556E">
              <w:rPr>
                <w:rFonts w:ascii="Arial Narrow" w:hAnsi="Arial Narrow" w:cs="Tahoma"/>
                <w:b/>
              </w:rPr>
              <w:t>TRAVAUX PREPARATOIRES</w:t>
            </w:r>
          </w:p>
        </w:tc>
      </w:tr>
      <w:tr w:rsidR="00A8179E" w:rsidRPr="005A48C1" w:rsidTr="007D251C">
        <w:trPr>
          <w:trHeight w:val="414"/>
          <w:jc w:val="center"/>
        </w:trPr>
        <w:tc>
          <w:tcPr>
            <w:tcW w:w="482" w:type="dxa"/>
            <w:vMerge/>
            <w:shd w:val="clear" w:color="auto" w:fill="auto"/>
            <w:vAlign w:val="center"/>
          </w:tcPr>
          <w:p w:rsidR="00A8179E" w:rsidRPr="005A48C1" w:rsidRDefault="00A8179E" w:rsidP="00D7040B">
            <w:pPr>
              <w:jc w:val="center"/>
              <w:rPr>
                <w:rFonts w:ascii="Comic Sans MS" w:hAnsi="Comic Sans MS" w:cs="Tahoma"/>
                <w:b/>
                <w:bCs/>
                <w:sz w:val="16"/>
                <w:szCs w:val="16"/>
              </w:rPr>
            </w:pPr>
          </w:p>
        </w:tc>
        <w:tc>
          <w:tcPr>
            <w:tcW w:w="4443" w:type="dxa"/>
            <w:shd w:val="clear" w:color="auto" w:fill="auto"/>
            <w:vAlign w:val="center"/>
          </w:tcPr>
          <w:p w:rsidR="00A8179E" w:rsidRPr="00C9556E" w:rsidRDefault="00A8179E" w:rsidP="009D248A">
            <w:pPr>
              <w:rPr>
                <w:rFonts w:ascii="Arial Narrow" w:hAnsi="Arial Narrow" w:cs="Tahoma"/>
                <w:b/>
                <w:bCs/>
                <w:i/>
              </w:rPr>
            </w:pPr>
            <w:r w:rsidRPr="00C9556E">
              <w:rPr>
                <w:rFonts w:ascii="Arial Narrow" w:hAnsi="Arial Narrow" w:cs="Tahoma"/>
                <w:b/>
                <w:i/>
              </w:rPr>
              <w:t>1.1) Visite technique du site ;</w:t>
            </w:r>
          </w:p>
        </w:tc>
        <w:tc>
          <w:tcPr>
            <w:tcW w:w="981" w:type="dxa"/>
            <w:shd w:val="clear" w:color="auto" w:fill="auto"/>
            <w:vAlign w:val="center"/>
          </w:tcPr>
          <w:p w:rsidR="00A8179E" w:rsidRPr="00C9556E" w:rsidRDefault="00A8179E" w:rsidP="009D248A">
            <w:pPr>
              <w:jc w:val="center"/>
              <w:rPr>
                <w:rFonts w:ascii="Arial Narrow" w:hAnsi="Arial Narrow" w:cs="Tahoma"/>
                <w:b/>
              </w:rPr>
            </w:pPr>
            <w:r w:rsidRPr="00C9556E">
              <w:rPr>
                <w:rFonts w:ascii="Arial Narrow" w:hAnsi="Arial Narrow" w:cs="Tahoma"/>
                <w:b/>
              </w:rPr>
              <w:t xml:space="preserve">Jour </w:t>
            </w:r>
          </w:p>
        </w:tc>
        <w:tc>
          <w:tcPr>
            <w:tcW w:w="933" w:type="dxa"/>
            <w:shd w:val="clear" w:color="auto" w:fill="auto"/>
            <w:vAlign w:val="center"/>
          </w:tcPr>
          <w:p w:rsidR="00A8179E" w:rsidRPr="00C9556E" w:rsidRDefault="00A8179E" w:rsidP="009D248A">
            <w:pPr>
              <w:jc w:val="center"/>
              <w:rPr>
                <w:rFonts w:ascii="Arial Narrow" w:hAnsi="Arial Narrow" w:cs="Tahoma"/>
                <w:b/>
                <w:bCs/>
              </w:rPr>
            </w:pPr>
            <w:r w:rsidRPr="00C9556E">
              <w:rPr>
                <w:rFonts w:ascii="Arial Narrow" w:hAnsi="Arial Narrow" w:cs="Tahoma"/>
                <w:b/>
                <w:bCs/>
              </w:rPr>
              <w:t>01</w:t>
            </w:r>
          </w:p>
        </w:tc>
        <w:tc>
          <w:tcPr>
            <w:tcW w:w="1169" w:type="dxa"/>
            <w:shd w:val="clear" w:color="auto" w:fill="auto"/>
            <w:vAlign w:val="center"/>
          </w:tcPr>
          <w:p w:rsidR="00A8179E" w:rsidRPr="005A48C1" w:rsidRDefault="00A8179E" w:rsidP="00D7040B">
            <w:pPr>
              <w:rPr>
                <w:rFonts w:ascii="Comic Sans MS" w:hAnsi="Comic Sans MS" w:cs="Tahoma"/>
                <w:b/>
                <w:bCs/>
                <w:sz w:val="16"/>
                <w:szCs w:val="16"/>
              </w:rPr>
            </w:pPr>
          </w:p>
        </w:tc>
        <w:tc>
          <w:tcPr>
            <w:tcW w:w="2372" w:type="dxa"/>
            <w:shd w:val="clear" w:color="auto" w:fill="auto"/>
            <w:vAlign w:val="center"/>
          </w:tcPr>
          <w:p w:rsidR="00A8179E" w:rsidRPr="005A48C1" w:rsidRDefault="00A8179E" w:rsidP="00D7040B">
            <w:pPr>
              <w:rPr>
                <w:rFonts w:ascii="Comic Sans MS" w:hAnsi="Comic Sans MS" w:cs="Tahoma"/>
                <w:b/>
                <w:bCs/>
                <w:sz w:val="16"/>
                <w:szCs w:val="16"/>
              </w:rPr>
            </w:pPr>
          </w:p>
        </w:tc>
      </w:tr>
      <w:tr w:rsidR="00A8179E" w:rsidRPr="005A48C1" w:rsidTr="007D251C">
        <w:trPr>
          <w:trHeight w:val="426"/>
          <w:jc w:val="center"/>
        </w:trPr>
        <w:tc>
          <w:tcPr>
            <w:tcW w:w="482" w:type="dxa"/>
            <w:vMerge/>
            <w:shd w:val="clear" w:color="auto" w:fill="auto"/>
            <w:vAlign w:val="center"/>
          </w:tcPr>
          <w:p w:rsidR="00A8179E" w:rsidRPr="005A48C1" w:rsidRDefault="00A8179E" w:rsidP="00D7040B">
            <w:pPr>
              <w:jc w:val="center"/>
              <w:rPr>
                <w:rFonts w:ascii="Comic Sans MS" w:hAnsi="Comic Sans MS" w:cs="Tahoma"/>
                <w:b/>
                <w:bCs/>
                <w:sz w:val="16"/>
                <w:szCs w:val="16"/>
              </w:rPr>
            </w:pPr>
          </w:p>
        </w:tc>
        <w:tc>
          <w:tcPr>
            <w:tcW w:w="4443" w:type="dxa"/>
            <w:shd w:val="clear" w:color="auto" w:fill="auto"/>
            <w:vAlign w:val="center"/>
          </w:tcPr>
          <w:p w:rsidR="00A8179E" w:rsidRPr="00C9556E" w:rsidRDefault="00A8179E" w:rsidP="009D248A">
            <w:pPr>
              <w:rPr>
                <w:rFonts w:ascii="Arial Narrow" w:hAnsi="Arial Narrow" w:cs="Tahoma"/>
                <w:b/>
                <w:i/>
              </w:rPr>
            </w:pPr>
            <w:r w:rsidRPr="00C9556E">
              <w:rPr>
                <w:rFonts w:ascii="Arial Narrow" w:hAnsi="Arial Narrow" w:cs="Tahoma"/>
                <w:b/>
                <w:i/>
              </w:rPr>
              <w:t>1.2) Recherche, collecte, et Reproduction des documents au service du cadastre</w:t>
            </w:r>
          </w:p>
        </w:tc>
        <w:tc>
          <w:tcPr>
            <w:tcW w:w="981" w:type="dxa"/>
            <w:shd w:val="clear" w:color="auto" w:fill="auto"/>
            <w:vAlign w:val="center"/>
          </w:tcPr>
          <w:p w:rsidR="00A8179E" w:rsidRPr="00C9556E" w:rsidRDefault="00A8179E" w:rsidP="009D248A">
            <w:pPr>
              <w:jc w:val="center"/>
              <w:rPr>
                <w:rFonts w:ascii="Arial Narrow" w:hAnsi="Arial Narrow" w:cs="Tahoma"/>
                <w:b/>
              </w:rPr>
            </w:pPr>
            <w:r w:rsidRPr="00C9556E">
              <w:rPr>
                <w:rFonts w:ascii="Arial Narrow" w:hAnsi="Arial Narrow" w:cs="Tahoma"/>
                <w:b/>
              </w:rPr>
              <w:t xml:space="preserve">Jour </w:t>
            </w:r>
          </w:p>
        </w:tc>
        <w:tc>
          <w:tcPr>
            <w:tcW w:w="933" w:type="dxa"/>
            <w:shd w:val="clear" w:color="auto" w:fill="auto"/>
            <w:vAlign w:val="center"/>
          </w:tcPr>
          <w:p w:rsidR="00A8179E" w:rsidRPr="00C9556E" w:rsidRDefault="00A8179E" w:rsidP="009D248A">
            <w:pPr>
              <w:jc w:val="center"/>
              <w:rPr>
                <w:rFonts w:ascii="Arial Narrow" w:hAnsi="Arial Narrow" w:cs="Tahoma"/>
                <w:b/>
                <w:bCs/>
              </w:rPr>
            </w:pPr>
            <w:r w:rsidRPr="00C9556E">
              <w:rPr>
                <w:rFonts w:ascii="Arial Narrow" w:hAnsi="Arial Narrow" w:cs="Tahoma"/>
                <w:b/>
                <w:bCs/>
              </w:rPr>
              <w:t>03</w:t>
            </w:r>
          </w:p>
        </w:tc>
        <w:tc>
          <w:tcPr>
            <w:tcW w:w="1169" w:type="dxa"/>
            <w:shd w:val="clear" w:color="auto" w:fill="auto"/>
            <w:vAlign w:val="center"/>
          </w:tcPr>
          <w:p w:rsidR="00A8179E" w:rsidRPr="005A48C1" w:rsidRDefault="00A8179E" w:rsidP="00D7040B">
            <w:pPr>
              <w:rPr>
                <w:rFonts w:ascii="Comic Sans MS" w:hAnsi="Comic Sans MS" w:cs="Tahoma"/>
                <w:b/>
                <w:bCs/>
                <w:sz w:val="16"/>
                <w:szCs w:val="16"/>
              </w:rPr>
            </w:pPr>
          </w:p>
        </w:tc>
        <w:tc>
          <w:tcPr>
            <w:tcW w:w="2372" w:type="dxa"/>
            <w:shd w:val="clear" w:color="auto" w:fill="auto"/>
            <w:vAlign w:val="center"/>
          </w:tcPr>
          <w:p w:rsidR="00A8179E" w:rsidRPr="005A48C1" w:rsidRDefault="00A8179E" w:rsidP="00D7040B">
            <w:pPr>
              <w:rPr>
                <w:rFonts w:ascii="Comic Sans MS" w:hAnsi="Comic Sans MS" w:cs="Tahoma"/>
                <w:b/>
                <w:bCs/>
                <w:sz w:val="16"/>
                <w:szCs w:val="16"/>
              </w:rPr>
            </w:pPr>
          </w:p>
        </w:tc>
      </w:tr>
      <w:tr w:rsidR="00A8179E" w:rsidRPr="005A48C1" w:rsidTr="007D251C">
        <w:trPr>
          <w:trHeight w:val="472"/>
          <w:jc w:val="center"/>
        </w:trPr>
        <w:tc>
          <w:tcPr>
            <w:tcW w:w="482" w:type="dxa"/>
            <w:vMerge/>
            <w:shd w:val="clear" w:color="auto" w:fill="auto"/>
            <w:vAlign w:val="center"/>
          </w:tcPr>
          <w:p w:rsidR="00A8179E" w:rsidRPr="005A48C1" w:rsidRDefault="00A8179E" w:rsidP="00D7040B">
            <w:pPr>
              <w:jc w:val="center"/>
              <w:rPr>
                <w:rFonts w:ascii="Comic Sans MS" w:hAnsi="Comic Sans MS" w:cs="Tahoma"/>
                <w:b/>
                <w:bCs/>
                <w:sz w:val="16"/>
                <w:szCs w:val="16"/>
              </w:rPr>
            </w:pPr>
          </w:p>
        </w:tc>
        <w:tc>
          <w:tcPr>
            <w:tcW w:w="4443" w:type="dxa"/>
            <w:shd w:val="clear" w:color="auto" w:fill="auto"/>
            <w:vAlign w:val="center"/>
          </w:tcPr>
          <w:p w:rsidR="00A8179E" w:rsidRPr="00C9556E" w:rsidRDefault="00A8179E" w:rsidP="009D248A">
            <w:pPr>
              <w:rPr>
                <w:rFonts w:ascii="Arial Narrow" w:hAnsi="Arial Narrow" w:cs="Tahoma"/>
                <w:b/>
                <w:i/>
              </w:rPr>
            </w:pPr>
            <w:r w:rsidRPr="00C9556E">
              <w:rPr>
                <w:rFonts w:ascii="Arial Narrow" w:hAnsi="Arial Narrow" w:cs="Tahoma"/>
                <w:b/>
                <w:i/>
              </w:rPr>
              <w:t>1.4) Analyses des données recueillies</w:t>
            </w:r>
          </w:p>
        </w:tc>
        <w:tc>
          <w:tcPr>
            <w:tcW w:w="981" w:type="dxa"/>
            <w:shd w:val="clear" w:color="auto" w:fill="auto"/>
            <w:vAlign w:val="center"/>
          </w:tcPr>
          <w:p w:rsidR="00A8179E" w:rsidRPr="00C9556E" w:rsidRDefault="00A8179E" w:rsidP="009D248A">
            <w:pPr>
              <w:jc w:val="center"/>
              <w:rPr>
                <w:rFonts w:ascii="Arial Narrow" w:hAnsi="Arial Narrow" w:cs="Tahoma"/>
                <w:b/>
              </w:rPr>
            </w:pPr>
            <w:r w:rsidRPr="00C9556E">
              <w:rPr>
                <w:rFonts w:ascii="Arial Narrow" w:hAnsi="Arial Narrow" w:cs="Tahoma"/>
                <w:b/>
              </w:rPr>
              <w:t>Jour</w:t>
            </w:r>
          </w:p>
        </w:tc>
        <w:tc>
          <w:tcPr>
            <w:tcW w:w="933" w:type="dxa"/>
            <w:shd w:val="clear" w:color="auto" w:fill="auto"/>
            <w:vAlign w:val="center"/>
          </w:tcPr>
          <w:p w:rsidR="00A8179E" w:rsidRPr="00C9556E" w:rsidRDefault="00A8179E" w:rsidP="009D248A">
            <w:pPr>
              <w:jc w:val="center"/>
              <w:rPr>
                <w:rFonts w:ascii="Arial Narrow" w:hAnsi="Arial Narrow" w:cs="Tahoma"/>
                <w:b/>
                <w:bCs/>
              </w:rPr>
            </w:pPr>
            <w:r w:rsidRPr="00C9556E">
              <w:rPr>
                <w:rFonts w:ascii="Arial Narrow" w:hAnsi="Arial Narrow" w:cs="Tahoma"/>
                <w:b/>
                <w:bCs/>
              </w:rPr>
              <w:t>02</w:t>
            </w:r>
          </w:p>
        </w:tc>
        <w:tc>
          <w:tcPr>
            <w:tcW w:w="1169" w:type="dxa"/>
            <w:shd w:val="clear" w:color="auto" w:fill="auto"/>
            <w:vAlign w:val="center"/>
          </w:tcPr>
          <w:p w:rsidR="00A8179E" w:rsidRPr="005A48C1" w:rsidRDefault="00A8179E" w:rsidP="00D7040B">
            <w:pPr>
              <w:rPr>
                <w:rFonts w:ascii="Comic Sans MS" w:hAnsi="Comic Sans MS" w:cs="Tahoma"/>
                <w:b/>
                <w:bCs/>
                <w:sz w:val="16"/>
                <w:szCs w:val="16"/>
              </w:rPr>
            </w:pPr>
          </w:p>
        </w:tc>
        <w:tc>
          <w:tcPr>
            <w:tcW w:w="2372" w:type="dxa"/>
            <w:shd w:val="clear" w:color="auto" w:fill="auto"/>
            <w:vAlign w:val="center"/>
          </w:tcPr>
          <w:p w:rsidR="00A8179E" w:rsidRPr="005A48C1" w:rsidRDefault="00A8179E" w:rsidP="00D7040B">
            <w:pPr>
              <w:rPr>
                <w:rFonts w:ascii="Comic Sans MS" w:hAnsi="Comic Sans MS" w:cs="Tahoma"/>
                <w:b/>
                <w:bCs/>
                <w:sz w:val="16"/>
                <w:szCs w:val="16"/>
              </w:rPr>
            </w:pPr>
          </w:p>
        </w:tc>
      </w:tr>
      <w:tr w:rsidR="00A8179E" w:rsidRPr="005A48C1" w:rsidTr="007D251C">
        <w:trPr>
          <w:trHeight w:val="437"/>
          <w:jc w:val="center"/>
        </w:trPr>
        <w:tc>
          <w:tcPr>
            <w:tcW w:w="482" w:type="dxa"/>
            <w:vMerge/>
            <w:shd w:val="clear" w:color="auto" w:fill="auto"/>
            <w:vAlign w:val="center"/>
          </w:tcPr>
          <w:p w:rsidR="00A8179E" w:rsidRPr="005A48C1" w:rsidRDefault="00A8179E" w:rsidP="00D7040B">
            <w:pPr>
              <w:jc w:val="center"/>
              <w:rPr>
                <w:rFonts w:ascii="Comic Sans MS" w:hAnsi="Comic Sans MS" w:cs="Tahoma"/>
                <w:b/>
                <w:bCs/>
                <w:sz w:val="16"/>
                <w:szCs w:val="16"/>
              </w:rPr>
            </w:pPr>
          </w:p>
        </w:tc>
        <w:tc>
          <w:tcPr>
            <w:tcW w:w="4443" w:type="dxa"/>
            <w:shd w:val="clear" w:color="auto" w:fill="auto"/>
            <w:vAlign w:val="center"/>
          </w:tcPr>
          <w:p w:rsidR="00A8179E" w:rsidRPr="00C9556E" w:rsidRDefault="00A8179E" w:rsidP="009D248A">
            <w:pPr>
              <w:rPr>
                <w:rFonts w:ascii="Arial Narrow" w:hAnsi="Arial Narrow" w:cs="Tahoma"/>
                <w:b/>
                <w:i/>
              </w:rPr>
            </w:pPr>
            <w:r w:rsidRPr="00C9556E">
              <w:rPr>
                <w:rFonts w:ascii="Arial Narrow" w:hAnsi="Arial Narrow" w:cs="Tahoma"/>
                <w:b/>
                <w:i/>
              </w:rPr>
              <w:t>1.5) Layonnage du périmètre du site, Abatage des arbres, débroussaillage;</w:t>
            </w:r>
          </w:p>
        </w:tc>
        <w:tc>
          <w:tcPr>
            <w:tcW w:w="981" w:type="dxa"/>
            <w:shd w:val="clear" w:color="auto" w:fill="auto"/>
            <w:vAlign w:val="center"/>
          </w:tcPr>
          <w:p w:rsidR="00A8179E" w:rsidRPr="00C9556E" w:rsidRDefault="00A8179E" w:rsidP="009D248A">
            <w:pPr>
              <w:jc w:val="center"/>
              <w:rPr>
                <w:rFonts w:ascii="Arial Narrow" w:hAnsi="Arial Narrow" w:cs="Tahoma"/>
                <w:b/>
              </w:rPr>
            </w:pPr>
            <w:r w:rsidRPr="00C9556E">
              <w:rPr>
                <w:rFonts w:ascii="Arial Narrow" w:hAnsi="Arial Narrow" w:cs="Tahoma"/>
                <w:b/>
              </w:rPr>
              <w:t>Jour</w:t>
            </w:r>
          </w:p>
        </w:tc>
        <w:tc>
          <w:tcPr>
            <w:tcW w:w="933" w:type="dxa"/>
            <w:shd w:val="clear" w:color="auto" w:fill="auto"/>
            <w:vAlign w:val="center"/>
          </w:tcPr>
          <w:p w:rsidR="00A8179E" w:rsidRPr="00C9556E" w:rsidRDefault="00A8179E" w:rsidP="009D248A">
            <w:pPr>
              <w:jc w:val="center"/>
              <w:rPr>
                <w:rFonts w:ascii="Arial Narrow" w:hAnsi="Arial Narrow" w:cs="Tahoma"/>
                <w:b/>
                <w:bCs/>
              </w:rPr>
            </w:pPr>
            <w:r w:rsidRPr="00C9556E">
              <w:rPr>
                <w:rFonts w:ascii="Arial Narrow" w:hAnsi="Arial Narrow" w:cs="Tahoma"/>
                <w:b/>
                <w:bCs/>
              </w:rPr>
              <w:t>03</w:t>
            </w:r>
          </w:p>
        </w:tc>
        <w:tc>
          <w:tcPr>
            <w:tcW w:w="1169" w:type="dxa"/>
            <w:shd w:val="clear" w:color="auto" w:fill="auto"/>
            <w:vAlign w:val="center"/>
          </w:tcPr>
          <w:p w:rsidR="00A8179E" w:rsidRPr="005A48C1" w:rsidRDefault="00A8179E" w:rsidP="00D7040B">
            <w:pPr>
              <w:rPr>
                <w:rFonts w:ascii="Comic Sans MS" w:hAnsi="Comic Sans MS" w:cs="Tahoma"/>
                <w:b/>
                <w:bCs/>
                <w:sz w:val="16"/>
                <w:szCs w:val="16"/>
              </w:rPr>
            </w:pPr>
          </w:p>
        </w:tc>
        <w:tc>
          <w:tcPr>
            <w:tcW w:w="2372" w:type="dxa"/>
            <w:shd w:val="clear" w:color="auto" w:fill="auto"/>
            <w:vAlign w:val="center"/>
          </w:tcPr>
          <w:p w:rsidR="00A8179E" w:rsidRPr="005A48C1" w:rsidRDefault="00A8179E" w:rsidP="00D7040B">
            <w:pPr>
              <w:rPr>
                <w:rFonts w:ascii="Comic Sans MS" w:hAnsi="Comic Sans MS" w:cs="Tahoma"/>
                <w:b/>
                <w:bCs/>
                <w:sz w:val="16"/>
                <w:szCs w:val="16"/>
              </w:rPr>
            </w:pPr>
          </w:p>
        </w:tc>
      </w:tr>
      <w:tr w:rsidR="00A8179E" w:rsidRPr="005A48C1" w:rsidTr="007D251C">
        <w:trPr>
          <w:trHeight w:val="691"/>
          <w:jc w:val="center"/>
        </w:trPr>
        <w:tc>
          <w:tcPr>
            <w:tcW w:w="482" w:type="dxa"/>
            <w:vMerge/>
            <w:shd w:val="clear" w:color="auto" w:fill="auto"/>
            <w:vAlign w:val="center"/>
          </w:tcPr>
          <w:p w:rsidR="00A8179E" w:rsidRPr="005A48C1" w:rsidRDefault="00A8179E" w:rsidP="00D7040B">
            <w:pPr>
              <w:jc w:val="center"/>
              <w:rPr>
                <w:rFonts w:ascii="Comic Sans MS" w:hAnsi="Comic Sans MS" w:cs="Tahoma"/>
                <w:b/>
                <w:bCs/>
                <w:sz w:val="16"/>
                <w:szCs w:val="16"/>
              </w:rPr>
            </w:pPr>
          </w:p>
        </w:tc>
        <w:tc>
          <w:tcPr>
            <w:tcW w:w="4443" w:type="dxa"/>
            <w:shd w:val="clear" w:color="auto" w:fill="auto"/>
            <w:vAlign w:val="center"/>
          </w:tcPr>
          <w:p w:rsidR="00A8179E" w:rsidRPr="00C9556E" w:rsidRDefault="00A8179E" w:rsidP="009D248A">
            <w:pPr>
              <w:rPr>
                <w:rFonts w:ascii="Arial Narrow" w:hAnsi="Arial Narrow" w:cs="Tahoma"/>
                <w:b/>
                <w:i/>
              </w:rPr>
            </w:pPr>
            <w:r w:rsidRPr="00C9556E">
              <w:rPr>
                <w:rFonts w:ascii="Arial Narrow" w:hAnsi="Arial Narrow" w:cs="Tahoma"/>
                <w:b/>
                <w:i/>
              </w:rPr>
              <w:t>1.6) Fabrication, Transport et Pose des bornes du lotissement ;</w:t>
            </w:r>
          </w:p>
        </w:tc>
        <w:tc>
          <w:tcPr>
            <w:tcW w:w="981" w:type="dxa"/>
            <w:shd w:val="clear" w:color="auto" w:fill="auto"/>
            <w:vAlign w:val="center"/>
          </w:tcPr>
          <w:p w:rsidR="00A8179E" w:rsidRPr="00C9556E" w:rsidRDefault="00A8179E" w:rsidP="009D248A">
            <w:pPr>
              <w:jc w:val="center"/>
              <w:rPr>
                <w:rFonts w:ascii="Arial Narrow" w:hAnsi="Arial Narrow" w:cs="Tahoma"/>
                <w:b/>
              </w:rPr>
            </w:pPr>
            <w:r w:rsidRPr="00C9556E">
              <w:rPr>
                <w:rFonts w:ascii="Arial Narrow" w:hAnsi="Arial Narrow" w:cs="Tahoma"/>
                <w:b/>
              </w:rPr>
              <w:t>Jour</w:t>
            </w:r>
          </w:p>
        </w:tc>
        <w:tc>
          <w:tcPr>
            <w:tcW w:w="933" w:type="dxa"/>
            <w:shd w:val="clear" w:color="auto" w:fill="auto"/>
            <w:vAlign w:val="center"/>
          </w:tcPr>
          <w:p w:rsidR="00A8179E" w:rsidRPr="00C9556E" w:rsidRDefault="00A8179E" w:rsidP="009D248A">
            <w:pPr>
              <w:jc w:val="center"/>
              <w:rPr>
                <w:rFonts w:ascii="Arial Narrow" w:hAnsi="Arial Narrow" w:cs="Tahoma"/>
                <w:b/>
                <w:bCs/>
              </w:rPr>
            </w:pPr>
            <w:r>
              <w:rPr>
                <w:rFonts w:ascii="Arial Narrow" w:hAnsi="Arial Narrow" w:cs="Tahoma"/>
                <w:b/>
                <w:bCs/>
              </w:rPr>
              <w:t>04</w:t>
            </w:r>
          </w:p>
        </w:tc>
        <w:tc>
          <w:tcPr>
            <w:tcW w:w="1169" w:type="dxa"/>
            <w:shd w:val="clear" w:color="auto" w:fill="auto"/>
            <w:vAlign w:val="center"/>
          </w:tcPr>
          <w:p w:rsidR="00A8179E" w:rsidRPr="005A48C1" w:rsidRDefault="00A8179E" w:rsidP="00D7040B">
            <w:pPr>
              <w:rPr>
                <w:rFonts w:ascii="Comic Sans MS" w:hAnsi="Comic Sans MS" w:cs="Tahoma"/>
                <w:b/>
                <w:bCs/>
                <w:sz w:val="16"/>
                <w:szCs w:val="16"/>
              </w:rPr>
            </w:pPr>
          </w:p>
        </w:tc>
        <w:tc>
          <w:tcPr>
            <w:tcW w:w="2372" w:type="dxa"/>
            <w:shd w:val="clear" w:color="auto" w:fill="auto"/>
            <w:vAlign w:val="center"/>
          </w:tcPr>
          <w:p w:rsidR="00A8179E" w:rsidRPr="005A48C1" w:rsidRDefault="00A8179E" w:rsidP="00D7040B">
            <w:pPr>
              <w:rPr>
                <w:rFonts w:ascii="Comic Sans MS" w:hAnsi="Comic Sans MS" w:cs="Tahoma"/>
                <w:b/>
                <w:bCs/>
                <w:sz w:val="16"/>
                <w:szCs w:val="16"/>
              </w:rPr>
            </w:pPr>
          </w:p>
        </w:tc>
      </w:tr>
      <w:tr w:rsidR="00A8179E" w:rsidRPr="005A48C1" w:rsidTr="007D251C">
        <w:trPr>
          <w:trHeight w:val="691"/>
          <w:jc w:val="center"/>
        </w:trPr>
        <w:tc>
          <w:tcPr>
            <w:tcW w:w="482" w:type="dxa"/>
            <w:vMerge/>
            <w:shd w:val="clear" w:color="auto" w:fill="auto"/>
            <w:vAlign w:val="center"/>
          </w:tcPr>
          <w:p w:rsidR="00A8179E" w:rsidRPr="005A48C1" w:rsidRDefault="00A8179E" w:rsidP="00D7040B">
            <w:pPr>
              <w:jc w:val="center"/>
              <w:rPr>
                <w:rFonts w:ascii="Comic Sans MS" w:hAnsi="Comic Sans MS" w:cs="Tahoma"/>
                <w:b/>
                <w:bCs/>
                <w:sz w:val="16"/>
                <w:szCs w:val="16"/>
              </w:rPr>
            </w:pPr>
          </w:p>
        </w:tc>
        <w:tc>
          <w:tcPr>
            <w:tcW w:w="4443" w:type="dxa"/>
            <w:shd w:val="clear" w:color="auto" w:fill="auto"/>
            <w:vAlign w:val="center"/>
          </w:tcPr>
          <w:p w:rsidR="00A8179E" w:rsidRPr="00C9556E" w:rsidRDefault="00A8179E" w:rsidP="009D248A">
            <w:pPr>
              <w:rPr>
                <w:rFonts w:ascii="Arial Narrow" w:hAnsi="Arial Narrow" w:cs="Tahoma"/>
                <w:b/>
                <w:i/>
              </w:rPr>
            </w:pPr>
            <w:r w:rsidRPr="00C9556E">
              <w:rPr>
                <w:rFonts w:ascii="Arial Narrow" w:hAnsi="Arial Narrow" w:cs="Tahoma"/>
                <w:b/>
                <w:i/>
              </w:rPr>
              <w:t xml:space="preserve">1.7) </w:t>
            </w:r>
            <w:r>
              <w:rPr>
                <w:rFonts w:ascii="Arial Narrow" w:hAnsi="Arial Narrow" w:cs="Tahoma"/>
                <w:b/>
                <w:i/>
              </w:rPr>
              <w:t xml:space="preserve">Atelier de </w:t>
            </w:r>
            <w:r w:rsidRPr="00C9556E">
              <w:rPr>
                <w:rFonts w:ascii="Arial Narrow" w:hAnsi="Arial Narrow" w:cs="Tahoma"/>
                <w:b/>
                <w:i/>
              </w:rPr>
              <w:t xml:space="preserve">Présentation de la méthodologie d’exécution des travaux </w:t>
            </w:r>
            <w:r>
              <w:rPr>
                <w:rFonts w:ascii="Arial Narrow" w:hAnsi="Arial Narrow" w:cs="Tahoma"/>
                <w:b/>
                <w:i/>
              </w:rPr>
              <w:t>du lotissement ;</w:t>
            </w:r>
          </w:p>
        </w:tc>
        <w:tc>
          <w:tcPr>
            <w:tcW w:w="981" w:type="dxa"/>
            <w:shd w:val="clear" w:color="auto" w:fill="auto"/>
            <w:vAlign w:val="center"/>
          </w:tcPr>
          <w:p w:rsidR="00A8179E" w:rsidRPr="00C9556E" w:rsidRDefault="00A8179E" w:rsidP="009D248A">
            <w:pPr>
              <w:jc w:val="center"/>
              <w:rPr>
                <w:rFonts w:ascii="Arial Narrow" w:hAnsi="Arial Narrow" w:cs="Tahoma"/>
                <w:b/>
              </w:rPr>
            </w:pPr>
            <w:r w:rsidRPr="00C9556E">
              <w:rPr>
                <w:rFonts w:ascii="Arial Narrow" w:hAnsi="Arial Narrow" w:cs="Tahoma"/>
                <w:b/>
              </w:rPr>
              <w:t>Jour</w:t>
            </w:r>
          </w:p>
        </w:tc>
        <w:tc>
          <w:tcPr>
            <w:tcW w:w="933" w:type="dxa"/>
            <w:shd w:val="clear" w:color="auto" w:fill="auto"/>
            <w:vAlign w:val="center"/>
          </w:tcPr>
          <w:p w:rsidR="00A8179E" w:rsidRPr="00C9556E" w:rsidRDefault="00A8179E" w:rsidP="009D248A">
            <w:pPr>
              <w:jc w:val="center"/>
              <w:rPr>
                <w:rFonts w:ascii="Arial Narrow" w:hAnsi="Arial Narrow" w:cs="Tahoma"/>
                <w:b/>
                <w:bCs/>
              </w:rPr>
            </w:pPr>
            <w:r>
              <w:rPr>
                <w:rFonts w:ascii="Arial Narrow" w:hAnsi="Arial Narrow" w:cs="Tahoma"/>
                <w:b/>
                <w:bCs/>
              </w:rPr>
              <w:t>01</w:t>
            </w:r>
          </w:p>
        </w:tc>
        <w:tc>
          <w:tcPr>
            <w:tcW w:w="1169" w:type="dxa"/>
            <w:shd w:val="clear" w:color="auto" w:fill="auto"/>
            <w:vAlign w:val="center"/>
          </w:tcPr>
          <w:p w:rsidR="00A8179E" w:rsidRPr="005A48C1" w:rsidRDefault="00A8179E" w:rsidP="00D7040B">
            <w:pPr>
              <w:rPr>
                <w:rFonts w:ascii="Comic Sans MS" w:hAnsi="Comic Sans MS" w:cs="Tahoma"/>
                <w:b/>
                <w:bCs/>
                <w:sz w:val="16"/>
                <w:szCs w:val="16"/>
              </w:rPr>
            </w:pPr>
          </w:p>
        </w:tc>
        <w:tc>
          <w:tcPr>
            <w:tcW w:w="2372" w:type="dxa"/>
            <w:shd w:val="clear" w:color="auto" w:fill="auto"/>
            <w:vAlign w:val="center"/>
          </w:tcPr>
          <w:p w:rsidR="00A8179E" w:rsidRPr="005A48C1" w:rsidRDefault="00A8179E" w:rsidP="00D7040B">
            <w:pPr>
              <w:rPr>
                <w:rFonts w:ascii="Comic Sans MS" w:hAnsi="Comic Sans MS" w:cs="Tahoma"/>
                <w:b/>
                <w:bCs/>
                <w:sz w:val="16"/>
                <w:szCs w:val="16"/>
              </w:rPr>
            </w:pPr>
          </w:p>
        </w:tc>
      </w:tr>
      <w:tr w:rsidR="00A8179E" w:rsidRPr="005A48C1" w:rsidTr="007D251C">
        <w:trPr>
          <w:trHeight w:val="691"/>
          <w:jc w:val="center"/>
        </w:trPr>
        <w:tc>
          <w:tcPr>
            <w:tcW w:w="482" w:type="dxa"/>
            <w:vMerge/>
            <w:shd w:val="clear" w:color="auto" w:fill="auto"/>
            <w:vAlign w:val="center"/>
          </w:tcPr>
          <w:p w:rsidR="00A8179E" w:rsidRPr="005A48C1" w:rsidRDefault="00A8179E" w:rsidP="00D7040B">
            <w:pPr>
              <w:jc w:val="center"/>
              <w:rPr>
                <w:rFonts w:ascii="Comic Sans MS" w:hAnsi="Comic Sans MS" w:cs="Tahoma"/>
                <w:b/>
                <w:bCs/>
                <w:sz w:val="16"/>
                <w:szCs w:val="16"/>
              </w:rPr>
            </w:pPr>
          </w:p>
        </w:tc>
        <w:tc>
          <w:tcPr>
            <w:tcW w:w="4443" w:type="dxa"/>
            <w:shd w:val="clear" w:color="auto" w:fill="auto"/>
            <w:vAlign w:val="center"/>
          </w:tcPr>
          <w:p w:rsidR="00A8179E" w:rsidRPr="00C9556E" w:rsidRDefault="00A8179E" w:rsidP="009D248A">
            <w:pPr>
              <w:rPr>
                <w:rFonts w:ascii="Arial Narrow" w:hAnsi="Arial Narrow" w:cs="Tahoma"/>
                <w:b/>
                <w:i/>
              </w:rPr>
            </w:pPr>
            <w:r>
              <w:rPr>
                <w:rFonts w:ascii="Arial Narrow" w:hAnsi="Arial Narrow" w:cs="Tahoma"/>
                <w:b/>
                <w:i/>
              </w:rPr>
              <w:t>1.8)</w:t>
            </w:r>
            <w:r w:rsidRPr="00C9556E">
              <w:rPr>
                <w:rFonts w:ascii="Arial Narrow" w:hAnsi="Arial Narrow" w:cs="Tahoma"/>
                <w:b/>
                <w:i/>
              </w:rPr>
              <w:t xml:space="preserve"> Implantation des lots et contrôle des travaux</w:t>
            </w:r>
          </w:p>
        </w:tc>
        <w:tc>
          <w:tcPr>
            <w:tcW w:w="981" w:type="dxa"/>
            <w:shd w:val="clear" w:color="auto" w:fill="auto"/>
            <w:vAlign w:val="center"/>
          </w:tcPr>
          <w:p w:rsidR="00A8179E" w:rsidRPr="00C9556E" w:rsidRDefault="00A8179E" w:rsidP="009D248A">
            <w:pPr>
              <w:jc w:val="center"/>
              <w:rPr>
                <w:rFonts w:ascii="Arial Narrow" w:hAnsi="Arial Narrow" w:cs="Tahoma"/>
                <w:b/>
              </w:rPr>
            </w:pPr>
            <w:r>
              <w:rPr>
                <w:rFonts w:ascii="Arial Narrow" w:hAnsi="Arial Narrow" w:cs="Tahoma"/>
                <w:b/>
              </w:rPr>
              <w:t>Jour</w:t>
            </w:r>
          </w:p>
        </w:tc>
        <w:tc>
          <w:tcPr>
            <w:tcW w:w="933" w:type="dxa"/>
            <w:shd w:val="clear" w:color="auto" w:fill="auto"/>
            <w:vAlign w:val="center"/>
          </w:tcPr>
          <w:p w:rsidR="00A8179E" w:rsidRPr="00C9556E" w:rsidRDefault="00A8179E" w:rsidP="009D248A">
            <w:pPr>
              <w:jc w:val="center"/>
              <w:rPr>
                <w:rFonts w:ascii="Arial Narrow" w:hAnsi="Arial Narrow" w:cs="Tahoma"/>
                <w:b/>
                <w:bCs/>
              </w:rPr>
            </w:pPr>
            <w:r>
              <w:rPr>
                <w:rFonts w:ascii="Arial Narrow" w:hAnsi="Arial Narrow" w:cs="Tahoma"/>
                <w:b/>
                <w:bCs/>
              </w:rPr>
              <w:t>14</w:t>
            </w:r>
          </w:p>
        </w:tc>
        <w:tc>
          <w:tcPr>
            <w:tcW w:w="1169" w:type="dxa"/>
            <w:shd w:val="clear" w:color="auto" w:fill="auto"/>
            <w:vAlign w:val="center"/>
          </w:tcPr>
          <w:p w:rsidR="00A8179E" w:rsidRPr="005A48C1" w:rsidRDefault="00A8179E" w:rsidP="00D7040B">
            <w:pPr>
              <w:rPr>
                <w:rFonts w:ascii="Comic Sans MS" w:hAnsi="Comic Sans MS" w:cs="Tahoma"/>
                <w:b/>
                <w:bCs/>
                <w:sz w:val="16"/>
                <w:szCs w:val="16"/>
              </w:rPr>
            </w:pPr>
          </w:p>
        </w:tc>
        <w:tc>
          <w:tcPr>
            <w:tcW w:w="2372" w:type="dxa"/>
            <w:shd w:val="clear" w:color="auto" w:fill="auto"/>
            <w:vAlign w:val="center"/>
          </w:tcPr>
          <w:p w:rsidR="00A8179E" w:rsidRPr="005A48C1" w:rsidRDefault="00A8179E" w:rsidP="00D7040B">
            <w:pPr>
              <w:rPr>
                <w:rFonts w:ascii="Comic Sans MS" w:hAnsi="Comic Sans MS" w:cs="Tahoma"/>
                <w:b/>
                <w:bCs/>
                <w:sz w:val="16"/>
                <w:szCs w:val="16"/>
              </w:rPr>
            </w:pPr>
          </w:p>
        </w:tc>
      </w:tr>
      <w:tr w:rsidR="00A8179E" w:rsidRPr="005A48C1" w:rsidTr="007D251C">
        <w:trPr>
          <w:trHeight w:val="328"/>
          <w:jc w:val="center"/>
        </w:trPr>
        <w:tc>
          <w:tcPr>
            <w:tcW w:w="8008" w:type="dxa"/>
            <w:gridSpan w:val="5"/>
            <w:shd w:val="clear" w:color="auto" w:fill="EAF1DD" w:themeFill="accent3" w:themeFillTint="33"/>
            <w:vAlign w:val="center"/>
          </w:tcPr>
          <w:p w:rsidR="00A8179E" w:rsidRPr="005A48C1" w:rsidRDefault="00A8179E" w:rsidP="00BD6874">
            <w:pPr>
              <w:spacing w:after="0"/>
              <w:jc w:val="right"/>
              <w:rPr>
                <w:rFonts w:ascii="Comic Sans MS" w:hAnsi="Comic Sans MS" w:cs="Tahoma"/>
                <w:b/>
                <w:bCs/>
                <w:sz w:val="16"/>
                <w:szCs w:val="16"/>
              </w:rPr>
            </w:pPr>
            <w:r w:rsidRPr="005A48C1">
              <w:rPr>
                <w:rFonts w:ascii="Comic Sans MS" w:hAnsi="Comic Sans MS" w:cs="Tahoma"/>
                <w:b/>
                <w:bCs/>
                <w:sz w:val="16"/>
                <w:szCs w:val="16"/>
              </w:rPr>
              <w:t xml:space="preserve">SOUS TOTAL </w:t>
            </w:r>
            <w:r>
              <w:rPr>
                <w:rFonts w:ascii="Comic Sans MS" w:hAnsi="Comic Sans MS" w:cs="Tahoma"/>
                <w:b/>
                <w:bCs/>
                <w:sz w:val="16"/>
                <w:szCs w:val="16"/>
              </w:rPr>
              <w:t>I</w:t>
            </w:r>
          </w:p>
        </w:tc>
        <w:tc>
          <w:tcPr>
            <w:tcW w:w="2372" w:type="dxa"/>
            <w:shd w:val="clear" w:color="auto" w:fill="EAF1DD" w:themeFill="accent3" w:themeFillTint="33"/>
            <w:noWrap/>
            <w:vAlign w:val="center"/>
          </w:tcPr>
          <w:p w:rsidR="00A8179E" w:rsidRPr="005A48C1" w:rsidRDefault="00A8179E" w:rsidP="00D7040B">
            <w:pPr>
              <w:jc w:val="center"/>
              <w:rPr>
                <w:rFonts w:ascii="Comic Sans MS" w:hAnsi="Comic Sans MS" w:cs="Tahoma"/>
                <w:b/>
                <w:bCs/>
                <w:sz w:val="16"/>
                <w:szCs w:val="16"/>
              </w:rPr>
            </w:pPr>
          </w:p>
        </w:tc>
      </w:tr>
      <w:tr w:rsidR="00A8179E" w:rsidRPr="005A48C1" w:rsidTr="009D248A">
        <w:trPr>
          <w:trHeight w:val="401"/>
          <w:jc w:val="center"/>
        </w:trPr>
        <w:tc>
          <w:tcPr>
            <w:tcW w:w="482" w:type="dxa"/>
            <w:vMerge w:val="restart"/>
            <w:shd w:val="clear" w:color="auto" w:fill="auto"/>
            <w:vAlign w:val="center"/>
          </w:tcPr>
          <w:p w:rsidR="00A8179E" w:rsidRPr="005A48C1" w:rsidRDefault="00A8179E" w:rsidP="00F1208E">
            <w:pPr>
              <w:rPr>
                <w:rFonts w:ascii="Comic Sans MS" w:hAnsi="Comic Sans MS" w:cs="Tahoma"/>
                <w:b/>
                <w:bCs/>
                <w:sz w:val="16"/>
                <w:szCs w:val="16"/>
              </w:rPr>
            </w:pPr>
            <w:r w:rsidRPr="005A48C1">
              <w:rPr>
                <w:rFonts w:ascii="Comic Sans MS" w:hAnsi="Comic Sans MS" w:cs="Tahoma"/>
                <w:b/>
                <w:bCs/>
                <w:sz w:val="16"/>
                <w:szCs w:val="16"/>
              </w:rPr>
              <w:t>I</w:t>
            </w:r>
            <w:r>
              <w:rPr>
                <w:rFonts w:ascii="Comic Sans MS" w:hAnsi="Comic Sans MS" w:cs="Tahoma"/>
                <w:b/>
                <w:bCs/>
                <w:sz w:val="16"/>
                <w:szCs w:val="16"/>
              </w:rPr>
              <w:t>I</w:t>
            </w:r>
            <w:r w:rsidRPr="005A48C1">
              <w:rPr>
                <w:rFonts w:ascii="Comic Sans MS" w:hAnsi="Comic Sans MS" w:cs="Tahoma"/>
                <w:b/>
                <w:bCs/>
                <w:sz w:val="16"/>
                <w:szCs w:val="16"/>
              </w:rPr>
              <w:t> </w:t>
            </w:r>
          </w:p>
          <w:p w:rsidR="00A8179E" w:rsidRPr="005A48C1" w:rsidRDefault="00A8179E" w:rsidP="00D7040B">
            <w:pPr>
              <w:jc w:val="center"/>
              <w:rPr>
                <w:rFonts w:ascii="Comic Sans MS" w:hAnsi="Comic Sans MS" w:cs="Tahoma"/>
                <w:sz w:val="16"/>
                <w:szCs w:val="16"/>
              </w:rPr>
            </w:pPr>
            <w:r w:rsidRPr="005A48C1">
              <w:rPr>
                <w:rFonts w:ascii="Comic Sans MS" w:hAnsi="Comic Sans MS" w:cs="Tahoma"/>
                <w:sz w:val="16"/>
                <w:szCs w:val="16"/>
              </w:rPr>
              <w:t> </w:t>
            </w:r>
          </w:p>
          <w:p w:rsidR="00A8179E" w:rsidRPr="005A48C1" w:rsidRDefault="00A8179E" w:rsidP="00D7040B">
            <w:pPr>
              <w:jc w:val="center"/>
              <w:rPr>
                <w:rFonts w:ascii="Comic Sans MS" w:hAnsi="Comic Sans MS" w:cs="Tahoma"/>
                <w:sz w:val="16"/>
                <w:szCs w:val="16"/>
              </w:rPr>
            </w:pPr>
            <w:r w:rsidRPr="005A48C1">
              <w:rPr>
                <w:rFonts w:ascii="Comic Sans MS" w:hAnsi="Comic Sans MS" w:cs="Tahoma"/>
                <w:sz w:val="16"/>
                <w:szCs w:val="16"/>
              </w:rPr>
              <w:t> </w:t>
            </w:r>
          </w:p>
          <w:p w:rsidR="00A8179E" w:rsidRPr="005A48C1" w:rsidRDefault="00A8179E" w:rsidP="00D7040B">
            <w:pPr>
              <w:jc w:val="center"/>
              <w:rPr>
                <w:rFonts w:ascii="Comic Sans MS" w:hAnsi="Comic Sans MS" w:cs="Tahoma"/>
                <w:sz w:val="16"/>
                <w:szCs w:val="16"/>
              </w:rPr>
            </w:pPr>
            <w:r w:rsidRPr="005A48C1">
              <w:rPr>
                <w:rFonts w:ascii="Comic Sans MS" w:hAnsi="Comic Sans MS" w:cs="Tahoma"/>
                <w:sz w:val="16"/>
                <w:szCs w:val="16"/>
              </w:rPr>
              <w:t> </w:t>
            </w:r>
          </w:p>
          <w:p w:rsidR="00A8179E" w:rsidRPr="005A48C1" w:rsidRDefault="00A8179E" w:rsidP="00D7040B">
            <w:pPr>
              <w:jc w:val="center"/>
              <w:rPr>
                <w:rFonts w:ascii="Comic Sans MS" w:hAnsi="Comic Sans MS" w:cs="Tahoma"/>
                <w:b/>
                <w:bCs/>
                <w:sz w:val="16"/>
                <w:szCs w:val="16"/>
              </w:rPr>
            </w:pPr>
            <w:r w:rsidRPr="005A48C1">
              <w:rPr>
                <w:rFonts w:ascii="Comic Sans MS" w:hAnsi="Comic Sans MS" w:cs="Tahoma"/>
                <w:sz w:val="16"/>
                <w:szCs w:val="16"/>
              </w:rPr>
              <w:t> </w:t>
            </w:r>
          </w:p>
        </w:tc>
        <w:tc>
          <w:tcPr>
            <w:tcW w:w="9898" w:type="dxa"/>
            <w:gridSpan w:val="5"/>
            <w:shd w:val="clear" w:color="auto" w:fill="C6D9F1" w:themeFill="text2" w:themeFillTint="33"/>
          </w:tcPr>
          <w:p w:rsidR="00A8179E" w:rsidRPr="00C9556E" w:rsidRDefault="00A8179E" w:rsidP="00A51881">
            <w:pPr>
              <w:rPr>
                <w:rFonts w:ascii="Arial Narrow" w:hAnsi="Arial Narrow" w:cs="Tahoma"/>
              </w:rPr>
            </w:pPr>
            <w:r>
              <w:rPr>
                <w:rFonts w:ascii="Arial Narrow" w:hAnsi="Arial Narrow" w:cs="Tahoma"/>
                <w:b/>
                <w:bCs/>
              </w:rPr>
              <w:t>II</w:t>
            </w:r>
            <w:r w:rsidRPr="004C7B2D">
              <w:rPr>
                <w:rFonts w:ascii="Arial Narrow" w:hAnsi="Arial Narrow" w:cs="Tahoma"/>
                <w:b/>
                <w:bCs/>
                <w:vertAlign w:val="superscript"/>
              </w:rPr>
              <w:t>ème</w:t>
            </w:r>
            <w:r>
              <w:rPr>
                <w:rFonts w:ascii="Arial Narrow" w:hAnsi="Arial Narrow" w:cs="Tahoma"/>
                <w:b/>
                <w:bCs/>
              </w:rPr>
              <w:t xml:space="preserve"> PHASE : ETUDE TECHNIQUE DU PROJET DE </w:t>
            </w:r>
            <w:r w:rsidR="008D2E2C" w:rsidRPr="008701A3">
              <w:rPr>
                <w:rFonts w:ascii="Comic Sans MS" w:hAnsi="Comic Sans MS"/>
                <w:b/>
                <w:sz w:val="16"/>
                <w:szCs w:val="16"/>
              </w:rPr>
              <w:t>Pour les travaux de viabilisation des lotissements communaux dans la commune de Diang</w:t>
            </w:r>
            <w:r>
              <w:rPr>
                <w:rFonts w:ascii="Arial Narrow" w:hAnsi="Arial Narrow" w:cs="Tahoma"/>
                <w:b/>
                <w:bCs/>
              </w:rPr>
              <w:t>.</w:t>
            </w:r>
          </w:p>
        </w:tc>
      </w:tr>
      <w:tr w:rsidR="00A8179E" w:rsidRPr="005A48C1" w:rsidTr="007D251C">
        <w:trPr>
          <w:trHeight w:val="401"/>
          <w:jc w:val="center"/>
        </w:trPr>
        <w:tc>
          <w:tcPr>
            <w:tcW w:w="482" w:type="dxa"/>
            <w:vMerge/>
            <w:shd w:val="clear" w:color="auto" w:fill="auto"/>
            <w:vAlign w:val="center"/>
          </w:tcPr>
          <w:p w:rsidR="00A8179E" w:rsidRPr="005A48C1" w:rsidRDefault="00A8179E" w:rsidP="00D7040B">
            <w:pPr>
              <w:jc w:val="center"/>
              <w:rPr>
                <w:rFonts w:ascii="Comic Sans MS" w:hAnsi="Comic Sans MS" w:cs="Tahoma"/>
                <w:sz w:val="16"/>
                <w:szCs w:val="16"/>
              </w:rPr>
            </w:pPr>
          </w:p>
        </w:tc>
        <w:tc>
          <w:tcPr>
            <w:tcW w:w="4443" w:type="dxa"/>
            <w:shd w:val="clear" w:color="auto" w:fill="auto"/>
            <w:vAlign w:val="center"/>
          </w:tcPr>
          <w:p w:rsidR="00A8179E" w:rsidRPr="00C9556E" w:rsidRDefault="00A8179E" w:rsidP="009D248A">
            <w:pPr>
              <w:rPr>
                <w:rFonts w:ascii="Arial Narrow" w:hAnsi="Arial Narrow" w:cs="Tahoma"/>
                <w:b/>
                <w:i/>
              </w:rPr>
            </w:pPr>
            <w:r w:rsidRPr="00C9556E">
              <w:rPr>
                <w:rFonts w:ascii="Arial Narrow" w:hAnsi="Arial Narrow" w:cs="Tahoma"/>
                <w:b/>
                <w:i/>
              </w:rPr>
              <w:t xml:space="preserve">2.1) Formulation de la demande de </w:t>
            </w:r>
            <w:r>
              <w:rPr>
                <w:rFonts w:ascii="Arial Narrow" w:hAnsi="Arial Narrow" w:cs="Tahoma"/>
                <w:b/>
                <w:i/>
              </w:rPr>
              <w:t xml:space="preserve">DUP signée par le Maire de la </w:t>
            </w:r>
            <w:r w:rsidRPr="00C9556E">
              <w:rPr>
                <w:rFonts w:ascii="Arial Narrow" w:hAnsi="Arial Narrow" w:cs="Tahoma"/>
                <w:b/>
                <w:i/>
              </w:rPr>
              <w:t> </w:t>
            </w:r>
            <w:r>
              <w:rPr>
                <w:rFonts w:ascii="Arial Narrow" w:hAnsi="Arial Narrow" w:cs="Tahoma"/>
                <w:b/>
                <w:i/>
              </w:rPr>
              <w:t xml:space="preserve">Commune de </w:t>
            </w:r>
            <w:r w:rsidR="00E364C8">
              <w:rPr>
                <w:rFonts w:ascii="Arial Narrow" w:hAnsi="Arial Narrow" w:cs="Tahoma"/>
                <w:b/>
                <w:i/>
              </w:rPr>
              <w:t>DIANG</w:t>
            </w:r>
            <w:r w:rsidRPr="00C9556E">
              <w:rPr>
                <w:rFonts w:ascii="Arial Narrow" w:hAnsi="Arial Narrow" w:cs="Tahoma"/>
                <w:b/>
                <w:i/>
              </w:rPr>
              <w:t>;</w:t>
            </w:r>
          </w:p>
        </w:tc>
        <w:tc>
          <w:tcPr>
            <w:tcW w:w="981" w:type="dxa"/>
            <w:shd w:val="clear" w:color="auto" w:fill="auto"/>
            <w:noWrap/>
            <w:vAlign w:val="center"/>
          </w:tcPr>
          <w:p w:rsidR="00A8179E" w:rsidRPr="00C9556E" w:rsidRDefault="00A8179E" w:rsidP="009D248A">
            <w:pPr>
              <w:jc w:val="center"/>
              <w:rPr>
                <w:rFonts w:ascii="Arial Narrow" w:hAnsi="Arial Narrow" w:cs="Tahoma"/>
                <w:b/>
              </w:rPr>
            </w:pPr>
            <w:r w:rsidRPr="00C9556E">
              <w:rPr>
                <w:rFonts w:ascii="Arial Narrow" w:hAnsi="Arial Narrow" w:cs="Tahoma"/>
                <w:b/>
              </w:rPr>
              <w:t xml:space="preserve">Jour </w:t>
            </w:r>
          </w:p>
        </w:tc>
        <w:tc>
          <w:tcPr>
            <w:tcW w:w="933" w:type="dxa"/>
            <w:shd w:val="clear" w:color="auto" w:fill="auto"/>
            <w:noWrap/>
            <w:vAlign w:val="center"/>
          </w:tcPr>
          <w:p w:rsidR="00A8179E" w:rsidRPr="00C9556E" w:rsidRDefault="00A8179E" w:rsidP="009D248A">
            <w:pPr>
              <w:jc w:val="center"/>
              <w:rPr>
                <w:rFonts w:ascii="Arial Narrow" w:hAnsi="Arial Narrow" w:cs="Tahoma"/>
                <w:b/>
              </w:rPr>
            </w:pPr>
            <w:r w:rsidRPr="00C9556E">
              <w:rPr>
                <w:rFonts w:ascii="Arial Narrow" w:hAnsi="Arial Narrow" w:cs="Tahoma"/>
                <w:b/>
              </w:rPr>
              <w:t>01</w:t>
            </w:r>
          </w:p>
        </w:tc>
        <w:tc>
          <w:tcPr>
            <w:tcW w:w="1169" w:type="dxa"/>
            <w:shd w:val="clear" w:color="auto" w:fill="auto"/>
            <w:noWrap/>
            <w:vAlign w:val="center"/>
          </w:tcPr>
          <w:p w:rsidR="00A8179E" w:rsidRPr="005A48C1" w:rsidRDefault="00A8179E" w:rsidP="00D7040B">
            <w:pPr>
              <w:jc w:val="center"/>
              <w:rPr>
                <w:rFonts w:ascii="Comic Sans MS" w:hAnsi="Comic Sans MS" w:cs="Tahoma"/>
                <w:sz w:val="16"/>
                <w:szCs w:val="16"/>
              </w:rPr>
            </w:pPr>
          </w:p>
        </w:tc>
        <w:tc>
          <w:tcPr>
            <w:tcW w:w="2372" w:type="dxa"/>
            <w:shd w:val="clear" w:color="auto" w:fill="auto"/>
            <w:noWrap/>
            <w:vAlign w:val="center"/>
          </w:tcPr>
          <w:p w:rsidR="00A8179E" w:rsidRPr="005A48C1" w:rsidRDefault="00A8179E" w:rsidP="00D7040B">
            <w:pPr>
              <w:jc w:val="center"/>
              <w:rPr>
                <w:rFonts w:ascii="Comic Sans MS" w:hAnsi="Comic Sans MS" w:cs="Tahoma"/>
                <w:sz w:val="16"/>
                <w:szCs w:val="16"/>
              </w:rPr>
            </w:pPr>
          </w:p>
        </w:tc>
      </w:tr>
      <w:tr w:rsidR="00A8179E" w:rsidRPr="005A48C1" w:rsidTr="007D251C">
        <w:trPr>
          <w:trHeight w:val="599"/>
          <w:jc w:val="center"/>
        </w:trPr>
        <w:tc>
          <w:tcPr>
            <w:tcW w:w="482" w:type="dxa"/>
            <w:vMerge/>
            <w:shd w:val="clear" w:color="auto" w:fill="auto"/>
            <w:vAlign w:val="center"/>
          </w:tcPr>
          <w:p w:rsidR="00A8179E" w:rsidRPr="005A48C1" w:rsidRDefault="00A8179E" w:rsidP="00D7040B">
            <w:pPr>
              <w:jc w:val="center"/>
              <w:rPr>
                <w:rFonts w:ascii="Comic Sans MS" w:hAnsi="Comic Sans MS" w:cs="Tahoma"/>
                <w:sz w:val="16"/>
                <w:szCs w:val="16"/>
              </w:rPr>
            </w:pPr>
          </w:p>
        </w:tc>
        <w:tc>
          <w:tcPr>
            <w:tcW w:w="4443" w:type="dxa"/>
            <w:shd w:val="clear" w:color="auto" w:fill="auto"/>
            <w:vAlign w:val="center"/>
          </w:tcPr>
          <w:p w:rsidR="00A8179E" w:rsidRPr="00C9556E" w:rsidRDefault="00A8179E" w:rsidP="008D2E2C">
            <w:pPr>
              <w:rPr>
                <w:rFonts w:ascii="Arial Narrow" w:hAnsi="Arial Narrow" w:cs="Tahoma"/>
                <w:b/>
                <w:i/>
              </w:rPr>
            </w:pPr>
            <w:r>
              <w:rPr>
                <w:rFonts w:ascii="Arial Narrow" w:hAnsi="Arial Narrow" w:cs="Tahoma"/>
                <w:b/>
                <w:i/>
              </w:rPr>
              <w:t>2.2) Travaux de Planification et d’Organisation du projet de création d’un lotissement d</w:t>
            </w:r>
            <w:r w:rsidR="008D2E2C">
              <w:rPr>
                <w:rFonts w:ascii="Arial Narrow" w:hAnsi="Arial Narrow" w:cs="Tahoma"/>
                <w:b/>
                <w:i/>
              </w:rPr>
              <w:t>es</w:t>
            </w:r>
            <w:r>
              <w:rPr>
                <w:rFonts w:ascii="Arial Narrow" w:hAnsi="Arial Narrow" w:cs="Tahoma"/>
                <w:b/>
                <w:i/>
              </w:rPr>
              <w:t xml:space="preserve">  parcelles</w:t>
            </w:r>
            <w:r w:rsidRPr="00C9556E">
              <w:rPr>
                <w:rFonts w:ascii="Arial Narrow" w:hAnsi="Arial Narrow" w:cs="Tahoma"/>
                <w:b/>
                <w:i/>
              </w:rPr>
              <w:t>;</w:t>
            </w:r>
          </w:p>
        </w:tc>
        <w:tc>
          <w:tcPr>
            <w:tcW w:w="981" w:type="dxa"/>
            <w:shd w:val="clear" w:color="auto" w:fill="auto"/>
            <w:noWrap/>
            <w:vAlign w:val="center"/>
          </w:tcPr>
          <w:p w:rsidR="00A8179E" w:rsidRPr="00C9556E" w:rsidRDefault="00A8179E" w:rsidP="009D248A">
            <w:pPr>
              <w:jc w:val="center"/>
              <w:rPr>
                <w:rFonts w:ascii="Arial Narrow" w:hAnsi="Arial Narrow" w:cs="Tahoma"/>
                <w:b/>
              </w:rPr>
            </w:pPr>
            <w:r w:rsidRPr="00C9556E">
              <w:rPr>
                <w:rFonts w:ascii="Arial Narrow" w:hAnsi="Arial Narrow" w:cs="Tahoma"/>
                <w:b/>
              </w:rPr>
              <w:t xml:space="preserve">Jour </w:t>
            </w:r>
          </w:p>
        </w:tc>
        <w:tc>
          <w:tcPr>
            <w:tcW w:w="933" w:type="dxa"/>
            <w:shd w:val="clear" w:color="auto" w:fill="auto"/>
            <w:noWrap/>
            <w:vAlign w:val="center"/>
          </w:tcPr>
          <w:p w:rsidR="00A8179E" w:rsidRPr="00C9556E" w:rsidRDefault="00A8179E" w:rsidP="009D248A">
            <w:pPr>
              <w:jc w:val="center"/>
              <w:rPr>
                <w:rFonts w:ascii="Arial Narrow" w:hAnsi="Arial Narrow" w:cs="Tahoma"/>
                <w:b/>
              </w:rPr>
            </w:pPr>
            <w:r w:rsidRPr="00C9556E">
              <w:rPr>
                <w:rFonts w:ascii="Arial Narrow" w:hAnsi="Arial Narrow" w:cs="Tahoma"/>
                <w:b/>
              </w:rPr>
              <w:t>02</w:t>
            </w:r>
          </w:p>
        </w:tc>
        <w:tc>
          <w:tcPr>
            <w:tcW w:w="1169" w:type="dxa"/>
            <w:shd w:val="clear" w:color="auto" w:fill="auto"/>
            <w:noWrap/>
            <w:vAlign w:val="center"/>
          </w:tcPr>
          <w:p w:rsidR="00A8179E" w:rsidRPr="005A48C1" w:rsidRDefault="00A8179E" w:rsidP="00D7040B">
            <w:pPr>
              <w:jc w:val="center"/>
              <w:rPr>
                <w:rFonts w:ascii="Comic Sans MS" w:hAnsi="Comic Sans MS" w:cs="Tahoma"/>
                <w:sz w:val="16"/>
                <w:szCs w:val="16"/>
              </w:rPr>
            </w:pPr>
          </w:p>
        </w:tc>
        <w:tc>
          <w:tcPr>
            <w:tcW w:w="2372" w:type="dxa"/>
            <w:shd w:val="clear" w:color="auto" w:fill="auto"/>
            <w:noWrap/>
            <w:vAlign w:val="center"/>
          </w:tcPr>
          <w:p w:rsidR="00A8179E" w:rsidRPr="005A48C1" w:rsidRDefault="00A8179E" w:rsidP="00D7040B">
            <w:pPr>
              <w:jc w:val="center"/>
              <w:rPr>
                <w:rFonts w:ascii="Comic Sans MS" w:hAnsi="Comic Sans MS" w:cs="Tahoma"/>
                <w:sz w:val="16"/>
                <w:szCs w:val="16"/>
              </w:rPr>
            </w:pPr>
          </w:p>
        </w:tc>
      </w:tr>
      <w:tr w:rsidR="00A8179E" w:rsidRPr="005A48C1" w:rsidTr="007D251C">
        <w:trPr>
          <w:trHeight w:val="599"/>
          <w:jc w:val="center"/>
        </w:trPr>
        <w:tc>
          <w:tcPr>
            <w:tcW w:w="482" w:type="dxa"/>
            <w:vMerge/>
            <w:shd w:val="clear" w:color="auto" w:fill="auto"/>
            <w:vAlign w:val="center"/>
          </w:tcPr>
          <w:p w:rsidR="00A8179E" w:rsidRPr="005A48C1" w:rsidRDefault="00A8179E" w:rsidP="00D7040B">
            <w:pPr>
              <w:jc w:val="center"/>
              <w:rPr>
                <w:rFonts w:ascii="Comic Sans MS" w:hAnsi="Comic Sans MS" w:cs="Tahoma"/>
                <w:sz w:val="16"/>
                <w:szCs w:val="16"/>
              </w:rPr>
            </w:pPr>
          </w:p>
        </w:tc>
        <w:tc>
          <w:tcPr>
            <w:tcW w:w="4443" w:type="dxa"/>
            <w:shd w:val="clear" w:color="auto" w:fill="auto"/>
            <w:vAlign w:val="center"/>
          </w:tcPr>
          <w:p w:rsidR="00A8179E" w:rsidRPr="00C9556E" w:rsidRDefault="00A8179E" w:rsidP="00A8179E">
            <w:pPr>
              <w:rPr>
                <w:rFonts w:ascii="Arial Narrow" w:hAnsi="Arial Narrow" w:cs="Tahoma"/>
                <w:b/>
                <w:i/>
              </w:rPr>
            </w:pPr>
            <w:r w:rsidRPr="00C9556E">
              <w:rPr>
                <w:rFonts w:ascii="Arial Narrow" w:hAnsi="Arial Narrow" w:cs="Tahoma"/>
                <w:b/>
                <w:i/>
              </w:rPr>
              <w:t>2.</w:t>
            </w:r>
            <w:r>
              <w:rPr>
                <w:rFonts w:ascii="Arial Narrow" w:hAnsi="Arial Narrow" w:cs="Tahoma"/>
                <w:b/>
                <w:i/>
              </w:rPr>
              <w:t>3</w:t>
            </w:r>
            <w:r w:rsidRPr="00C9556E">
              <w:rPr>
                <w:rFonts w:ascii="Arial Narrow" w:hAnsi="Arial Narrow" w:cs="Tahoma"/>
                <w:b/>
                <w:i/>
              </w:rPr>
              <w:t>) Secrétariat d</w:t>
            </w:r>
            <w:r>
              <w:rPr>
                <w:rFonts w:ascii="Arial Narrow" w:hAnsi="Arial Narrow" w:cs="Tahoma"/>
                <w:b/>
                <w:i/>
              </w:rPr>
              <w:t>u projet</w:t>
            </w:r>
            <w:r w:rsidRPr="00C9556E">
              <w:rPr>
                <w:rFonts w:ascii="Arial Narrow" w:hAnsi="Arial Narrow" w:cs="Tahoma"/>
                <w:b/>
                <w:i/>
              </w:rPr>
              <w:t xml:space="preserve">                                                 (Conception, Reproduction et Diffusion des documents)</w:t>
            </w:r>
          </w:p>
        </w:tc>
        <w:tc>
          <w:tcPr>
            <w:tcW w:w="981" w:type="dxa"/>
            <w:shd w:val="clear" w:color="auto" w:fill="auto"/>
            <w:noWrap/>
            <w:vAlign w:val="center"/>
          </w:tcPr>
          <w:p w:rsidR="00A8179E" w:rsidRPr="00C9556E" w:rsidRDefault="00A8179E" w:rsidP="009D248A">
            <w:pPr>
              <w:jc w:val="center"/>
              <w:rPr>
                <w:rFonts w:ascii="Arial Narrow" w:hAnsi="Arial Narrow" w:cs="Tahoma"/>
                <w:b/>
              </w:rPr>
            </w:pPr>
            <w:r w:rsidRPr="00C9556E">
              <w:rPr>
                <w:rFonts w:ascii="Arial Narrow" w:hAnsi="Arial Narrow" w:cs="Tahoma"/>
                <w:b/>
              </w:rPr>
              <w:t xml:space="preserve">Jour </w:t>
            </w:r>
          </w:p>
        </w:tc>
        <w:tc>
          <w:tcPr>
            <w:tcW w:w="933" w:type="dxa"/>
            <w:shd w:val="clear" w:color="auto" w:fill="auto"/>
            <w:noWrap/>
            <w:vAlign w:val="center"/>
          </w:tcPr>
          <w:p w:rsidR="00A8179E" w:rsidRPr="00C9556E" w:rsidRDefault="00A8179E" w:rsidP="009D248A">
            <w:pPr>
              <w:jc w:val="center"/>
              <w:rPr>
                <w:rFonts w:ascii="Arial Narrow" w:hAnsi="Arial Narrow" w:cs="Tahoma"/>
                <w:b/>
              </w:rPr>
            </w:pPr>
            <w:r w:rsidRPr="00C9556E">
              <w:rPr>
                <w:rFonts w:ascii="Arial Narrow" w:hAnsi="Arial Narrow" w:cs="Tahoma"/>
                <w:b/>
              </w:rPr>
              <w:t>01</w:t>
            </w:r>
          </w:p>
        </w:tc>
        <w:tc>
          <w:tcPr>
            <w:tcW w:w="1169" w:type="dxa"/>
            <w:shd w:val="clear" w:color="auto" w:fill="auto"/>
            <w:noWrap/>
            <w:vAlign w:val="center"/>
          </w:tcPr>
          <w:p w:rsidR="00A8179E" w:rsidRPr="005A48C1" w:rsidRDefault="00A8179E" w:rsidP="00D7040B">
            <w:pPr>
              <w:jc w:val="center"/>
              <w:rPr>
                <w:rFonts w:ascii="Comic Sans MS" w:hAnsi="Comic Sans MS" w:cs="Tahoma"/>
                <w:sz w:val="16"/>
                <w:szCs w:val="16"/>
              </w:rPr>
            </w:pPr>
          </w:p>
        </w:tc>
        <w:tc>
          <w:tcPr>
            <w:tcW w:w="2372" w:type="dxa"/>
            <w:shd w:val="clear" w:color="auto" w:fill="auto"/>
            <w:noWrap/>
            <w:vAlign w:val="center"/>
          </w:tcPr>
          <w:p w:rsidR="00A8179E" w:rsidRPr="005A48C1" w:rsidRDefault="00A8179E" w:rsidP="00D7040B">
            <w:pPr>
              <w:jc w:val="center"/>
              <w:rPr>
                <w:rFonts w:ascii="Comic Sans MS" w:hAnsi="Comic Sans MS" w:cs="Tahoma"/>
                <w:sz w:val="16"/>
                <w:szCs w:val="16"/>
              </w:rPr>
            </w:pPr>
          </w:p>
        </w:tc>
      </w:tr>
      <w:tr w:rsidR="00A8179E" w:rsidRPr="005A48C1" w:rsidTr="007D251C">
        <w:trPr>
          <w:trHeight w:val="296"/>
          <w:jc w:val="center"/>
        </w:trPr>
        <w:tc>
          <w:tcPr>
            <w:tcW w:w="8008" w:type="dxa"/>
            <w:gridSpan w:val="5"/>
            <w:shd w:val="clear" w:color="auto" w:fill="EAF1DD" w:themeFill="accent3" w:themeFillTint="33"/>
            <w:vAlign w:val="center"/>
          </w:tcPr>
          <w:p w:rsidR="00A8179E" w:rsidRPr="005A48C1" w:rsidRDefault="00A8179E" w:rsidP="00DE09FE">
            <w:pPr>
              <w:jc w:val="right"/>
              <w:rPr>
                <w:rFonts w:ascii="Comic Sans MS" w:hAnsi="Comic Sans MS" w:cs="Tahoma"/>
                <w:b/>
                <w:bCs/>
                <w:sz w:val="16"/>
                <w:szCs w:val="16"/>
              </w:rPr>
            </w:pPr>
            <w:r w:rsidRPr="005A48C1">
              <w:rPr>
                <w:rFonts w:ascii="Comic Sans MS" w:hAnsi="Comic Sans MS" w:cs="Tahoma"/>
                <w:b/>
                <w:bCs/>
                <w:sz w:val="16"/>
                <w:szCs w:val="16"/>
              </w:rPr>
              <w:t>SOUS TOTAL I</w:t>
            </w:r>
            <w:r>
              <w:rPr>
                <w:rFonts w:ascii="Comic Sans MS" w:hAnsi="Comic Sans MS" w:cs="Tahoma"/>
                <w:b/>
                <w:bCs/>
                <w:sz w:val="16"/>
                <w:szCs w:val="16"/>
              </w:rPr>
              <w:t>I</w:t>
            </w:r>
          </w:p>
        </w:tc>
        <w:tc>
          <w:tcPr>
            <w:tcW w:w="2372" w:type="dxa"/>
            <w:shd w:val="clear" w:color="auto" w:fill="EAF1DD" w:themeFill="accent3" w:themeFillTint="33"/>
            <w:noWrap/>
            <w:vAlign w:val="center"/>
          </w:tcPr>
          <w:p w:rsidR="00A8179E" w:rsidRPr="005A48C1" w:rsidRDefault="00A8179E" w:rsidP="00D7040B">
            <w:pPr>
              <w:jc w:val="center"/>
              <w:rPr>
                <w:rFonts w:ascii="Comic Sans MS" w:hAnsi="Comic Sans MS" w:cs="Tahoma"/>
                <w:b/>
                <w:bCs/>
                <w:sz w:val="16"/>
                <w:szCs w:val="16"/>
              </w:rPr>
            </w:pPr>
          </w:p>
        </w:tc>
      </w:tr>
      <w:tr w:rsidR="00A8179E" w:rsidRPr="005A48C1" w:rsidTr="007D251C">
        <w:trPr>
          <w:trHeight w:val="599"/>
          <w:jc w:val="center"/>
        </w:trPr>
        <w:tc>
          <w:tcPr>
            <w:tcW w:w="482" w:type="dxa"/>
            <w:vMerge w:val="restart"/>
            <w:shd w:val="clear" w:color="auto" w:fill="auto"/>
            <w:vAlign w:val="center"/>
          </w:tcPr>
          <w:p w:rsidR="00A8179E" w:rsidRPr="005A48C1" w:rsidRDefault="00A8179E" w:rsidP="00D7040B">
            <w:pPr>
              <w:jc w:val="center"/>
              <w:rPr>
                <w:rFonts w:ascii="Comic Sans MS" w:hAnsi="Comic Sans MS" w:cs="Tahoma"/>
                <w:b/>
                <w:bCs/>
                <w:sz w:val="16"/>
                <w:szCs w:val="16"/>
              </w:rPr>
            </w:pPr>
            <w:r w:rsidRPr="005A48C1">
              <w:rPr>
                <w:rFonts w:ascii="Comic Sans MS" w:hAnsi="Comic Sans MS" w:cs="Tahoma"/>
                <w:b/>
                <w:bCs/>
                <w:sz w:val="16"/>
                <w:szCs w:val="16"/>
              </w:rPr>
              <w:t>I</w:t>
            </w:r>
            <w:r>
              <w:rPr>
                <w:rFonts w:ascii="Comic Sans MS" w:hAnsi="Comic Sans MS" w:cs="Tahoma"/>
                <w:b/>
                <w:bCs/>
                <w:sz w:val="16"/>
                <w:szCs w:val="16"/>
              </w:rPr>
              <w:t>I</w:t>
            </w:r>
            <w:r w:rsidRPr="005A48C1">
              <w:rPr>
                <w:rFonts w:ascii="Comic Sans MS" w:hAnsi="Comic Sans MS" w:cs="Tahoma"/>
                <w:b/>
                <w:bCs/>
                <w:sz w:val="16"/>
                <w:szCs w:val="16"/>
              </w:rPr>
              <w:t>I</w:t>
            </w:r>
          </w:p>
          <w:p w:rsidR="00A8179E" w:rsidRPr="005A48C1" w:rsidRDefault="00A8179E" w:rsidP="00D7040B">
            <w:pPr>
              <w:jc w:val="center"/>
              <w:rPr>
                <w:rFonts w:ascii="Comic Sans MS" w:hAnsi="Comic Sans MS" w:cs="Tahoma"/>
                <w:b/>
                <w:bCs/>
                <w:sz w:val="16"/>
                <w:szCs w:val="16"/>
              </w:rPr>
            </w:pPr>
            <w:r w:rsidRPr="005A48C1">
              <w:rPr>
                <w:rFonts w:ascii="Comic Sans MS" w:hAnsi="Comic Sans MS" w:cs="Tahoma"/>
                <w:sz w:val="16"/>
                <w:szCs w:val="16"/>
              </w:rPr>
              <w:t> </w:t>
            </w:r>
          </w:p>
        </w:tc>
        <w:tc>
          <w:tcPr>
            <w:tcW w:w="9898" w:type="dxa"/>
            <w:gridSpan w:val="5"/>
            <w:shd w:val="clear" w:color="auto" w:fill="C6D9F1" w:themeFill="text2" w:themeFillTint="33"/>
            <w:vAlign w:val="center"/>
          </w:tcPr>
          <w:p w:rsidR="00A8179E" w:rsidRPr="00A51881" w:rsidRDefault="00A51881" w:rsidP="009C3412">
            <w:pPr>
              <w:rPr>
                <w:rFonts w:ascii="Comic Sans MS" w:hAnsi="Comic Sans MS" w:cs="Tahoma"/>
                <w:b/>
                <w:bCs/>
                <w:sz w:val="16"/>
                <w:szCs w:val="16"/>
              </w:rPr>
            </w:pPr>
            <w:r w:rsidRPr="005A48C1">
              <w:rPr>
                <w:rFonts w:ascii="Comic Sans MS" w:hAnsi="Comic Sans MS" w:cs="Tahoma"/>
                <w:b/>
                <w:bCs/>
                <w:sz w:val="16"/>
                <w:szCs w:val="16"/>
              </w:rPr>
              <w:t>I</w:t>
            </w:r>
            <w:r>
              <w:rPr>
                <w:rFonts w:ascii="Comic Sans MS" w:hAnsi="Comic Sans MS" w:cs="Tahoma"/>
                <w:b/>
                <w:bCs/>
                <w:sz w:val="16"/>
                <w:szCs w:val="16"/>
              </w:rPr>
              <w:t>I</w:t>
            </w:r>
            <w:r w:rsidRPr="005A48C1">
              <w:rPr>
                <w:rFonts w:ascii="Comic Sans MS" w:hAnsi="Comic Sans MS" w:cs="Tahoma"/>
                <w:b/>
                <w:bCs/>
                <w:sz w:val="16"/>
                <w:szCs w:val="16"/>
              </w:rPr>
              <w:t>I</w:t>
            </w:r>
            <w:r>
              <w:rPr>
                <w:rFonts w:ascii="Comic Sans MS" w:hAnsi="Comic Sans MS" w:cs="Tahoma"/>
                <w:b/>
                <w:bCs/>
                <w:sz w:val="16"/>
                <w:szCs w:val="16"/>
              </w:rPr>
              <w:t>. TR</w:t>
            </w:r>
            <w:r w:rsidR="00A8179E" w:rsidRPr="001C60E8">
              <w:rPr>
                <w:rFonts w:ascii="Comic Sans MS" w:hAnsi="Comic Sans MS" w:cs="Tahoma"/>
                <w:b/>
                <w:bCs/>
                <w:sz w:val="16"/>
                <w:szCs w:val="16"/>
                <w:shd w:val="clear" w:color="auto" w:fill="C6D9F1" w:themeFill="text2" w:themeFillTint="33"/>
              </w:rPr>
              <w:t>AVAUX TOPOGRAPHIQUES</w:t>
            </w:r>
            <w:r w:rsidR="00A8179E">
              <w:rPr>
                <w:rFonts w:ascii="Comic Sans MS" w:hAnsi="Comic Sans MS" w:cs="Tahoma"/>
                <w:b/>
                <w:bCs/>
                <w:sz w:val="16"/>
                <w:szCs w:val="16"/>
              </w:rPr>
              <w:t>.</w:t>
            </w:r>
          </w:p>
        </w:tc>
      </w:tr>
      <w:tr w:rsidR="00A51881" w:rsidRPr="005A48C1" w:rsidTr="007D251C">
        <w:trPr>
          <w:trHeight w:val="309"/>
          <w:jc w:val="center"/>
        </w:trPr>
        <w:tc>
          <w:tcPr>
            <w:tcW w:w="482" w:type="dxa"/>
            <w:vMerge/>
            <w:shd w:val="clear" w:color="auto" w:fill="auto"/>
            <w:vAlign w:val="center"/>
          </w:tcPr>
          <w:p w:rsidR="00A51881" w:rsidRPr="005A48C1" w:rsidRDefault="00A51881" w:rsidP="00D7040B">
            <w:pPr>
              <w:jc w:val="center"/>
              <w:rPr>
                <w:rFonts w:ascii="Comic Sans MS" w:hAnsi="Comic Sans MS" w:cs="Tahoma"/>
                <w:sz w:val="16"/>
                <w:szCs w:val="16"/>
              </w:rPr>
            </w:pPr>
          </w:p>
        </w:tc>
        <w:tc>
          <w:tcPr>
            <w:tcW w:w="4443" w:type="dxa"/>
            <w:shd w:val="clear" w:color="auto" w:fill="auto"/>
            <w:vAlign w:val="center"/>
          </w:tcPr>
          <w:p w:rsidR="00A51881" w:rsidRPr="00C9556E" w:rsidRDefault="00A51881" w:rsidP="009D248A">
            <w:pPr>
              <w:jc w:val="both"/>
              <w:rPr>
                <w:rFonts w:ascii="Arial Narrow" w:hAnsi="Arial Narrow" w:cs="Tahoma"/>
                <w:b/>
                <w:i/>
              </w:rPr>
            </w:pPr>
            <w:r>
              <w:rPr>
                <w:rFonts w:ascii="Arial Narrow" w:hAnsi="Arial Narrow" w:cs="Tahoma"/>
                <w:b/>
                <w:i/>
              </w:rPr>
              <w:t>3.1</w:t>
            </w:r>
            <w:r w:rsidRPr="00C9556E">
              <w:rPr>
                <w:rFonts w:ascii="Arial Narrow" w:hAnsi="Arial Narrow" w:cs="Tahoma"/>
                <w:b/>
                <w:i/>
              </w:rPr>
              <w:t>) Travaux de terrain (Planimétrie et Altimétrie)</w:t>
            </w:r>
          </w:p>
        </w:tc>
        <w:tc>
          <w:tcPr>
            <w:tcW w:w="981" w:type="dxa"/>
            <w:shd w:val="clear" w:color="auto" w:fill="auto"/>
            <w:noWrap/>
            <w:vAlign w:val="center"/>
          </w:tcPr>
          <w:p w:rsidR="00A51881" w:rsidRPr="00C9556E" w:rsidRDefault="00A51881" w:rsidP="009D248A">
            <w:pPr>
              <w:rPr>
                <w:rFonts w:ascii="Arial Narrow" w:hAnsi="Arial Narrow" w:cs="Tahoma"/>
                <w:b/>
              </w:rPr>
            </w:pPr>
            <w:r w:rsidRPr="00C9556E">
              <w:rPr>
                <w:rFonts w:ascii="Arial Narrow" w:hAnsi="Arial Narrow" w:cs="Tahoma"/>
                <w:b/>
              </w:rPr>
              <w:t xml:space="preserve">Jour </w:t>
            </w:r>
          </w:p>
        </w:tc>
        <w:tc>
          <w:tcPr>
            <w:tcW w:w="933" w:type="dxa"/>
            <w:shd w:val="clear" w:color="auto" w:fill="auto"/>
            <w:noWrap/>
            <w:vAlign w:val="center"/>
          </w:tcPr>
          <w:p w:rsidR="00A51881" w:rsidRPr="00C9556E" w:rsidRDefault="00A51881" w:rsidP="009D248A">
            <w:pPr>
              <w:jc w:val="center"/>
              <w:rPr>
                <w:rFonts w:ascii="Arial Narrow" w:hAnsi="Arial Narrow" w:cs="Tahoma"/>
                <w:b/>
              </w:rPr>
            </w:pPr>
            <w:r w:rsidRPr="00C9556E">
              <w:rPr>
                <w:rFonts w:ascii="Arial Narrow" w:hAnsi="Arial Narrow" w:cs="Tahoma"/>
                <w:b/>
              </w:rPr>
              <w:t>04</w:t>
            </w:r>
          </w:p>
        </w:tc>
        <w:tc>
          <w:tcPr>
            <w:tcW w:w="1169" w:type="dxa"/>
            <w:shd w:val="clear" w:color="auto" w:fill="auto"/>
            <w:noWrap/>
            <w:vAlign w:val="center"/>
          </w:tcPr>
          <w:p w:rsidR="00A51881" w:rsidRPr="005A48C1" w:rsidRDefault="00A51881" w:rsidP="00D7040B">
            <w:pPr>
              <w:rPr>
                <w:rFonts w:ascii="Comic Sans MS" w:hAnsi="Comic Sans MS" w:cs="Tahoma"/>
                <w:sz w:val="16"/>
                <w:szCs w:val="16"/>
              </w:rPr>
            </w:pPr>
          </w:p>
        </w:tc>
        <w:tc>
          <w:tcPr>
            <w:tcW w:w="2372" w:type="dxa"/>
            <w:shd w:val="clear" w:color="auto" w:fill="auto"/>
            <w:noWrap/>
            <w:vAlign w:val="center"/>
          </w:tcPr>
          <w:p w:rsidR="00A51881" w:rsidRPr="005A48C1" w:rsidRDefault="00A51881" w:rsidP="00D7040B">
            <w:pPr>
              <w:rPr>
                <w:rFonts w:ascii="Comic Sans MS" w:hAnsi="Comic Sans MS" w:cs="Tahoma"/>
                <w:sz w:val="16"/>
                <w:szCs w:val="16"/>
              </w:rPr>
            </w:pPr>
          </w:p>
        </w:tc>
      </w:tr>
      <w:tr w:rsidR="00A51881" w:rsidRPr="005A48C1" w:rsidTr="007D251C">
        <w:trPr>
          <w:trHeight w:val="309"/>
          <w:jc w:val="center"/>
        </w:trPr>
        <w:tc>
          <w:tcPr>
            <w:tcW w:w="482" w:type="dxa"/>
            <w:vMerge/>
            <w:shd w:val="clear" w:color="auto" w:fill="auto"/>
            <w:vAlign w:val="center"/>
          </w:tcPr>
          <w:p w:rsidR="00A51881" w:rsidRPr="005A48C1" w:rsidRDefault="00A51881" w:rsidP="00D7040B">
            <w:pPr>
              <w:jc w:val="center"/>
              <w:rPr>
                <w:rFonts w:ascii="Comic Sans MS" w:hAnsi="Comic Sans MS" w:cs="Tahoma"/>
                <w:sz w:val="16"/>
                <w:szCs w:val="16"/>
              </w:rPr>
            </w:pPr>
          </w:p>
        </w:tc>
        <w:tc>
          <w:tcPr>
            <w:tcW w:w="4443" w:type="dxa"/>
            <w:shd w:val="clear" w:color="auto" w:fill="auto"/>
            <w:vAlign w:val="center"/>
          </w:tcPr>
          <w:p w:rsidR="00A51881" w:rsidRPr="00C9556E" w:rsidRDefault="00A51881" w:rsidP="009D248A">
            <w:pPr>
              <w:jc w:val="both"/>
              <w:rPr>
                <w:rFonts w:ascii="Arial Narrow" w:hAnsi="Arial Narrow" w:cs="Tahoma"/>
                <w:b/>
                <w:i/>
              </w:rPr>
            </w:pPr>
            <w:r>
              <w:rPr>
                <w:rFonts w:ascii="Arial Narrow" w:hAnsi="Arial Narrow" w:cs="Tahoma"/>
                <w:b/>
                <w:i/>
              </w:rPr>
              <w:t>3.2</w:t>
            </w:r>
            <w:r w:rsidRPr="00C9556E">
              <w:rPr>
                <w:rFonts w:ascii="Arial Narrow" w:hAnsi="Arial Narrow" w:cs="Tahoma"/>
                <w:b/>
                <w:i/>
              </w:rPr>
              <w:t xml:space="preserve">) Travaux de bureau </w:t>
            </w:r>
          </w:p>
        </w:tc>
        <w:tc>
          <w:tcPr>
            <w:tcW w:w="981" w:type="dxa"/>
            <w:shd w:val="clear" w:color="auto" w:fill="auto"/>
            <w:noWrap/>
            <w:vAlign w:val="center"/>
          </w:tcPr>
          <w:p w:rsidR="00A51881" w:rsidRPr="00C9556E" w:rsidRDefault="00A51881" w:rsidP="009D248A">
            <w:pPr>
              <w:rPr>
                <w:rFonts w:ascii="Arial Narrow" w:hAnsi="Arial Narrow" w:cs="Tahoma"/>
                <w:b/>
              </w:rPr>
            </w:pPr>
            <w:r w:rsidRPr="00C9556E">
              <w:rPr>
                <w:rFonts w:ascii="Arial Narrow" w:hAnsi="Arial Narrow" w:cs="Tahoma"/>
                <w:b/>
              </w:rPr>
              <w:t xml:space="preserve">Jour </w:t>
            </w:r>
          </w:p>
        </w:tc>
        <w:tc>
          <w:tcPr>
            <w:tcW w:w="933" w:type="dxa"/>
            <w:shd w:val="clear" w:color="auto" w:fill="auto"/>
            <w:noWrap/>
            <w:vAlign w:val="center"/>
          </w:tcPr>
          <w:p w:rsidR="00A51881" w:rsidRPr="00C9556E" w:rsidRDefault="00A51881" w:rsidP="009D248A">
            <w:pPr>
              <w:jc w:val="center"/>
              <w:rPr>
                <w:rFonts w:ascii="Arial Narrow" w:hAnsi="Arial Narrow" w:cs="Tahoma"/>
                <w:b/>
              </w:rPr>
            </w:pPr>
            <w:r w:rsidRPr="00C9556E">
              <w:rPr>
                <w:rFonts w:ascii="Arial Narrow" w:hAnsi="Arial Narrow" w:cs="Tahoma"/>
                <w:b/>
              </w:rPr>
              <w:t>03</w:t>
            </w:r>
          </w:p>
        </w:tc>
        <w:tc>
          <w:tcPr>
            <w:tcW w:w="1169" w:type="dxa"/>
            <w:shd w:val="clear" w:color="auto" w:fill="auto"/>
            <w:noWrap/>
            <w:vAlign w:val="center"/>
          </w:tcPr>
          <w:p w:rsidR="00A51881" w:rsidRPr="005A48C1" w:rsidRDefault="00A51881" w:rsidP="00D7040B">
            <w:pPr>
              <w:rPr>
                <w:rFonts w:ascii="Comic Sans MS" w:hAnsi="Comic Sans MS" w:cs="Tahoma"/>
                <w:sz w:val="16"/>
                <w:szCs w:val="16"/>
              </w:rPr>
            </w:pPr>
          </w:p>
        </w:tc>
        <w:tc>
          <w:tcPr>
            <w:tcW w:w="2372" w:type="dxa"/>
            <w:shd w:val="clear" w:color="auto" w:fill="auto"/>
            <w:noWrap/>
            <w:vAlign w:val="center"/>
          </w:tcPr>
          <w:p w:rsidR="00A51881" w:rsidRPr="005A48C1" w:rsidRDefault="00A51881" w:rsidP="00D7040B">
            <w:pPr>
              <w:rPr>
                <w:rFonts w:ascii="Comic Sans MS" w:hAnsi="Comic Sans MS" w:cs="Tahoma"/>
                <w:sz w:val="16"/>
                <w:szCs w:val="16"/>
              </w:rPr>
            </w:pPr>
          </w:p>
        </w:tc>
      </w:tr>
      <w:tr w:rsidR="00977644" w:rsidRPr="005A48C1" w:rsidTr="007D251C">
        <w:trPr>
          <w:trHeight w:val="668"/>
          <w:jc w:val="center"/>
        </w:trPr>
        <w:tc>
          <w:tcPr>
            <w:tcW w:w="482" w:type="dxa"/>
            <w:vMerge/>
            <w:shd w:val="clear" w:color="auto" w:fill="auto"/>
            <w:vAlign w:val="center"/>
          </w:tcPr>
          <w:p w:rsidR="00977644" w:rsidRPr="005A48C1" w:rsidRDefault="00977644" w:rsidP="00D7040B">
            <w:pPr>
              <w:jc w:val="center"/>
              <w:rPr>
                <w:rFonts w:ascii="Comic Sans MS" w:hAnsi="Comic Sans MS" w:cs="Tahoma"/>
                <w:sz w:val="16"/>
                <w:szCs w:val="16"/>
              </w:rPr>
            </w:pPr>
          </w:p>
        </w:tc>
        <w:tc>
          <w:tcPr>
            <w:tcW w:w="4443" w:type="dxa"/>
            <w:shd w:val="clear" w:color="auto" w:fill="auto"/>
            <w:vAlign w:val="center"/>
          </w:tcPr>
          <w:p w:rsidR="00977644" w:rsidRPr="00C9556E" w:rsidRDefault="00977644" w:rsidP="009D248A">
            <w:pPr>
              <w:rPr>
                <w:rFonts w:ascii="Arial Narrow" w:hAnsi="Arial Narrow" w:cs="Tahoma"/>
                <w:b/>
                <w:i/>
              </w:rPr>
            </w:pPr>
            <w:r>
              <w:rPr>
                <w:rFonts w:ascii="Arial Narrow" w:hAnsi="Arial Narrow" w:cs="Tahoma"/>
                <w:b/>
                <w:i/>
              </w:rPr>
              <w:t>3.4</w:t>
            </w:r>
            <w:r w:rsidRPr="00C9556E">
              <w:rPr>
                <w:rFonts w:ascii="Arial Narrow" w:hAnsi="Arial Narrow" w:cs="Tahoma"/>
                <w:b/>
                <w:i/>
              </w:rPr>
              <w:t>) Equipements nécessaires pour la conduite des travaux</w:t>
            </w:r>
          </w:p>
        </w:tc>
        <w:tc>
          <w:tcPr>
            <w:tcW w:w="981" w:type="dxa"/>
            <w:shd w:val="clear" w:color="auto" w:fill="auto"/>
            <w:noWrap/>
            <w:vAlign w:val="center"/>
          </w:tcPr>
          <w:p w:rsidR="00977644" w:rsidRPr="00C9556E" w:rsidRDefault="00977644" w:rsidP="009D248A">
            <w:pPr>
              <w:spacing w:after="0"/>
              <w:rPr>
                <w:rFonts w:ascii="Arial Narrow" w:hAnsi="Arial Narrow" w:cs="Tahoma"/>
                <w:b/>
              </w:rPr>
            </w:pPr>
            <w:r w:rsidRPr="00C9556E">
              <w:rPr>
                <w:rFonts w:ascii="Arial Narrow" w:hAnsi="Arial Narrow" w:cs="Tahoma"/>
                <w:b/>
              </w:rPr>
              <w:t>Matériel</w:t>
            </w:r>
          </w:p>
        </w:tc>
        <w:tc>
          <w:tcPr>
            <w:tcW w:w="933" w:type="dxa"/>
            <w:shd w:val="clear" w:color="auto" w:fill="auto"/>
            <w:noWrap/>
            <w:vAlign w:val="center"/>
          </w:tcPr>
          <w:p w:rsidR="00977644" w:rsidRPr="00C9556E" w:rsidRDefault="00977644" w:rsidP="009D248A">
            <w:pPr>
              <w:jc w:val="center"/>
              <w:rPr>
                <w:rFonts w:ascii="Arial Narrow" w:hAnsi="Arial Narrow" w:cs="Tahoma"/>
                <w:b/>
              </w:rPr>
            </w:pPr>
            <w:r w:rsidRPr="00C9556E">
              <w:rPr>
                <w:rFonts w:ascii="Arial Narrow" w:hAnsi="Arial Narrow" w:cs="Tahoma"/>
                <w:b/>
              </w:rPr>
              <w:t>0</w:t>
            </w:r>
            <w:r>
              <w:rPr>
                <w:rFonts w:ascii="Arial Narrow" w:hAnsi="Arial Narrow" w:cs="Tahoma"/>
                <w:b/>
              </w:rPr>
              <w:t>4</w:t>
            </w:r>
          </w:p>
        </w:tc>
        <w:tc>
          <w:tcPr>
            <w:tcW w:w="1169" w:type="dxa"/>
            <w:shd w:val="clear" w:color="auto" w:fill="auto"/>
            <w:noWrap/>
            <w:vAlign w:val="center"/>
          </w:tcPr>
          <w:p w:rsidR="00977644" w:rsidRPr="005A48C1" w:rsidRDefault="00977644" w:rsidP="00D7040B">
            <w:pPr>
              <w:rPr>
                <w:rFonts w:ascii="Comic Sans MS" w:hAnsi="Comic Sans MS" w:cs="Tahoma"/>
                <w:sz w:val="16"/>
                <w:szCs w:val="16"/>
              </w:rPr>
            </w:pPr>
          </w:p>
        </w:tc>
        <w:tc>
          <w:tcPr>
            <w:tcW w:w="2372" w:type="dxa"/>
            <w:shd w:val="clear" w:color="auto" w:fill="auto"/>
            <w:noWrap/>
            <w:vAlign w:val="center"/>
          </w:tcPr>
          <w:p w:rsidR="00977644" w:rsidRPr="005A48C1" w:rsidRDefault="00977644" w:rsidP="00D7040B">
            <w:pPr>
              <w:rPr>
                <w:rFonts w:ascii="Comic Sans MS" w:hAnsi="Comic Sans MS" w:cs="Tahoma"/>
                <w:sz w:val="16"/>
                <w:szCs w:val="16"/>
              </w:rPr>
            </w:pPr>
          </w:p>
        </w:tc>
      </w:tr>
      <w:tr w:rsidR="00977644" w:rsidRPr="005A48C1" w:rsidTr="007D251C">
        <w:trPr>
          <w:trHeight w:val="668"/>
          <w:jc w:val="center"/>
        </w:trPr>
        <w:tc>
          <w:tcPr>
            <w:tcW w:w="482" w:type="dxa"/>
            <w:shd w:val="clear" w:color="auto" w:fill="auto"/>
            <w:vAlign w:val="center"/>
          </w:tcPr>
          <w:p w:rsidR="00977644" w:rsidRPr="005A48C1" w:rsidRDefault="00977644" w:rsidP="00D7040B">
            <w:pPr>
              <w:jc w:val="center"/>
              <w:rPr>
                <w:rFonts w:ascii="Comic Sans MS" w:hAnsi="Comic Sans MS" w:cs="Tahoma"/>
                <w:sz w:val="16"/>
                <w:szCs w:val="16"/>
              </w:rPr>
            </w:pPr>
          </w:p>
        </w:tc>
        <w:tc>
          <w:tcPr>
            <w:tcW w:w="4443" w:type="dxa"/>
            <w:shd w:val="clear" w:color="auto" w:fill="auto"/>
            <w:vAlign w:val="center"/>
          </w:tcPr>
          <w:p w:rsidR="00977644" w:rsidRPr="00C9556E" w:rsidRDefault="00977644" w:rsidP="009D248A">
            <w:pPr>
              <w:rPr>
                <w:rFonts w:ascii="Arial Narrow" w:hAnsi="Arial Narrow" w:cs="Tahoma"/>
                <w:b/>
                <w:i/>
              </w:rPr>
            </w:pPr>
            <w:r>
              <w:rPr>
                <w:rFonts w:ascii="Arial Narrow" w:hAnsi="Arial Narrow" w:cs="Tahoma"/>
                <w:b/>
                <w:i/>
              </w:rPr>
              <w:t>3.5</w:t>
            </w:r>
            <w:r w:rsidRPr="00C9556E">
              <w:rPr>
                <w:rFonts w:ascii="Arial Narrow" w:hAnsi="Arial Narrow" w:cs="Tahoma"/>
                <w:b/>
                <w:i/>
              </w:rPr>
              <w:t>) Installation et Mise en place de la brigade des travaux topographiques</w:t>
            </w:r>
          </w:p>
        </w:tc>
        <w:tc>
          <w:tcPr>
            <w:tcW w:w="981" w:type="dxa"/>
            <w:shd w:val="clear" w:color="auto" w:fill="auto"/>
            <w:noWrap/>
            <w:vAlign w:val="center"/>
          </w:tcPr>
          <w:p w:rsidR="00977644" w:rsidRPr="00C9556E" w:rsidRDefault="00977644" w:rsidP="009D248A">
            <w:pPr>
              <w:spacing w:after="0"/>
              <w:rPr>
                <w:rFonts w:ascii="Arial Narrow" w:hAnsi="Arial Narrow" w:cs="Tahoma"/>
                <w:b/>
              </w:rPr>
            </w:pPr>
            <w:r w:rsidRPr="00C9556E">
              <w:rPr>
                <w:rFonts w:ascii="Arial Narrow" w:hAnsi="Arial Narrow" w:cs="Tahoma"/>
                <w:b/>
              </w:rPr>
              <w:t xml:space="preserve">Personne </w:t>
            </w:r>
          </w:p>
        </w:tc>
        <w:tc>
          <w:tcPr>
            <w:tcW w:w="933" w:type="dxa"/>
            <w:shd w:val="clear" w:color="auto" w:fill="auto"/>
            <w:noWrap/>
            <w:vAlign w:val="center"/>
          </w:tcPr>
          <w:p w:rsidR="00977644" w:rsidRPr="00C9556E" w:rsidRDefault="00977644" w:rsidP="009D248A">
            <w:pPr>
              <w:jc w:val="center"/>
              <w:rPr>
                <w:rFonts w:ascii="Arial Narrow" w:hAnsi="Arial Narrow" w:cs="Tahoma"/>
                <w:b/>
              </w:rPr>
            </w:pPr>
            <w:r w:rsidRPr="00C9556E">
              <w:rPr>
                <w:rFonts w:ascii="Arial Narrow" w:hAnsi="Arial Narrow" w:cs="Tahoma"/>
                <w:b/>
              </w:rPr>
              <w:t>0</w:t>
            </w:r>
            <w:r>
              <w:rPr>
                <w:rFonts w:ascii="Arial Narrow" w:hAnsi="Arial Narrow" w:cs="Tahoma"/>
                <w:b/>
              </w:rPr>
              <w:t>5</w:t>
            </w:r>
          </w:p>
        </w:tc>
        <w:tc>
          <w:tcPr>
            <w:tcW w:w="1169" w:type="dxa"/>
            <w:shd w:val="clear" w:color="auto" w:fill="auto"/>
            <w:noWrap/>
            <w:vAlign w:val="center"/>
          </w:tcPr>
          <w:p w:rsidR="00977644" w:rsidRPr="005A48C1" w:rsidRDefault="00977644" w:rsidP="00D7040B">
            <w:pPr>
              <w:rPr>
                <w:rFonts w:ascii="Comic Sans MS" w:hAnsi="Comic Sans MS" w:cs="Tahoma"/>
                <w:sz w:val="16"/>
                <w:szCs w:val="16"/>
              </w:rPr>
            </w:pPr>
          </w:p>
        </w:tc>
        <w:tc>
          <w:tcPr>
            <w:tcW w:w="2372" w:type="dxa"/>
            <w:shd w:val="clear" w:color="auto" w:fill="auto"/>
            <w:noWrap/>
            <w:vAlign w:val="center"/>
          </w:tcPr>
          <w:p w:rsidR="00977644" w:rsidRPr="005A48C1" w:rsidRDefault="00977644" w:rsidP="00D7040B">
            <w:pPr>
              <w:rPr>
                <w:rFonts w:ascii="Comic Sans MS" w:hAnsi="Comic Sans MS" w:cs="Tahoma"/>
                <w:sz w:val="16"/>
                <w:szCs w:val="16"/>
              </w:rPr>
            </w:pPr>
          </w:p>
        </w:tc>
      </w:tr>
      <w:tr w:rsidR="00977644" w:rsidRPr="005A48C1" w:rsidTr="007D251C">
        <w:trPr>
          <w:trHeight w:val="668"/>
          <w:jc w:val="center"/>
        </w:trPr>
        <w:tc>
          <w:tcPr>
            <w:tcW w:w="482" w:type="dxa"/>
            <w:shd w:val="clear" w:color="auto" w:fill="auto"/>
            <w:vAlign w:val="center"/>
          </w:tcPr>
          <w:p w:rsidR="00977644" w:rsidRPr="005A48C1" w:rsidRDefault="00977644" w:rsidP="00D7040B">
            <w:pPr>
              <w:jc w:val="center"/>
              <w:rPr>
                <w:rFonts w:ascii="Comic Sans MS" w:hAnsi="Comic Sans MS" w:cs="Tahoma"/>
                <w:sz w:val="16"/>
                <w:szCs w:val="16"/>
              </w:rPr>
            </w:pPr>
          </w:p>
        </w:tc>
        <w:tc>
          <w:tcPr>
            <w:tcW w:w="4443" w:type="dxa"/>
            <w:shd w:val="clear" w:color="auto" w:fill="auto"/>
            <w:vAlign w:val="center"/>
          </w:tcPr>
          <w:p w:rsidR="00977644" w:rsidRPr="00C9556E" w:rsidRDefault="00977644" w:rsidP="009D248A">
            <w:pPr>
              <w:rPr>
                <w:rFonts w:ascii="Arial Narrow" w:hAnsi="Arial Narrow" w:cs="Tahoma"/>
                <w:b/>
                <w:i/>
              </w:rPr>
            </w:pPr>
            <w:r>
              <w:rPr>
                <w:rFonts w:ascii="Arial Narrow" w:hAnsi="Arial Narrow" w:cs="Tahoma"/>
                <w:b/>
                <w:i/>
              </w:rPr>
              <w:t>3.6</w:t>
            </w:r>
            <w:r w:rsidRPr="00C9556E">
              <w:rPr>
                <w:rFonts w:ascii="Arial Narrow" w:hAnsi="Arial Narrow" w:cs="Tahoma"/>
                <w:b/>
                <w:i/>
              </w:rPr>
              <w:t>) Transport de la brigade topographique sur le site</w:t>
            </w:r>
          </w:p>
        </w:tc>
        <w:tc>
          <w:tcPr>
            <w:tcW w:w="981" w:type="dxa"/>
            <w:shd w:val="clear" w:color="auto" w:fill="auto"/>
            <w:noWrap/>
            <w:vAlign w:val="center"/>
          </w:tcPr>
          <w:p w:rsidR="00977644" w:rsidRPr="00C9556E" w:rsidRDefault="00977644" w:rsidP="009D248A">
            <w:pPr>
              <w:spacing w:after="0"/>
              <w:rPr>
                <w:rFonts w:ascii="Arial Narrow" w:hAnsi="Arial Narrow" w:cs="Tahoma"/>
                <w:b/>
              </w:rPr>
            </w:pPr>
            <w:r w:rsidRPr="00C9556E">
              <w:rPr>
                <w:rFonts w:ascii="Arial Narrow" w:hAnsi="Arial Narrow" w:cs="Tahoma"/>
                <w:b/>
              </w:rPr>
              <w:t xml:space="preserve">Véhicule </w:t>
            </w:r>
          </w:p>
        </w:tc>
        <w:tc>
          <w:tcPr>
            <w:tcW w:w="933" w:type="dxa"/>
            <w:shd w:val="clear" w:color="auto" w:fill="auto"/>
            <w:noWrap/>
            <w:vAlign w:val="center"/>
          </w:tcPr>
          <w:p w:rsidR="00977644" w:rsidRPr="00C9556E" w:rsidRDefault="00977644" w:rsidP="009D248A">
            <w:pPr>
              <w:jc w:val="center"/>
              <w:rPr>
                <w:rFonts w:ascii="Arial Narrow" w:hAnsi="Arial Narrow" w:cs="Tahoma"/>
                <w:b/>
              </w:rPr>
            </w:pPr>
            <w:r w:rsidRPr="00C9556E">
              <w:rPr>
                <w:rFonts w:ascii="Arial Narrow" w:hAnsi="Arial Narrow" w:cs="Tahoma"/>
                <w:b/>
              </w:rPr>
              <w:t>01</w:t>
            </w:r>
          </w:p>
        </w:tc>
        <w:tc>
          <w:tcPr>
            <w:tcW w:w="1169" w:type="dxa"/>
            <w:shd w:val="clear" w:color="auto" w:fill="auto"/>
            <w:noWrap/>
            <w:vAlign w:val="center"/>
          </w:tcPr>
          <w:p w:rsidR="00977644" w:rsidRPr="005A48C1" w:rsidRDefault="00977644" w:rsidP="00D7040B">
            <w:pPr>
              <w:rPr>
                <w:rFonts w:ascii="Comic Sans MS" w:hAnsi="Comic Sans MS" w:cs="Tahoma"/>
                <w:sz w:val="16"/>
                <w:szCs w:val="16"/>
              </w:rPr>
            </w:pPr>
          </w:p>
        </w:tc>
        <w:tc>
          <w:tcPr>
            <w:tcW w:w="2372" w:type="dxa"/>
            <w:shd w:val="clear" w:color="auto" w:fill="auto"/>
            <w:noWrap/>
            <w:vAlign w:val="center"/>
          </w:tcPr>
          <w:p w:rsidR="00977644" w:rsidRPr="005A48C1" w:rsidRDefault="00977644" w:rsidP="00D7040B">
            <w:pPr>
              <w:rPr>
                <w:rFonts w:ascii="Comic Sans MS" w:hAnsi="Comic Sans MS" w:cs="Tahoma"/>
                <w:sz w:val="16"/>
                <w:szCs w:val="16"/>
              </w:rPr>
            </w:pPr>
          </w:p>
        </w:tc>
      </w:tr>
      <w:tr w:rsidR="00977644" w:rsidRPr="005A48C1" w:rsidTr="007D251C">
        <w:trPr>
          <w:trHeight w:val="432"/>
          <w:jc w:val="center"/>
        </w:trPr>
        <w:tc>
          <w:tcPr>
            <w:tcW w:w="8008" w:type="dxa"/>
            <w:gridSpan w:val="5"/>
            <w:shd w:val="clear" w:color="auto" w:fill="EAF1DD" w:themeFill="accent3" w:themeFillTint="33"/>
            <w:vAlign w:val="center"/>
          </w:tcPr>
          <w:p w:rsidR="00977644" w:rsidRPr="005A48C1" w:rsidRDefault="00977644" w:rsidP="00BE1C59">
            <w:pPr>
              <w:jc w:val="right"/>
              <w:rPr>
                <w:rFonts w:ascii="Comic Sans MS" w:hAnsi="Comic Sans MS" w:cs="Tahoma"/>
                <w:sz w:val="16"/>
                <w:szCs w:val="16"/>
              </w:rPr>
            </w:pPr>
            <w:r w:rsidRPr="005A48C1">
              <w:rPr>
                <w:rFonts w:ascii="Comic Sans MS" w:hAnsi="Comic Sans MS" w:cs="Tahoma"/>
                <w:b/>
                <w:bCs/>
                <w:sz w:val="16"/>
                <w:szCs w:val="16"/>
              </w:rPr>
              <w:t xml:space="preserve">SOUS TOTAL </w:t>
            </w:r>
            <w:r>
              <w:rPr>
                <w:rFonts w:ascii="Comic Sans MS" w:hAnsi="Comic Sans MS" w:cs="Tahoma"/>
                <w:b/>
                <w:bCs/>
                <w:sz w:val="16"/>
                <w:szCs w:val="16"/>
              </w:rPr>
              <w:t>I</w:t>
            </w:r>
            <w:r w:rsidRPr="005A48C1">
              <w:rPr>
                <w:rFonts w:ascii="Comic Sans MS" w:hAnsi="Comic Sans MS" w:cs="Tahoma"/>
                <w:b/>
                <w:bCs/>
                <w:sz w:val="16"/>
                <w:szCs w:val="16"/>
              </w:rPr>
              <w:t>I</w:t>
            </w:r>
            <w:r>
              <w:rPr>
                <w:rFonts w:ascii="Comic Sans MS" w:hAnsi="Comic Sans MS" w:cs="Tahoma"/>
                <w:b/>
                <w:bCs/>
                <w:sz w:val="16"/>
                <w:szCs w:val="16"/>
              </w:rPr>
              <w:t>I</w:t>
            </w:r>
          </w:p>
        </w:tc>
        <w:tc>
          <w:tcPr>
            <w:tcW w:w="2372" w:type="dxa"/>
            <w:shd w:val="clear" w:color="auto" w:fill="EAF1DD" w:themeFill="accent3" w:themeFillTint="33"/>
            <w:noWrap/>
            <w:vAlign w:val="center"/>
          </w:tcPr>
          <w:p w:rsidR="00977644" w:rsidRPr="005A48C1" w:rsidRDefault="00977644" w:rsidP="00D7040B">
            <w:pPr>
              <w:rPr>
                <w:rFonts w:ascii="Comic Sans MS" w:hAnsi="Comic Sans MS" w:cs="Tahoma"/>
                <w:sz w:val="16"/>
                <w:szCs w:val="16"/>
              </w:rPr>
            </w:pPr>
          </w:p>
        </w:tc>
      </w:tr>
      <w:tr w:rsidR="00977644" w:rsidRPr="005A48C1" w:rsidTr="007D251C">
        <w:trPr>
          <w:trHeight w:val="657"/>
          <w:jc w:val="center"/>
        </w:trPr>
        <w:tc>
          <w:tcPr>
            <w:tcW w:w="482" w:type="dxa"/>
            <w:vMerge w:val="restart"/>
            <w:shd w:val="clear" w:color="auto" w:fill="auto"/>
            <w:vAlign w:val="center"/>
          </w:tcPr>
          <w:p w:rsidR="00977644" w:rsidRPr="00F01058" w:rsidRDefault="00977644" w:rsidP="00F01058">
            <w:pPr>
              <w:rPr>
                <w:rFonts w:ascii="Comic Sans MS" w:hAnsi="Comic Sans MS" w:cs="Tahoma"/>
                <w:b/>
                <w:sz w:val="16"/>
                <w:szCs w:val="16"/>
              </w:rPr>
            </w:pPr>
            <w:r>
              <w:rPr>
                <w:rFonts w:ascii="Comic Sans MS" w:hAnsi="Comic Sans MS" w:cs="Tahoma"/>
                <w:b/>
                <w:sz w:val="16"/>
                <w:szCs w:val="16"/>
              </w:rPr>
              <w:t>IV</w:t>
            </w:r>
          </w:p>
        </w:tc>
        <w:tc>
          <w:tcPr>
            <w:tcW w:w="9898" w:type="dxa"/>
            <w:gridSpan w:val="5"/>
            <w:shd w:val="clear" w:color="auto" w:fill="C6D9F1" w:themeFill="text2" w:themeFillTint="33"/>
            <w:vAlign w:val="center"/>
          </w:tcPr>
          <w:p w:rsidR="00977644" w:rsidRPr="005A48C1" w:rsidRDefault="00977644" w:rsidP="009C3412">
            <w:pPr>
              <w:rPr>
                <w:rFonts w:ascii="Comic Sans MS" w:hAnsi="Comic Sans MS" w:cs="Tahoma"/>
                <w:sz w:val="16"/>
                <w:szCs w:val="16"/>
              </w:rPr>
            </w:pPr>
            <w:r>
              <w:rPr>
                <w:rFonts w:ascii="Arial Narrow" w:hAnsi="Arial Narrow" w:cs="Tahoma"/>
                <w:b/>
              </w:rPr>
              <w:t xml:space="preserve">IVème PARTIE : </w:t>
            </w:r>
            <w:r w:rsidRPr="00C9556E">
              <w:rPr>
                <w:rFonts w:ascii="Arial Narrow" w:hAnsi="Arial Narrow" w:cs="Tahoma"/>
                <w:b/>
              </w:rPr>
              <w:t xml:space="preserve">CONTROLE ET TRANSMISSION DU DOSSIER DE DEMANDE DE </w:t>
            </w:r>
            <w:r>
              <w:rPr>
                <w:rFonts w:ascii="Arial Narrow" w:hAnsi="Arial Narrow" w:cs="Tahoma"/>
                <w:b/>
              </w:rPr>
              <w:t>DUP</w:t>
            </w:r>
            <w:r w:rsidRPr="00C9556E">
              <w:rPr>
                <w:rFonts w:ascii="Arial Narrow" w:hAnsi="Arial Narrow" w:cs="Tahoma"/>
                <w:b/>
              </w:rPr>
              <w:t xml:space="preserve"> AU MINDCAF/Y</w:t>
            </w:r>
            <w:r>
              <w:rPr>
                <w:rFonts w:ascii="Arial Narrow" w:hAnsi="Arial Narrow" w:cs="Tahoma"/>
                <w:b/>
              </w:rPr>
              <w:t>aoun</w:t>
            </w:r>
            <w:r w:rsidRPr="00C9556E">
              <w:rPr>
                <w:rFonts w:ascii="Arial Narrow" w:hAnsi="Arial Narrow" w:cs="Tahoma"/>
                <w:b/>
              </w:rPr>
              <w:t>dé</w:t>
            </w:r>
          </w:p>
        </w:tc>
      </w:tr>
      <w:tr w:rsidR="00977644" w:rsidRPr="005A48C1" w:rsidTr="00E37670">
        <w:trPr>
          <w:trHeight w:val="263"/>
          <w:jc w:val="center"/>
        </w:trPr>
        <w:tc>
          <w:tcPr>
            <w:tcW w:w="482" w:type="dxa"/>
            <w:vMerge/>
            <w:shd w:val="clear" w:color="auto" w:fill="auto"/>
            <w:vAlign w:val="center"/>
          </w:tcPr>
          <w:p w:rsidR="00977644" w:rsidRDefault="00977644" w:rsidP="00F01058">
            <w:pPr>
              <w:rPr>
                <w:rFonts w:ascii="Comic Sans MS" w:hAnsi="Comic Sans MS" w:cs="Tahoma"/>
                <w:b/>
                <w:sz w:val="16"/>
                <w:szCs w:val="16"/>
              </w:rPr>
            </w:pPr>
          </w:p>
        </w:tc>
        <w:tc>
          <w:tcPr>
            <w:tcW w:w="4443" w:type="dxa"/>
            <w:shd w:val="clear" w:color="auto" w:fill="auto"/>
            <w:vAlign w:val="center"/>
          </w:tcPr>
          <w:p w:rsidR="00977644" w:rsidRPr="00977644" w:rsidRDefault="00977644" w:rsidP="00977644">
            <w:pPr>
              <w:pStyle w:val="Paragraphedeliste"/>
              <w:numPr>
                <w:ilvl w:val="1"/>
                <w:numId w:val="45"/>
              </w:numPr>
              <w:rPr>
                <w:rFonts w:ascii="Arial Narrow" w:hAnsi="Arial Narrow" w:cs="Tahoma"/>
                <w:b/>
              </w:rPr>
            </w:pPr>
            <w:r w:rsidRPr="00977644">
              <w:rPr>
                <w:rFonts w:ascii="Arial Narrow" w:hAnsi="Arial Narrow" w:cs="Tahoma"/>
                <w:b/>
              </w:rPr>
              <w:t>Contrôle et Expertise du dossier final.</w:t>
            </w:r>
          </w:p>
        </w:tc>
        <w:tc>
          <w:tcPr>
            <w:tcW w:w="981" w:type="dxa"/>
            <w:shd w:val="clear" w:color="auto" w:fill="auto"/>
            <w:noWrap/>
            <w:vAlign w:val="center"/>
          </w:tcPr>
          <w:p w:rsidR="00977644" w:rsidRPr="00C9556E" w:rsidRDefault="00977644" w:rsidP="009D248A">
            <w:pPr>
              <w:spacing w:after="0"/>
              <w:jc w:val="center"/>
              <w:rPr>
                <w:rFonts w:ascii="Arial Narrow" w:hAnsi="Arial Narrow" w:cs="Tahoma"/>
                <w:b/>
              </w:rPr>
            </w:pPr>
            <w:r w:rsidRPr="00C9556E">
              <w:rPr>
                <w:rFonts w:ascii="Arial Narrow" w:hAnsi="Arial Narrow" w:cs="Tahoma"/>
                <w:b/>
              </w:rPr>
              <w:t xml:space="preserve">Jour </w:t>
            </w:r>
          </w:p>
        </w:tc>
        <w:tc>
          <w:tcPr>
            <w:tcW w:w="933" w:type="dxa"/>
            <w:shd w:val="clear" w:color="auto" w:fill="auto"/>
            <w:noWrap/>
            <w:vAlign w:val="center"/>
          </w:tcPr>
          <w:p w:rsidR="00977644" w:rsidRPr="00C9556E" w:rsidRDefault="00977644" w:rsidP="009D248A">
            <w:pPr>
              <w:jc w:val="center"/>
              <w:rPr>
                <w:rFonts w:ascii="Arial Narrow" w:hAnsi="Arial Narrow" w:cs="Tahoma"/>
                <w:b/>
              </w:rPr>
            </w:pPr>
            <w:r w:rsidRPr="00C9556E">
              <w:rPr>
                <w:rFonts w:ascii="Arial Narrow" w:hAnsi="Arial Narrow" w:cs="Tahoma"/>
                <w:b/>
              </w:rPr>
              <w:t>02</w:t>
            </w:r>
          </w:p>
        </w:tc>
        <w:tc>
          <w:tcPr>
            <w:tcW w:w="1169" w:type="dxa"/>
            <w:shd w:val="clear" w:color="auto" w:fill="auto"/>
            <w:noWrap/>
            <w:vAlign w:val="center"/>
          </w:tcPr>
          <w:p w:rsidR="00977644" w:rsidRPr="005A48C1" w:rsidRDefault="00977644" w:rsidP="00D7040B">
            <w:pPr>
              <w:jc w:val="center"/>
              <w:rPr>
                <w:rFonts w:ascii="Comic Sans MS" w:hAnsi="Comic Sans MS" w:cs="Tahoma"/>
                <w:sz w:val="16"/>
                <w:szCs w:val="16"/>
              </w:rPr>
            </w:pPr>
          </w:p>
        </w:tc>
        <w:tc>
          <w:tcPr>
            <w:tcW w:w="2372" w:type="dxa"/>
            <w:shd w:val="clear" w:color="auto" w:fill="auto"/>
            <w:noWrap/>
            <w:vAlign w:val="center"/>
          </w:tcPr>
          <w:p w:rsidR="00977644" w:rsidRPr="005A48C1" w:rsidRDefault="00977644" w:rsidP="00D7040B">
            <w:pPr>
              <w:jc w:val="center"/>
              <w:rPr>
                <w:rFonts w:ascii="Comic Sans MS" w:hAnsi="Comic Sans MS" w:cs="Tahoma"/>
                <w:sz w:val="16"/>
                <w:szCs w:val="16"/>
              </w:rPr>
            </w:pPr>
          </w:p>
        </w:tc>
      </w:tr>
      <w:tr w:rsidR="00977644" w:rsidRPr="005A48C1" w:rsidTr="00E37670">
        <w:trPr>
          <w:trHeight w:val="435"/>
          <w:jc w:val="center"/>
        </w:trPr>
        <w:tc>
          <w:tcPr>
            <w:tcW w:w="482" w:type="dxa"/>
            <w:vMerge/>
            <w:shd w:val="clear" w:color="auto" w:fill="auto"/>
            <w:vAlign w:val="center"/>
          </w:tcPr>
          <w:p w:rsidR="00977644" w:rsidRDefault="00977644" w:rsidP="00F01058">
            <w:pPr>
              <w:rPr>
                <w:rFonts w:ascii="Comic Sans MS" w:hAnsi="Comic Sans MS" w:cs="Tahoma"/>
                <w:b/>
                <w:sz w:val="16"/>
                <w:szCs w:val="16"/>
              </w:rPr>
            </w:pPr>
          </w:p>
        </w:tc>
        <w:tc>
          <w:tcPr>
            <w:tcW w:w="4443" w:type="dxa"/>
            <w:shd w:val="clear" w:color="auto" w:fill="auto"/>
            <w:vAlign w:val="center"/>
          </w:tcPr>
          <w:p w:rsidR="00977644" w:rsidRPr="00977644" w:rsidRDefault="00977644" w:rsidP="00977644">
            <w:pPr>
              <w:pStyle w:val="Paragraphedeliste"/>
              <w:numPr>
                <w:ilvl w:val="1"/>
                <w:numId w:val="45"/>
              </w:numPr>
              <w:rPr>
                <w:rFonts w:ascii="Arial Narrow" w:hAnsi="Arial Narrow" w:cs="Tahoma"/>
                <w:b/>
              </w:rPr>
            </w:pPr>
            <w:r w:rsidRPr="00977644">
              <w:rPr>
                <w:rFonts w:ascii="Arial Narrow" w:hAnsi="Arial Narrow" w:cs="Tahoma"/>
                <w:b/>
              </w:rPr>
              <w:t>Transmission du dossier de demande de DUP adressée au MINDCAF à Ydé ;</w:t>
            </w:r>
          </w:p>
        </w:tc>
        <w:tc>
          <w:tcPr>
            <w:tcW w:w="981" w:type="dxa"/>
            <w:shd w:val="clear" w:color="auto" w:fill="auto"/>
            <w:noWrap/>
            <w:vAlign w:val="center"/>
          </w:tcPr>
          <w:p w:rsidR="00977644" w:rsidRPr="00C9556E" w:rsidRDefault="00977644" w:rsidP="009D248A">
            <w:pPr>
              <w:spacing w:after="0"/>
              <w:jc w:val="center"/>
              <w:rPr>
                <w:rFonts w:ascii="Arial Narrow" w:hAnsi="Arial Narrow" w:cs="Tahoma"/>
                <w:b/>
              </w:rPr>
            </w:pPr>
            <w:r w:rsidRPr="00C9556E">
              <w:rPr>
                <w:rFonts w:ascii="Arial Narrow" w:hAnsi="Arial Narrow" w:cs="Tahoma"/>
                <w:b/>
              </w:rPr>
              <w:t>Jour</w:t>
            </w:r>
          </w:p>
        </w:tc>
        <w:tc>
          <w:tcPr>
            <w:tcW w:w="933" w:type="dxa"/>
            <w:shd w:val="clear" w:color="auto" w:fill="auto"/>
            <w:noWrap/>
            <w:vAlign w:val="center"/>
          </w:tcPr>
          <w:p w:rsidR="00977644" w:rsidRPr="00C9556E" w:rsidRDefault="00977644" w:rsidP="009D248A">
            <w:pPr>
              <w:jc w:val="center"/>
              <w:rPr>
                <w:rFonts w:ascii="Arial Narrow" w:hAnsi="Arial Narrow" w:cs="Tahoma"/>
                <w:b/>
              </w:rPr>
            </w:pPr>
            <w:r w:rsidRPr="00C9556E">
              <w:rPr>
                <w:rFonts w:ascii="Arial Narrow" w:hAnsi="Arial Narrow" w:cs="Tahoma"/>
                <w:b/>
              </w:rPr>
              <w:t>05</w:t>
            </w:r>
          </w:p>
        </w:tc>
        <w:tc>
          <w:tcPr>
            <w:tcW w:w="1169" w:type="dxa"/>
            <w:shd w:val="clear" w:color="auto" w:fill="auto"/>
            <w:noWrap/>
            <w:vAlign w:val="center"/>
          </w:tcPr>
          <w:p w:rsidR="00977644" w:rsidRPr="005A48C1" w:rsidRDefault="00977644" w:rsidP="00D7040B">
            <w:pPr>
              <w:jc w:val="center"/>
              <w:rPr>
                <w:rFonts w:ascii="Comic Sans MS" w:hAnsi="Comic Sans MS" w:cs="Tahoma"/>
                <w:sz w:val="16"/>
                <w:szCs w:val="16"/>
              </w:rPr>
            </w:pPr>
          </w:p>
        </w:tc>
        <w:tc>
          <w:tcPr>
            <w:tcW w:w="2372" w:type="dxa"/>
            <w:shd w:val="clear" w:color="auto" w:fill="auto"/>
            <w:noWrap/>
            <w:vAlign w:val="center"/>
          </w:tcPr>
          <w:p w:rsidR="00977644" w:rsidRPr="005A48C1" w:rsidRDefault="00977644" w:rsidP="00D7040B">
            <w:pPr>
              <w:jc w:val="center"/>
              <w:rPr>
                <w:rFonts w:ascii="Comic Sans MS" w:hAnsi="Comic Sans MS" w:cs="Tahoma"/>
                <w:sz w:val="16"/>
                <w:szCs w:val="16"/>
              </w:rPr>
            </w:pPr>
          </w:p>
        </w:tc>
      </w:tr>
      <w:tr w:rsidR="00977644" w:rsidRPr="005A48C1" w:rsidTr="006E0508">
        <w:trPr>
          <w:trHeight w:val="70"/>
          <w:jc w:val="center"/>
        </w:trPr>
        <w:tc>
          <w:tcPr>
            <w:tcW w:w="482" w:type="dxa"/>
            <w:vMerge/>
            <w:shd w:val="clear" w:color="auto" w:fill="auto"/>
            <w:vAlign w:val="center"/>
          </w:tcPr>
          <w:p w:rsidR="00977644" w:rsidRDefault="00977644" w:rsidP="00F01058">
            <w:pPr>
              <w:rPr>
                <w:rFonts w:ascii="Comic Sans MS" w:hAnsi="Comic Sans MS" w:cs="Tahoma"/>
                <w:b/>
                <w:sz w:val="16"/>
                <w:szCs w:val="16"/>
              </w:rPr>
            </w:pPr>
          </w:p>
        </w:tc>
        <w:tc>
          <w:tcPr>
            <w:tcW w:w="4443" w:type="dxa"/>
            <w:shd w:val="clear" w:color="auto" w:fill="auto"/>
            <w:vAlign w:val="center"/>
          </w:tcPr>
          <w:p w:rsidR="00977644" w:rsidRPr="005F7006" w:rsidRDefault="00977644" w:rsidP="00F65A52">
            <w:pPr>
              <w:rPr>
                <w:rFonts w:ascii="Comic Sans MS" w:hAnsi="Comic Sans MS" w:cs="Tahoma"/>
                <w:b/>
                <w:i/>
                <w:sz w:val="16"/>
                <w:szCs w:val="16"/>
              </w:rPr>
            </w:pPr>
          </w:p>
        </w:tc>
        <w:tc>
          <w:tcPr>
            <w:tcW w:w="981" w:type="dxa"/>
            <w:shd w:val="clear" w:color="auto" w:fill="auto"/>
            <w:noWrap/>
            <w:vAlign w:val="center"/>
          </w:tcPr>
          <w:p w:rsidR="00977644" w:rsidRPr="004E7FCA" w:rsidRDefault="00977644" w:rsidP="001357D0">
            <w:pPr>
              <w:spacing w:after="0"/>
              <w:rPr>
                <w:rFonts w:ascii="Comic Sans MS" w:hAnsi="Comic Sans MS" w:cs="Tahoma"/>
                <w:b/>
                <w:sz w:val="16"/>
                <w:szCs w:val="16"/>
              </w:rPr>
            </w:pPr>
          </w:p>
        </w:tc>
        <w:tc>
          <w:tcPr>
            <w:tcW w:w="933" w:type="dxa"/>
            <w:shd w:val="clear" w:color="auto" w:fill="auto"/>
            <w:noWrap/>
            <w:vAlign w:val="center"/>
          </w:tcPr>
          <w:p w:rsidR="00977644" w:rsidRDefault="00977644" w:rsidP="00231180">
            <w:pPr>
              <w:jc w:val="right"/>
              <w:rPr>
                <w:rFonts w:ascii="Comic Sans MS" w:hAnsi="Comic Sans MS" w:cs="Tahoma"/>
                <w:b/>
                <w:sz w:val="16"/>
                <w:szCs w:val="16"/>
              </w:rPr>
            </w:pPr>
          </w:p>
        </w:tc>
        <w:tc>
          <w:tcPr>
            <w:tcW w:w="1169" w:type="dxa"/>
            <w:shd w:val="clear" w:color="auto" w:fill="auto"/>
            <w:noWrap/>
            <w:vAlign w:val="center"/>
          </w:tcPr>
          <w:p w:rsidR="00977644" w:rsidRPr="005A48C1" w:rsidRDefault="00977644" w:rsidP="00D7040B">
            <w:pPr>
              <w:jc w:val="center"/>
              <w:rPr>
                <w:rFonts w:ascii="Comic Sans MS" w:hAnsi="Comic Sans MS" w:cs="Tahoma"/>
                <w:sz w:val="16"/>
                <w:szCs w:val="16"/>
              </w:rPr>
            </w:pPr>
          </w:p>
        </w:tc>
        <w:tc>
          <w:tcPr>
            <w:tcW w:w="2372" w:type="dxa"/>
            <w:shd w:val="clear" w:color="auto" w:fill="auto"/>
            <w:noWrap/>
            <w:vAlign w:val="center"/>
          </w:tcPr>
          <w:p w:rsidR="00977644" w:rsidRPr="005A48C1" w:rsidRDefault="00977644" w:rsidP="00D7040B">
            <w:pPr>
              <w:jc w:val="center"/>
              <w:rPr>
                <w:rFonts w:ascii="Comic Sans MS" w:hAnsi="Comic Sans MS" w:cs="Tahoma"/>
                <w:sz w:val="16"/>
                <w:szCs w:val="16"/>
              </w:rPr>
            </w:pPr>
          </w:p>
        </w:tc>
      </w:tr>
      <w:tr w:rsidR="00977644" w:rsidRPr="005A48C1" w:rsidTr="007D251C">
        <w:trPr>
          <w:trHeight w:val="450"/>
          <w:jc w:val="center"/>
        </w:trPr>
        <w:tc>
          <w:tcPr>
            <w:tcW w:w="482" w:type="dxa"/>
            <w:vMerge/>
            <w:shd w:val="clear" w:color="auto" w:fill="auto"/>
            <w:vAlign w:val="center"/>
          </w:tcPr>
          <w:p w:rsidR="00977644" w:rsidRDefault="00977644" w:rsidP="00F01058">
            <w:pPr>
              <w:rPr>
                <w:rFonts w:ascii="Comic Sans MS" w:hAnsi="Comic Sans MS" w:cs="Tahoma"/>
                <w:b/>
                <w:sz w:val="16"/>
                <w:szCs w:val="16"/>
              </w:rPr>
            </w:pPr>
          </w:p>
        </w:tc>
        <w:tc>
          <w:tcPr>
            <w:tcW w:w="4443" w:type="dxa"/>
            <w:shd w:val="clear" w:color="auto" w:fill="auto"/>
            <w:vAlign w:val="center"/>
          </w:tcPr>
          <w:p w:rsidR="00977644" w:rsidRPr="005F7006" w:rsidRDefault="00977644" w:rsidP="004E7FCA">
            <w:pPr>
              <w:rPr>
                <w:rFonts w:ascii="Comic Sans MS" w:hAnsi="Comic Sans MS" w:cs="Tahoma"/>
                <w:b/>
                <w:i/>
                <w:sz w:val="16"/>
                <w:szCs w:val="16"/>
              </w:rPr>
            </w:pPr>
          </w:p>
        </w:tc>
        <w:tc>
          <w:tcPr>
            <w:tcW w:w="981" w:type="dxa"/>
            <w:shd w:val="clear" w:color="auto" w:fill="auto"/>
            <w:noWrap/>
            <w:vAlign w:val="center"/>
          </w:tcPr>
          <w:p w:rsidR="00977644" w:rsidRPr="004E7FCA" w:rsidRDefault="00977644" w:rsidP="001357D0">
            <w:pPr>
              <w:spacing w:after="0"/>
              <w:rPr>
                <w:rFonts w:ascii="Comic Sans MS" w:hAnsi="Comic Sans MS" w:cs="Tahoma"/>
                <w:b/>
                <w:sz w:val="16"/>
                <w:szCs w:val="16"/>
              </w:rPr>
            </w:pPr>
          </w:p>
        </w:tc>
        <w:tc>
          <w:tcPr>
            <w:tcW w:w="933" w:type="dxa"/>
            <w:shd w:val="clear" w:color="auto" w:fill="auto"/>
            <w:noWrap/>
            <w:vAlign w:val="center"/>
          </w:tcPr>
          <w:p w:rsidR="00977644" w:rsidRDefault="00977644" w:rsidP="00231180">
            <w:pPr>
              <w:jc w:val="right"/>
              <w:rPr>
                <w:rFonts w:ascii="Comic Sans MS" w:hAnsi="Comic Sans MS" w:cs="Tahoma"/>
                <w:b/>
                <w:sz w:val="16"/>
                <w:szCs w:val="16"/>
              </w:rPr>
            </w:pPr>
          </w:p>
        </w:tc>
        <w:tc>
          <w:tcPr>
            <w:tcW w:w="1169" w:type="dxa"/>
            <w:shd w:val="clear" w:color="auto" w:fill="auto"/>
            <w:noWrap/>
            <w:vAlign w:val="center"/>
          </w:tcPr>
          <w:p w:rsidR="00977644" w:rsidRPr="005A48C1" w:rsidRDefault="00977644" w:rsidP="00D7040B">
            <w:pPr>
              <w:jc w:val="center"/>
              <w:rPr>
                <w:rFonts w:ascii="Comic Sans MS" w:hAnsi="Comic Sans MS" w:cs="Tahoma"/>
                <w:sz w:val="16"/>
                <w:szCs w:val="16"/>
              </w:rPr>
            </w:pPr>
          </w:p>
        </w:tc>
        <w:tc>
          <w:tcPr>
            <w:tcW w:w="2372" w:type="dxa"/>
            <w:shd w:val="clear" w:color="auto" w:fill="auto"/>
            <w:noWrap/>
            <w:vAlign w:val="center"/>
          </w:tcPr>
          <w:p w:rsidR="00977644" w:rsidRPr="005A48C1" w:rsidRDefault="00977644" w:rsidP="00D7040B">
            <w:pPr>
              <w:jc w:val="center"/>
              <w:rPr>
                <w:rFonts w:ascii="Comic Sans MS" w:hAnsi="Comic Sans MS" w:cs="Tahoma"/>
                <w:sz w:val="16"/>
                <w:szCs w:val="16"/>
              </w:rPr>
            </w:pPr>
          </w:p>
        </w:tc>
      </w:tr>
      <w:tr w:rsidR="00977644" w:rsidRPr="005A48C1" w:rsidTr="007D251C">
        <w:trPr>
          <w:trHeight w:val="330"/>
          <w:jc w:val="center"/>
        </w:trPr>
        <w:tc>
          <w:tcPr>
            <w:tcW w:w="8008" w:type="dxa"/>
            <w:gridSpan w:val="5"/>
            <w:shd w:val="clear" w:color="auto" w:fill="EAF1DD" w:themeFill="accent3" w:themeFillTint="33"/>
            <w:vAlign w:val="center"/>
          </w:tcPr>
          <w:p w:rsidR="00977644" w:rsidRPr="005A48C1" w:rsidRDefault="00977644" w:rsidP="00BD6874">
            <w:pPr>
              <w:jc w:val="right"/>
              <w:rPr>
                <w:rFonts w:ascii="Comic Sans MS" w:hAnsi="Comic Sans MS" w:cs="Tahoma"/>
                <w:sz w:val="16"/>
                <w:szCs w:val="16"/>
              </w:rPr>
            </w:pPr>
            <w:r>
              <w:rPr>
                <w:rFonts w:ascii="Comic Sans MS" w:hAnsi="Comic Sans MS" w:cs="Tahoma"/>
                <w:b/>
                <w:bCs/>
                <w:sz w:val="16"/>
                <w:szCs w:val="16"/>
              </w:rPr>
              <w:t>SOUS TOTAL V</w:t>
            </w:r>
          </w:p>
        </w:tc>
        <w:tc>
          <w:tcPr>
            <w:tcW w:w="2372" w:type="dxa"/>
            <w:shd w:val="clear" w:color="auto" w:fill="EAF1DD" w:themeFill="accent3" w:themeFillTint="33"/>
            <w:noWrap/>
            <w:vAlign w:val="center"/>
          </w:tcPr>
          <w:p w:rsidR="00977644" w:rsidRPr="005A48C1" w:rsidRDefault="00977644" w:rsidP="00D7040B">
            <w:pPr>
              <w:jc w:val="center"/>
              <w:rPr>
                <w:rFonts w:ascii="Comic Sans MS" w:hAnsi="Comic Sans MS" w:cs="Tahoma"/>
                <w:sz w:val="16"/>
                <w:szCs w:val="16"/>
              </w:rPr>
            </w:pPr>
          </w:p>
        </w:tc>
      </w:tr>
      <w:tr w:rsidR="00977644" w:rsidRPr="005A48C1" w:rsidTr="007D251C">
        <w:trPr>
          <w:trHeight w:val="538"/>
          <w:jc w:val="center"/>
        </w:trPr>
        <w:tc>
          <w:tcPr>
            <w:tcW w:w="8008" w:type="dxa"/>
            <w:gridSpan w:val="5"/>
            <w:shd w:val="clear" w:color="auto" w:fill="auto"/>
            <w:vAlign w:val="center"/>
          </w:tcPr>
          <w:p w:rsidR="00977644" w:rsidRPr="005A48C1" w:rsidRDefault="00977644" w:rsidP="007D251C">
            <w:pPr>
              <w:jc w:val="right"/>
              <w:rPr>
                <w:rFonts w:ascii="Comic Sans MS" w:hAnsi="Comic Sans MS" w:cs="Tahoma"/>
                <w:b/>
                <w:bCs/>
                <w:sz w:val="16"/>
                <w:szCs w:val="16"/>
              </w:rPr>
            </w:pPr>
            <w:r w:rsidRPr="005A48C1">
              <w:rPr>
                <w:rFonts w:ascii="Comic Sans MS" w:hAnsi="Comic Sans MS" w:cs="Tahoma"/>
                <w:sz w:val="16"/>
                <w:szCs w:val="16"/>
              </w:rPr>
              <w:t> </w:t>
            </w:r>
            <w:r w:rsidRPr="005A48C1">
              <w:rPr>
                <w:rFonts w:ascii="Comic Sans MS" w:hAnsi="Comic Sans MS" w:cs="Tahoma"/>
                <w:b/>
                <w:bCs/>
                <w:sz w:val="16"/>
                <w:szCs w:val="16"/>
              </w:rPr>
              <w:t>TOTAL GENERAL  HTVA </w:t>
            </w:r>
          </w:p>
        </w:tc>
        <w:tc>
          <w:tcPr>
            <w:tcW w:w="2372" w:type="dxa"/>
            <w:shd w:val="clear" w:color="auto" w:fill="auto"/>
            <w:noWrap/>
            <w:vAlign w:val="center"/>
          </w:tcPr>
          <w:p w:rsidR="00977644" w:rsidRPr="005A48C1" w:rsidRDefault="00977644" w:rsidP="00D7040B">
            <w:pPr>
              <w:jc w:val="center"/>
              <w:rPr>
                <w:rFonts w:ascii="Comic Sans MS" w:hAnsi="Comic Sans MS" w:cs="Tahoma"/>
                <w:b/>
                <w:bCs/>
                <w:sz w:val="16"/>
                <w:szCs w:val="16"/>
              </w:rPr>
            </w:pPr>
          </w:p>
        </w:tc>
      </w:tr>
      <w:tr w:rsidR="00977644" w:rsidRPr="005A48C1" w:rsidTr="001357D0">
        <w:trPr>
          <w:trHeight w:val="397"/>
          <w:jc w:val="center"/>
        </w:trPr>
        <w:tc>
          <w:tcPr>
            <w:tcW w:w="8008" w:type="dxa"/>
            <w:gridSpan w:val="5"/>
            <w:shd w:val="clear" w:color="auto" w:fill="auto"/>
            <w:vAlign w:val="center"/>
          </w:tcPr>
          <w:p w:rsidR="00977644" w:rsidRPr="005A48C1" w:rsidRDefault="00977644" w:rsidP="007D251C">
            <w:pPr>
              <w:jc w:val="right"/>
              <w:rPr>
                <w:rFonts w:ascii="Comic Sans MS" w:hAnsi="Comic Sans MS" w:cs="Tahoma"/>
                <w:b/>
                <w:bCs/>
                <w:sz w:val="16"/>
                <w:szCs w:val="16"/>
              </w:rPr>
            </w:pPr>
            <w:r w:rsidRPr="005A48C1">
              <w:rPr>
                <w:rFonts w:ascii="Comic Sans MS" w:hAnsi="Comic Sans MS" w:cs="Tahoma"/>
                <w:sz w:val="16"/>
                <w:szCs w:val="16"/>
              </w:rPr>
              <w:t> </w:t>
            </w:r>
            <w:r w:rsidRPr="005A48C1">
              <w:rPr>
                <w:rFonts w:ascii="Comic Sans MS" w:hAnsi="Comic Sans MS" w:cs="Tahoma"/>
                <w:b/>
                <w:bCs/>
                <w:sz w:val="16"/>
                <w:szCs w:val="16"/>
              </w:rPr>
              <w:t>T V A (</w:t>
            </w:r>
            <w:r>
              <w:rPr>
                <w:rFonts w:ascii="Comic Sans MS" w:hAnsi="Comic Sans MS" w:cs="Tahoma"/>
                <w:b/>
                <w:bCs/>
                <w:sz w:val="16"/>
                <w:szCs w:val="16"/>
              </w:rPr>
              <w:t>19.25</w:t>
            </w:r>
            <w:r w:rsidRPr="005A48C1">
              <w:rPr>
                <w:rFonts w:ascii="Comic Sans MS" w:hAnsi="Comic Sans MS" w:cs="Tahoma"/>
                <w:b/>
                <w:bCs/>
                <w:sz w:val="16"/>
                <w:szCs w:val="16"/>
              </w:rPr>
              <w:t xml:space="preserve"> %)  </w:t>
            </w:r>
          </w:p>
        </w:tc>
        <w:tc>
          <w:tcPr>
            <w:tcW w:w="2372" w:type="dxa"/>
            <w:shd w:val="clear" w:color="auto" w:fill="auto"/>
            <w:noWrap/>
            <w:vAlign w:val="center"/>
          </w:tcPr>
          <w:p w:rsidR="00977644" w:rsidRPr="005A48C1" w:rsidRDefault="00977644" w:rsidP="00D7040B">
            <w:pPr>
              <w:jc w:val="center"/>
              <w:rPr>
                <w:rFonts w:ascii="Comic Sans MS" w:hAnsi="Comic Sans MS" w:cs="Tahoma"/>
                <w:b/>
                <w:bCs/>
                <w:sz w:val="16"/>
                <w:szCs w:val="16"/>
              </w:rPr>
            </w:pPr>
          </w:p>
        </w:tc>
      </w:tr>
      <w:tr w:rsidR="00977644" w:rsidRPr="005A48C1" w:rsidTr="001357D0">
        <w:trPr>
          <w:trHeight w:val="454"/>
          <w:jc w:val="center"/>
        </w:trPr>
        <w:tc>
          <w:tcPr>
            <w:tcW w:w="8008" w:type="dxa"/>
            <w:gridSpan w:val="5"/>
            <w:shd w:val="clear" w:color="auto" w:fill="auto"/>
            <w:vAlign w:val="center"/>
          </w:tcPr>
          <w:p w:rsidR="00977644" w:rsidRPr="005A48C1" w:rsidRDefault="00977644" w:rsidP="007D251C">
            <w:pPr>
              <w:jc w:val="right"/>
              <w:rPr>
                <w:rFonts w:ascii="Comic Sans MS" w:hAnsi="Comic Sans MS" w:cs="Tahoma"/>
                <w:b/>
                <w:bCs/>
                <w:sz w:val="16"/>
                <w:szCs w:val="16"/>
              </w:rPr>
            </w:pPr>
            <w:r w:rsidRPr="005A48C1">
              <w:rPr>
                <w:rFonts w:ascii="Comic Sans MS" w:hAnsi="Comic Sans MS" w:cs="Tahoma"/>
                <w:sz w:val="16"/>
                <w:szCs w:val="16"/>
              </w:rPr>
              <w:t> </w:t>
            </w:r>
            <w:r>
              <w:rPr>
                <w:rFonts w:ascii="Comic Sans MS" w:hAnsi="Comic Sans MS" w:cs="Tahoma"/>
                <w:b/>
                <w:bCs/>
                <w:sz w:val="16"/>
                <w:szCs w:val="16"/>
              </w:rPr>
              <w:t>A.</w:t>
            </w:r>
            <w:r w:rsidRPr="005A48C1">
              <w:rPr>
                <w:rFonts w:ascii="Comic Sans MS" w:hAnsi="Comic Sans MS" w:cs="Tahoma"/>
                <w:b/>
                <w:bCs/>
                <w:sz w:val="16"/>
                <w:szCs w:val="16"/>
              </w:rPr>
              <w:t>I</w:t>
            </w:r>
            <w:r>
              <w:rPr>
                <w:rFonts w:ascii="Comic Sans MS" w:hAnsi="Comic Sans MS" w:cs="Tahoma"/>
                <w:b/>
                <w:bCs/>
                <w:sz w:val="16"/>
                <w:szCs w:val="16"/>
              </w:rPr>
              <w:t>.</w:t>
            </w:r>
            <w:r w:rsidRPr="005A48C1">
              <w:rPr>
                <w:rFonts w:ascii="Comic Sans MS" w:hAnsi="Comic Sans MS" w:cs="Tahoma"/>
                <w:b/>
                <w:bCs/>
                <w:sz w:val="16"/>
                <w:szCs w:val="16"/>
              </w:rPr>
              <w:t>R (</w:t>
            </w:r>
            <w:r>
              <w:rPr>
                <w:rFonts w:ascii="Comic Sans MS" w:hAnsi="Comic Sans MS" w:cs="Tahoma"/>
                <w:b/>
                <w:bCs/>
                <w:sz w:val="16"/>
                <w:szCs w:val="16"/>
              </w:rPr>
              <w:t>2.2 ou 5.5</w:t>
            </w:r>
            <w:r w:rsidRPr="005A48C1">
              <w:rPr>
                <w:rFonts w:ascii="Comic Sans MS" w:hAnsi="Comic Sans MS" w:cs="Tahoma"/>
                <w:b/>
                <w:bCs/>
                <w:sz w:val="16"/>
                <w:szCs w:val="16"/>
              </w:rPr>
              <w:t>%)  </w:t>
            </w:r>
          </w:p>
        </w:tc>
        <w:tc>
          <w:tcPr>
            <w:tcW w:w="2372" w:type="dxa"/>
            <w:shd w:val="clear" w:color="auto" w:fill="auto"/>
            <w:noWrap/>
            <w:vAlign w:val="center"/>
          </w:tcPr>
          <w:p w:rsidR="00977644" w:rsidRPr="005A48C1" w:rsidRDefault="00977644" w:rsidP="00D7040B">
            <w:pPr>
              <w:jc w:val="center"/>
              <w:rPr>
                <w:rFonts w:ascii="Comic Sans MS" w:hAnsi="Comic Sans MS" w:cs="Tahoma"/>
                <w:b/>
                <w:bCs/>
                <w:sz w:val="16"/>
                <w:szCs w:val="16"/>
              </w:rPr>
            </w:pPr>
          </w:p>
        </w:tc>
      </w:tr>
      <w:tr w:rsidR="00977644" w:rsidRPr="005A48C1" w:rsidTr="001357D0">
        <w:trPr>
          <w:trHeight w:val="454"/>
          <w:jc w:val="center"/>
        </w:trPr>
        <w:tc>
          <w:tcPr>
            <w:tcW w:w="8008" w:type="dxa"/>
            <w:gridSpan w:val="5"/>
            <w:shd w:val="clear" w:color="auto" w:fill="auto"/>
            <w:vAlign w:val="center"/>
          </w:tcPr>
          <w:p w:rsidR="00977644" w:rsidRPr="005A48C1" w:rsidRDefault="00977644" w:rsidP="007D251C">
            <w:pPr>
              <w:jc w:val="right"/>
              <w:rPr>
                <w:rFonts w:ascii="Comic Sans MS" w:hAnsi="Comic Sans MS" w:cs="Tahoma"/>
                <w:b/>
                <w:bCs/>
                <w:sz w:val="16"/>
                <w:szCs w:val="16"/>
              </w:rPr>
            </w:pPr>
            <w:r w:rsidRPr="005A48C1">
              <w:rPr>
                <w:rFonts w:ascii="Comic Sans MS" w:hAnsi="Comic Sans MS" w:cs="Tahoma"/>
                <w:sz w:val="16"/>
                <w:szCs w:val="16"/>
              </w:rPr>
              <w:t> </w:t>
            </w:r>
            <w:r w:rsidRPr="005A48C1">
              <w:rPr>
                <w:rFonts w:ascii="Comic Sans MS" w:hAnsi="Comic Sans MS" w:cs="Tahoma"/>
                <w:b/>
                <w:bCs/>
                <w:sz w:val="16"/>
                <w:szCs w:val="16"/>
              </w:rPr>
              <w:t>NET à PERCEVOIR </w:t>
            </w:r>
          </w:p>
        </w:tc>
        <w:tc>
          <w:tcPr>
            <w:tcW w:w="2372" w:type="dxa"/>
            <w:shd w:val="clear" w:color="auto" w:fill="auto"/>
            <w:noWrap/>
            <w:vAlign w:val="center"/>
          </w:tcPr>
          <w:p w:rsidR="00977644" w:rsidRPr="005A48C1" w:rsidRDefault="00977644" w:rsidP="00D7040B">
            <w:pPr>
              <w:jc w:val="center"/>
              <w:rPr>
                <w:rFonts w:ascii="Comic Sans MS" w:hAnsi="Comic Sans MS" w:cs="Tahoma"/>
                <w:b/>
                <w:bCs/>
                <w:sz w:val="16"/>
                <w:szCs w:val="16"/>
              </w:rPr>
            </w:pPr>
          </w:p>
        </w:tc>
      </w:tr>
      <w:tr w:rsidR="00977644" w:rsidRPr="005A48C1" w:rsidTr="007D251C">
        <w:trPr>
          <w:trHeight w:val="599"/>
          <w:jc w:val="center"/>
        </w:trPr>
        <w:tc>
          <w:tcPr>
            <w:tcW w:w="482" w:type="dxa"/>
            <w:shd w:val="clear" w:color="auto" w:fill="auto"/>
            <w:vAlign w:val="center"/>
          </w:tcPr>
          <w:p w:rsidR="00977644" w:rsidRPr="005A48C1" w:rsidRDefault="00977644" w:rsidP="00D7040B">
            <w:pPr>
              <w:jc w:val="center"/>
              <w:rPr>
                <w:rFonts w:ascii="Comic Sans MS" w:hAnsi="Comic Sans MS" w:cs="Tahoma"/>
                <w:sz w:val="16"/>
                <w:szCs w:val="16"/>
              </w:rPr>
            </w:pPr>
            <w:r w:rsidRPr="005A48C1">
              <w:rPr>
                <w:rFonts w:ascii="Comic Sans MS" w:hAnsi="Comic Sans MS" w:cs="Tahoma"/>
                <w:sz w:val="16"/>
                <w:szCs w:val="16"/>
              </w:rPr>
              <w:t> </w:t>
            </w:r>
          </w:p>
        </w:tc>
        <w:tc>
          <w:tcPr>
            <w:tcW w:w="7526" w:type="dxa"/>
            <w:gridSpan w:val="4"/>
            <w:shd w:val="clear" w:color="auto" w:fill="auto"/>
            <w:noWrap/>
            <w:vAlign w:val="center"/>
          </w:tcPr>
          <w:p w:rsidR="00977644" w:rsidRPr="005A48C1" w:rsidRDefault="00977644" w:rsidP="00D7040B">
            <w:pPr>
              <w:jc w:val="right"/>
              <w:rPr>
                <w:rFonts w:ascii="Comic Sans MS" w:hAnsi="Comic Sans MS" w:cs="Tahoma"/>
                <w:b/>
                <w:bCs/>
                <w:sz w:val="16"/>
                <w:szCs w:val="16"/>
              </w:rPr>
            </w:pPr>
            <w:r w:rsidRPr="005A48C1">
              <w:rPr>
                <w:rFonts w:ascii="Comic Sans MS" w:hAnsi="Comic Sans MS" w:cs="Tahoma"/>
                <w:b/>
                <w:bCs/>
                <w:sz w:val="16"/>
                <w:szCs w:val="16"/>
              </w:rPr>
              <w:t>TOTAL TTC</w:t>
            </w:r>
            <w:r w:rsidRPr="005A48C1">
              <w:rPr>
                <w:rFonts w:ascii="Comic Sans MS" w:hAnsi="Comic Sans MS" w:cs="Tahoma"/>
                <w:sz w:val="16"/>
                <w:szCs w:val="16"/>
              </w:rPr>
              <w:t> </w:t>
            </w:r>
          </w:p>
        </w:tc>
        <w:tc>
          <w:tcPr>
            <w:tcW w:w="2372" w:type="dxa"/>
            <w:shd w:val="clear" w:color="auto" w:fill="auto"/>
            <w:noWrap/>
            <w:vAlign w:val="center"/>
          </w:tcPr>
          <w:p w:rsidR="00977644" w:rsidRPr="005A48C1" w:rsidRDefault="00977644" w:rsidP="00D7040B">
            <w:pPr>
              <w:jc w:val="center"/>
              <w:rPr>
                <w:rFonts w:ascii="Comic Sans MS" w:hAnsi="Comic Sans MS" w:cs="Tahoma"/>
                <w:b/>
                <w:bCs/>
                <w:sz w:val="16"/>
                <w:szCs w:val="16"/>
              </w:rPr>
            </w:pPr>
          </w:p>
        </w:tc>
      </w:tr>
    </w:tbl>
    <w:p w:rsidR="005A48C1" w:rsidRPr="00C34399" w:rsidRDefault="005A48C1" w:rsidP="005A48C1">
      <w:pPr>
        <w:widowControl w:val="0"/>
        <w:autoSpaceDE w:val="0"/>
        <w:autoSpaceDN w:val="0"/>
        <w:adjustRightInd w:val="0"/>
        <w:spacing w:line="440" w:lineRule="exact"/>
        <w:jc w:val="center"/>
        <w:rPr>
          <w:rFonts w:ascii="Comic Sans MS" w:hAnsi="Comic Sans MS" w:cs="Tahoma"/>
          <w:b/>
          <w:color w:val="221F1F"/>
          <w:sz w:val="16"/>
          <w:szCs w:val="16"/>
        </w:rPr>
      </w:pPr>
      <w:r w:rsidRPr="00C34399">
        <w:rPr>
          <w:rFonts w:ascii="Comic Sans MS" w:hAnsi="Comic Sans MS" w:cs="Tahoma"/>
          <w:b/>
          <w:bCs/>
          <w:color w:val="221F1F"/>
          <w:sz w:val="16"/>
          <w:szCs w:val="16"/>
        </w:rPr>
        <w:t>DETAIL QUANTITATIF ET ESTIMATIF</w:t>
      </w:r>
    </w:p>
    <w:p w:rsidR="00711992" w:rsidRDefault="00711992" w:rsidP="00DE09FE">
      <w:pPr>
        <w:widowControl w:val="0"/>
        <w:autoSpaceDE w:val="0"/>
        <w:autoSpaceDN w:val="0"/>
        <w:adjustRightInd w:val="0"/>
        <w:spacing w:line="360" w:lineRule="exact"/>
        <w:rPr>
          <w:rFonts w:ascii="Comic Sans MS" w:hAnsi="Comic Sans MS" w:cs="Tahoma"/>
          <w:b/>
          <w:bCs/>
          <w:color w:val="221F1F"/>
          <w:sz w:val="20"/>
          <w:szCs w:val="20"/>
          <w:u w:val="single"/>
        </w:rPr>
      </w:pPr>
    </w:p>
    <w:p w:rsidR="005A48C1" w:rsidRPr="00AB1D70" w:rsidRDefault="005A48C1" w:rsidP="00AB1D70">
      <w:pPr>
        <w:widowControl w:val="0"/>
        <w:autoSpaceDE w:val="0"/>
        <w:autoSpaceDN w:val="0"/>
        <w:adjustRightInd w:val="0"/>
        <w:spacing w:line="360" w:lineRule="exact"/>
        <w:ind w:left="1240"/>
        <w:jc w:val="center"/>
        <w:rPr>
          <w:rFonts w:ascii="Comic Sans MS" w:hAnsi="Comic Sans MS" w:cs="Tahoma"/>
          <w:b/>
          <w:color w:val="221F1F"/>
          <w:sz w:val="20"/>
          <w:szCs w:val="20"/>
          <w:u w:val="single"/>
        </w:rPr>
      </w:pPr>
      <w:r w:rsidRPr="00AB1D70">
        <w:rPr>
          <w:rFonts w:ascii="Comic Sans MS" w:hAnsi="Comic Sans MS" w:cs="Tahoma"/>
          <w:b/>
          <w:bCs/>
          <w:color w:val="221F1F"/>
          <w:sz w:val="20"/>
          <w:szCs w:val="20"/>
          <w:u w:val="single"/>
        </w:rPr>
        <w:t>TABLEAU RECAPITULATIF</w:t>
      </w:r>
    </w:p>
    <w:p w:rsidR="005A48C1" w:rsidRPr="005A48C1" w:rsidRDefault="005A48C1" w:rsidP="005A48C1">
      <w:pPr>
        <w:jc w:val="center"/>
        <w:rPr>
          <w:rFonts w:ascii="Comic Sans MS" w:hAnsi="Comic Sans MS" w:cs="Tahoma"/>
          <w:i/>
          <w:sz w:val="16"/>
          <w:szCs w:val="16"/>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8068"/>
        <w:gridCol w:w="1502"/>
      </w:tblGrid>
      <w:tr w:rsidR="005A48C1" w:rsidRPr="00711992" w:rsidTr="00EE0E62">
        <w:tc>
          <w:tcPr>
            <w:tcW w:w="1112" w:type="dxa"/>
            <w:vAlign w:val="center"/>
          </w:tcPr>
          <w:p w:rsidR="005A48C1" w:rsidRPr="00711992" w:rsidRDefault="005A48C1" w:rsidP="00D7040B">
            <w:pPr>
              <w:jc w:val="center"/>
              <w:rPr>
                <w:rFonts w:ascii="Comic Sans MS" w:hAnsi="Comic Sans MS"/>
                <w:b/>
                <w:sz w:val="16"/>
                <w:szCs w:val="16"/>
              </w:rPr>
            </w:pPr>
            <w:r w:rsidRPr="00711992">
              <w:rPr>
                <w:rFonts w:ascii="Comic Sans MS" w:hAnsi="Comic Sans MS"/>
                <w:b/>
                <w:sz w:val="16"/>
                <w:szCs w:val="16"/>
              </w:rPr>
              <w:t>SERIE N°</w:t>
            </w:r>
          </w:p>
        </w:tc>
        <w:tc>
          <w:tcPr>
            <w:tcW w:w="8068" w:type="dxa"/>
            <w:vAlign w:val="center"/>
          </w:tcPr>
          <w:p w:rsidR="005A48C1" w:rsidRPr="00711992" w:rsidRDefault="005A48C1" w:rsidP="00D7040B">
            <w:pPr>
              <w:jc w:val="center"/>
              <w:rPr>
                <w:rFonts w:ascii="Comic Sans MS" w:hAnsi="Comic Sans MS"/>
                <w:b/>
                <w:sz w:val="16"/>
                <w:szCs w:val="16"/>
              </w:rPr>
            </w:pPr>
            <w:r w:rsidRPr="00711992">
              <w:rPr>
                <w:rFonts w:ascii="Comic Sans MS" w:hAnsi="Comic Sans MS"/>
                <w:b/>
                <w:sz w:val="16"/>
                <w:szCs w:val="16"/>
              </w:rPr>
              <w:t>PRESTATIONS</w:t>
            </w:r>
          </w:p>
        </w:tc>
        <w:tc>
          <w:tcPr>
            <w:tcW w:w="1502" w:type="dxa"/>
            <w:vAlign w:val="center"/>
          </w:tcPr>
          <w:p w:rsidR="005A48C1" w:rsidRPr="00711992" w:rsidRDefault="005A48C1" w:rsidP="00D7040B">
            <w:pPr>
              <w:jc w:val="center"/>
              <w:rPr>
                <w:rFonts w:ascii="Comic Sans MS" w:hAnsi="Comic Sans MS"/>
                <w:b/>
                <w:sz w:val="16"/>
                <w:szCs w:val="16"/>
              </w:rPr>
            </w:pPr>
          </w:p>
          <w:p w:rsidR="005A48C1" w:rsidRPr="00711992" w:rsidRDefault="005A48C1" w:rsidP="00D7040B">
            <w:pPr>
              <w:jc w:val="center"/>
              <w:rPr>
                <w:rFonts w:ascii="Comic Sans MS" w:hAnsi="Comic Sans MS"/>
                <w:b/>
                <w:sz w:val="16"/>
                <w:szCs w:val="16"/>
              </w:rPr>
            </w:pPr>
            <w:r w:rsidRPr="00711992">
              <w:rPr>
                <w:rFonts w:ascii="Comic Sans MS" w:hAnsi="Comic Sans MS"/>
                <w:b/>
                <w:sz w:val="16"/>
                <w:szCs w:val="16"/>
              </w:rPr>
              <w:t>PRIX TOTAL HTVA</w:t>
            </w:r>
          </w:p>
          <w:p w:rsidR="005A48C1" w:rsidRPr="00711992" w:rsidRDefault="005A48C1" w:rsidP="00D7040B">
            <w:pPr>
              <w:jc w:val="center"/>
              <w:rPr>
                <w:rFonts w:ascii="Comic Sans MS" w:hAnsi="Comic Sans MS"/>
                <w:b/>
                <w:sz w:val="16"/>
                <w:szCs w:val="16"/>
              </w:rPr>
            </w:pPr>
          </w:p>
        </w:tc>
      </w:tr>
      <w:tr w:rsidR="005A48C1" w:rsidRPr="00711992" w:rsidTr="00EE0E62">
        <w:tc>
          <w:tcPr>
            <w:tcW w:w="1112" w:type="dxa"/>
          </w:tcPr>
          <w:p w:rsidR="005A48C1" w:rsidRPr="00711992" w:rsidRDefault="00C34399" w:rsidP="00D7040B">
            <w:pPr>
              <w:jc w:val="center"/>
              <w:rPr>
                <w:rFonts w:ascii="Comic Sans MS" w:hAnsi="Comic Sans MS" w:cs="Tahoma"/>
                <w:b/>
                <w:sz w:val="16"/>
                <w:szCs w:val="16"/>
              </w:rPr>
            </w:pPr>
            <w:r w:rsidRPr="00711992">
              <w:rPr>
                <w:rFonts w:ascii="Comic Sans MS" w:hAnsi="Comic Sans MS" w:cs="Tahoma"/>
                <w:b/>
                <w:sz w:val="16"/>
                <w:szCs w:val="16"/>
              </w:rPr>
              <w:t>I.</w:t>
            </w:r>
          </w:p>
        </w:tc>
        <w:tc>
          <w:tcPr>
            <w:tcW w:w="8068" w:type="dxa"/>
          </w:tcPr>
          <w:p w:rsidR="005A48C1" w:rsidRPr="00711992" w:rsidRDefault="00BD6874" w:rsidP="00D7040B">
            <w:pPr>
              <w:rPr>
                <w:rFonts w:ascii="Comic Sans MS" w:hAnsi="Comic Sans MS" w:cs="Tahoma"/>
                <w:b/>
                <w:sz w:val="16"/>
                <w:szCs w:val="16"/>
              </w:rPr>
            </w:pPr>
            <w:r>
              <w:rPr>
                <w:rFonts w:ascii="Comic Sans MS" w:hAnsi="Comic Sans MS" w:cs="Tahoma"/>
                <w:b/>
                <w:sz w:val="16"/>
                <w:szCs w:val="16"/>
              </w:rPr>
              <w:t>VISITE TECHNIQUE DU SITE</w:t>
            </w:r>
          </w:p>
        </w:tc>
        <w:tc>
          <w:tcPr>
            <w:tcW w:w="1502" w:type="dxa"/>
          </w:tcPr>
          <w:p w:rsidR="005A48C1" w:rsidRPr="00711992" w:rsidRDefault="005A48C1" w:rsidP="00D7040B">
            <w:pPr>
              <w:jc w:val="right"/>
              <w:rPr>
                <w:rFonts w:ascii="Comic Sans MS" w:hAnsi="Comic Sans MS" w:cs="Tahoma"/>
                <w:sz w:val="16"/>
                <w:szCs w:val="16"/>
              </w:rPr>
            </w:pPr>
          </w:p>
        </w:tc>
      </w:tr>
      <w:tr w:rsidR="005A48C1" w:rsidRPr="00711992" w:rsidTr="00EE0E62">
        <w:tc>
          <w:tcPr>
            <w:tcW w:w="1112" w:type="dxa"/>
          </w:tcPr>
          <w:p w:rsidR="005A48C1" w:rsidRPr="00711992" w:rsidRDefault="00C34399" w:rsidP="00D7040B">
            <w:pPr>
              <w:jc w:val="center"/>
              <w:rPr>
                <w:rFonts w:ascii="Comic Sans MS" w:hAnsi="Comic Sans MS" w:cs="Tahoma"/>
                <w:b/>
                <w:sz w:val="16"/>
                <w:szCs w:val="16"/>
              </w:rPr>
            </w:pPr>
            <w:r w:rsidRPr="00711992">
              <w:rPr>
                <w:rFonts w:ascii="Comic Sans MS" w:hAnsi="Comic Sans MS" w:cs="Tahoma"/>
                <w:b/>
                <w:sz w:val="16"/>
                <w:szCs w:val="16"/>
              </w:rPr>
              <w:t>II</w:t>
            </w:r>
            <w:r w:rsidR="00FD29B0" w:rsidRPr="00711992">
              <w:rPr>
                <w:rFonts w:ascii="Comic Sans MS" w:hAnsi="Comic Sans MS" w:cs="Tahoma"/>
                <w:b/>
                <w:sz w:val="16"/>
                <w:szCs w:val="16"/>
              </w:rPr>
              <w:t>.</w:t>
            </w:r>
          </w:p>
        </w:tc>
        <w:tc>
          <w:tcPr>
            <w:tcW w:w="8068" w:type="dxa"/>
          </w:tcPr>
          <w:p w:rsidR="005A48C1" w:rsidRPr="00711992" w:rsidRDefault="00C34399" w:rsidP="00D7040B">
            <w:pPr>
              <w:rPr>
                <w:rFonts w:ascii="Comic Sans MS" w:hAnsi="Comic Sans MS" w:cs="Tahoma"/>
                <w:b/>
                <w:sz w:val="16"/>
                <w:szCs w:val="16"/>
              </w:rPr>
            </w:pPr>
            <w:r w:rsidRPr="00711992">
              <w:rPr>
                <w:rFonts w:ascii="Comic Sans MS" w:hAnsi="Comic Sans MS" w:cs="Tahoma"/>
                <w:b/>
                <w:sz w:val="16"/>
                <w:szCs w:val="16"/>
              </w:rPr>
              <w:t>CONDUITE DES OPERATIONS OFFICIELLES DE DELIMITATION</w:t>
            </w:r>
          </w:p>
        </w:tc>
        <w:tc>
          <w:tcPr>
            <w:tcW w:w="1502" w:type="dxa"/>
          </w:tcPr>
          <w:p w:rsidR="005A48C1" w:rsidRPr="00711992" w:rsidRDefault="005A48C1" w:rsidP="00D7040B">
            <w:pPr>
              <w:jc w:val="right"/>
              <w:rPr>
                <w:rFonts w:ascii="Comic Sans MS" w:hAnsi="Comic Sans MS" w:cs="Tahoma"/>
                <w:sz w:val="16"/>
                <w:szCs w:val="16"/>
              </w:rPr>
            </w:pPr>
          </w:p>
        </w:tc>
      </w:tr>
      <w:tr w:rsidR="005A48C1" w:rsidRPr="00711992" w:rsidTr="00EE0E62">
        <w:tc>
          <w:tcPr>
            <w:tcW w:w="1112" w:type="dxa"/>
          </w:tcPr>
          <w:p w:rsidR="005A48C1" w:rsidRPr="00711992" w:rsidRDefault="00C34399" w:rsidP="00D7040B">
            <w:pPr>
              <w:jc w:val="center"/>
              <w:rPr>
                <w:rFonts w:ascii="Comic Sans MS" w:hAnsi="Comic Sans MS" w:cs="Tahoma"/>
                <w:b/>
                <w:sz w:val="16"/>
                <w:szCs w:val="16"/>
              </w:rPr>
            </w:pPr>
            <w:r w:rsidRPr="00711992">
              <w:rPr>
                <w:rFonts w:ascii="Comic Sans MS" w:hAnsi="Comic Sans MS" w:cs="Tahoma"/>
                <w:b/>
                <w:sz w:val="16"/>
                <w:szCs w:val="16"/>
              </w:rPr>
              <w:t>III</w:t>
            </w:r>
            <w:r w:rsidR="00FD29B0" w:rsidRPr="00711992">
              <w:rPr>
                <w:rFonts w:ascii="Comic Sans MS" w:hAnsi="Comic Sans MS" w:cs="Tahoma"/>
                <w:b/>
                <w:sz w:val="16"/>
                <w:szCs w:val="16"/>
              </w:rPr>
              <w:t>.</w:t>
            </w:r>
          </w:p>
        </w:tc>
        <w:tc>
          <w:tcPr>
            <w:tcW w:w="8068" w:type="dxa"/>
          </w:tcPr>
          <w:p w:rsidR="005A48C1" w:rsidRPr="00711992" w:rsidRDefault="00C34399" w:rsidP="00D7040B">
            <w:pPr>
              <w:rPr>
                <w:rFonts w:ascii="Comic Sans MS" w:hAnsi="Comic Sans MS" w:cs="Tahoma"/>
                <w:b/>
                <w:sz w:val="16"/>
                <w:szCs w:val="16"/>
              </w:rPr>
            </w:pPr>
            <w:r w:rsidRPr="00711992">
              <w:rPr>
                <w:rFonts w:ascii="Comic Sans MS" w:hAnsi="Comic Sans MS" w:cs="Tahoma"/>
                <w:b/>
                <w:sz w:val="16"/>
                <w:szCs w:val="16"/>
              </w:rPr>
              <w:t>TRAVAUX TOPOGRAPHIQUES</w:t>
            </w:r>
          </w:p>
        </w:tc>
        <w:tc>
          <w:tcPr>
            <w:tcW w:w="1502" w:type="dxa"/>
          </w:tcPr>
          <w:p w:rsidR="005A48C1" w:rsidRPr="00711992" w:rsidRDefault="005A48C1" w:rsidP="00D7040B">
            <w:pPr>
              <w:jc w:val="right"/>
              <w:rPr>
                <w:rFonts w:ascii="Comic Sans MS" w:hAnsi="Comic Sans MS" w:cs="Tahoma"/>
                <w:sz w:val="16"/>
                <w:szCs w:val="16"/>
              </w:rPr>
            </w:pPr>
          </w:p>
        </w:tc>
      </w:tr>
      <w:tr w:rsidR="00C34399" w:rsidRPr="00711992" w:rsidTr="00EE0E62">
        <w:tc>
          <w:tcPr>
            <w:tcW w:w="1112" w:type="dxa"/>
            <w:vAlign w:val="center"/>
          </w:tcPr>
          <w:p w:rsidR="00C34399" w:rsidRPr="00711992" w:rsidRDefault="00BD6874" w:rsidP="00BD6874">
            <w:pPr>
              <w:jc w:val="center"/>
              <w:rPr>
                <w:rFonts w:ascii="Comic Sans MS" w:hAnsi="Comic Sans MS" w:cs="Tahoma"/>
                <w:b/>
                <w:bCs/>
                <w:sz w:val="16"/>
                <w:szCs w:val="16"/>
              </w:rPr>
            </w:pPr>
            <w:r>
              <w:rPr>
                <w:rFonts w:ascii="Comic Sans MS" w:hAnsi="Comic Sans MS" w:cs="Tahoma"/>
                <w:b/>
                <w:bCs/>
                <w:sz w:val="16"/>
                <w:szCs w:val="16"/>
              </w:rPr>
              <w:t>I</w:t>
            </w:r>
            <w:r w:rsidR="00C34399" w:rsidRPr="00711992">
              <w:rPr>
                <w:rFonts w:ascii="Comic Sans MS" w:hAnsi="Comic Sans MS" w:cs="Tahoma"/>
                <w:b/>
                <w:bCs/>
                <w:sz w:val="16"/>
                <w:szCs w:val="16"/>
              </w:rPr>
              <w:t>V</w:t>
            </w:r>
            <w:r w:rsidR="00FD29B0" w:rsidRPr="00711992">
              <w:rPr>
                <w:rFonts w:ascii="Comic Sans MS" w:hAnsi="Comic Sans MS" w:cs="Tahoma"/>
                <w:b/>
                <w:bCs/>
                <w:sz w:val="16"/>
                <w:szCs w:val="16"/>
              </w:rPr>
              <w:t>.</w:t>
            </w:r>
          </w:p>
        </w:tc>
        <w:tc>
          <w:tcPr>
            <w:tcW w:w="8068" w:type="dxa"/>
            <w:vAlign w:val="center"/>
          </w:tcPr>
          <w:p w:rsidR="00C34399" w:rsidRPr="00711992" w:rsidRDefault="00977644" w:rsidP="000C572F">
            <w:pPr>
              <w:rPr>
                <w:rFonts w:ascii="Comic Sans MS" w:hAnsi="Comic Sans MS" w:cs="Tahoma"/>
                <w:b/>
                <w:bCs/>
                <w:sz w:val="16"/>
                <w:szCs w:val="16"/>
              </w:rPr>
            </w:pPr>
            <w:r>
              <w:rPr>
                <w:rFonts w:ascii="Arial Narrow" w:hAnsi="Arial Narrow" w:cs="Tahoma"/>
                <w:b/>
              </w:rPr>
              <w:t xml:space="preserve">IVème PARTIE : </w:t>
            </w:r>
            <w:r w:rsidRPr="00C9556E">
              <w:rPr>
                <w:rFonts w:ascii="Arial Narrow" w:hAnsi="Arial Narrow" w:cs="Tahoma"/>
                <w:b/>
              </w:rPr>
              <w:t xml:space="preserve">CONTROLE ET TRANSMISSION DU DOSSIER DE DEMANDE DE </w:t>
            </w:r>
            <w:r>
              <w:rPr>
                <w:rFonts w:ascii="Arial Narrow" w:hAnsi="Arial Narrow" w:cs="Tahoma"/>
                <w:b/>
              </w:rPr>
              <w:t>DUP</w:t>
            </w:r>
            <w:r w:rsidRPr="00C9556E">
              <w:rPr>
                <w:rFonts w:ascii="Arial Narrow" w:hAnsi="Arial Narrow" w:cs="Tahoma"/>
                <w:b/>
              </w:rPr>
              <w:t xml:space="preserve"> AU MINDCAF/Y</w:t>
            </w:r>
            <w:r>
              <w:rPr>
                <w:rFonts w:ascii="Arial Narrow" w:hAnsi="Arial Narrow" w:cs="Tahoma"/>
                <w:b/>
              </w:rPr>
              <w:t>aoun</w:t>
            </w:r>
            <w:r w:rsidRPr="00C9556E">
              <w:rPr>
                <w:rFonts w:ascii="Arial Narrow" w:hAnsi="Arial Narrow" w:cs="Tahoma"/>
                <w:b/>
              </w:rPr>
              <w:t>dé</w:t>
            </w:r>
          </w:p>
        </w:tc>
        <w:tc>
          <w:tcPr>
            <w:tcW w:w="1502" w:type="dxa"/>
          </w:tcPr>
          <w:p w:rsidR="00C34399" w:rsidRPr="00711992" w:rsidRDefault="00C34399" w:rsidP="00D7040B">
            <w:pPr>
              <w:jc w:val="right"/>
              <w:rPr>
                <w:rFonts w:ascii="Comic Sans MS" w:hAnsi="Comic Sans MS" w:cs="Tahoma"/>
                <w:sz w:val="16"/>
                <w:szCs w:val="16"/>
              </w:rPr>
            </w:pPr>
          </w:p>
        </w:tc>
      </w:tr>
      <w:tr w:rsidR="00C34399" w:rsidRPr="00711992" w:rsidTr="00EE0E62">
        <w:trPr>
          <w:trHeight w:val="388"/>
        </w:trPr>
        <w:tc>
          <w:tcPr>
            <w:tcW w:w="1112" w:type="dxa"/>
          </w:tcPr>
          <w:p w:rsidR="00C34399" w:rsidRPr="00711992" w:rsidRDefault="00BD6874" w:rsidP="00D7040B">
            <w:pPr>
              <w:jc w:val="center"/>
              <w:rPr>
                <w:rFonts w:ascii="Comic Sans MS" w:hAnsi="Comic Sans MS" w:cs="Tahoma"/>
                <w:b/>
                <w:sz w:val="16"/>
                <w:szCs w:val="16"/>
              </w:rPr>
            </w:pPr>
            <w:r>
              <w:rPr>
                <w:rFonts w:ascii="Comic Sans MS" w:hAnsi="Comic Sans MS" w:cs="Tahoma"/>
                <w:b/>
                <w:sz w:val="16"/>
                <w:szCs w:val="16"/>
              </w:rPr>
              <w:lastRenderedPageBreak/>
              <w:t>V</w:t>
            </w:r>
            <w:r w:rsidR="00FD29B0" w:rsidRPr="00711992">
              <w:rPr>
                <w:rFonts w:ascii="Comic Sans MS" w:hAnsi="Comic Sans MS" w:cs="Tahoma"/>
                <w:b/>
                <w:sz w:val="16"/>
                <w:szCs w:val="16"/>
              </w:rPr>
              <w:t>.</w:t>
            </w:r>
          </w:p>
        </w:tc>
        <w:tc>
          <w:tcPr>
            <w:tcW w:w="8068" w:type="dxa"/>
          </w:tcPr>
          <w:p w:rsidR="00C34399" w:rsidRPr="00711992" w:rsidRDefault="00EE0E62" w:rsidP="000A6AE5">
            <w:pPr>
              <w:rPr>
                <w:rFonts w:ascii="Comic Sans MS" w:hAnsi="Comic Sans MS" w:cs="Tahoma"/>
                <w:b/>
                <w:sz w:val="16"/>
                <w:szCs w:val="16"/>
              </w:rPr>
            </w:pPr>
            <w:r>
              <w:rPr>
                <w:rFonts w:ascii="Comic Sans MS" w:hAnsi="Comic Sans MS" w:cs="Tahoma"/>
                <w:b/>
                <w:sz w:val="16"/>
                <w:szCs w:val="16"/>
              </w:rPr>
              <w:t xml:space="preserve">CONTROLE ET TRANSMISSION </w:t>
            </w:r>
            <w:r w:rsidRPr="005C0D6C">
              <w:rPr>
                <w:rFonts w:ascii="Comic Sans MS" w:hAnsi="Comic Sans MS" w:cs="Tahoma"/>
                <w:b/>
                <w:sz w:val="16"/>
                <w:szCs w:val="16"/>
              </w:rPr>
              <w:t>DU DOSSIER D</w:t>
            </w:r>
            <w:r>
              <w:rPr>
                <w:rFonts w:ascii="Comic Sans MS" w:hAnsi="Comic Sans MS" w:cs="Tahoma"/>
                <w:b/>
                <w:sz w:val="16"/>
                <w:szCs w:val="16"/>
              </w:rPr>
              <w:t>E DEMANDE DE SECURISATION AU MINDCAF/Ydé</w:t>
            </w:r>
          </w:p>
        </w:tc>
        <w:tc>
          <w:tcPr>
            <w:tcW w:w="1502" w:type="dxa"/>
          </w:tcPr>
          <w:p w:rsidR="00C34399" w:rsidRPr="00711992" w:rsidRDefault="00C34399" w:rsidP="00D7040B">
            <w:pPr>
              <w:jc w:val="right"/>
              <w:rPr>
                <w:rFonts w:ascii="Comic Sans MS" w:hAnsi="Comic Sans MS" w:cs="Tahoma"/>
                <w:sz w:val="16"/>
                <w:szCs w:val="16"/>
              </w:rPr>
            </w:pPr>
          </w:p>
        </w:tc>
      </w:tr>
      <w:tr w:rsidR="00C34399" w:rsidRPr="00711992" w:rsidTr="00EE0E62">
        <w:trPr>
          <w:trHeight w:val="380"/>
        </w:trPr>
        <w:tc>
          <w:tcPr>
            <w:tcW w:w="1112" w:type="dxa"/>
          </w:tcPr>
          <w:p w:rsidR="00C34399" w:rsidRPr="00711992" w:rsidRDefault="00C34399" w:rsidP="00D7040B">
            <w:pPr>
              <w:rPr>
                <w:rFonts w:ascii="Comic Sans MS" w:hAnsi="Comic Sans MS" w:cs="Tahoma"/>
                <w:sz w:val="16"/>
                <w:szCs w:val="16"/>
              </w:rPr>
            </w:pPr>
          </w:p>
        </w:tc>
        <w:tc>
          <w:tcPr>
            <w:tcW w:w="8068" w:type="dxa"/>
          </w:tcPr>
          <w:p w:rsidR="00C34399" w:rsidRPr="00711992" w:rsidRDefault="00C34399" w:rsidP="00711992">
            <w:pPr>
              <w:widowControl w:val="0"/>
              <w:autoSpaceDE w:val="0"/>
              <w:autoSpaceDN w:val="0"/>
              <w:adjustRightInd w:val="0"/>
              <w:jc w:val="right"/>
              <w:rPr>
                <w:rFonts w:ascii="Comic Sans MS" w:hAnsi="Comic Sans MS"/>
                <w:b/>
                <w:bCs/>
                <w:color w:val="221F1F"/>
                <w:sz w:val="16"/>
                <w:szCs w:val="16"/>
              </w:rPr>
            </w:pPr>
            <w:r w:rsidRPr="00711992">
              <w:rPr>
                <w:rFonts w:ascii="Comic Sans MS" w:hAnsi="Comic Sans MS"/>
                <w:b/>
                <w:bCs/>
                <w:color w:val="221F1F"/>
                <w:sz w:val="16"/>
                <w:szCs w:val="16"/>
              </w:rPr>
              <w:t>TOTAL GENERAL DES PRESTATIONS</w:t>
            </w:r>
            <w:r w:rsidR="005122F7" w:rsidRPr="00711992">
              <w:rPr>
                <w:rFonts w:ascii="Comic Sans MS" w:hAnsi="Comic Sans MS"/>
                <w:b/>
                <w:bCs/>
                <w:color w:val="221F1F"/>
                <w:sz w:val="16"/>
                <w:szCs w:val="16"/>
              </w:rPr>
              <w:t xml:space="preserve"> </w:t>
            </w:r>
            <w:r w:rsidRPr="00711992">
              <w:rPr>
                <w:rFonts w:ascii="Comic Sans MS" w:hAnsi="Comic Sans MS"/>
                <w:b/>
                <w:bCs/>
                <w:color w:val="221F1F"/>
                <w:sz w:val="16"/>
                <w:szCs w:val="16"/>
              </w:rPr>
              <w:t>(FCFA HTVA)</w:t>
            </w:r>
          </w:p>
        </w:tc>
        <w:tc>
          <w:tcPr>
            <w:tcW w:w="1502" w:type="dxa"/>
          </w:tcPr>
          <w:p w:rsidR="00C34399" w:rsidRPr="00711992" w:rsidRDefault="00C34399" w:rsidP="00D7040B">
            <w:pPr>
              <w:jc w:val="right"/>
              <w:rPr>
                <w:rFonts w:ascii="Comic Sans MS" w:hAnsi="Comic Sans MS" w:cs="Tahoma"/>
                <w:b/>
                <w:sz w:val="16"/>
                <w:szCs w:val="16"/>
              </w:rPr>
            </w:pPr>
          </w:p>
        </w:tc>
      </w:tr>
      <w:tr w:rsidR="00C34399" w:rsidRPr="00711992" w:rsidTr="00EE0E62">
        <w:tc>
          <w:tcPr>
            <w:tcW w:w="1112" w:type="dxa"/>
          </w:tcPr>
          <w:p w:rsidR="00C34399" w:rsidRPr="00711992" w:rsidRDefault="00C34399" w:rsidP="00D7040B">
            <w:pPr>
              <w:rPr>
                <w:rFonts w:ascii="Comic Sans MS" w:hAnsi="Comic Sans MS" w:cs="Tahoma"/>
                <w:sz w:val="16"/>
                <w:szCs w:val="16"/>
              </w:rPr>
            </w:pPr>
          </w:p>
        </w:tc>
        <w:tc>
          <w:tcPr>
            <w:tcW w:w="8068" w:type="dxa"/>
          </w:tcPr>
          <w:p w:rsidR="00C34399" w:rsidRPr="00711992" w:rsidRDefault="00C34399" w:rsidP="00FD29B0">
            <w:pPr>
              <w:widowControl w:val="0"/>
              <w:autoSpaceDE w:val="0"/>
              <w:autoSpaceDN w:val="0"/>
              <w:adjustRightInd w:val="0"/>
              <w:jc w:val="right"/>
              <w:rPr>
                <w:rFonts w:ascii="Comic Sans MS" w:hAnsi="Comic Sans MS" w:cs="Helvetica"/>
                <w:b/>
                <w:color w:val="221F1F"/>
                <w:sz w:val="16"/>
                <w:szCs w:val="16"/>
              </w:rPr>
            </w:pPr>
            <w:r w:rsidRPr="00711992">
              <w:rPr>
                <w:rFonts w:ascii="Comic Sans MS" w:hAnsi="Comic Sans MS" w:cs="Helvetica"/>
                <w:b/>
                <w:color w:val="221F1F"/>
                <w:sz w:val="16"/>
                <w:szCs w:val="16"/>
              </w:rPr>
              <w:t>TVA  (</w:t>
            </w:r>
            <w:r w:rsidR="00FD29B0" w:rsidRPr="00711992">
              <w:rPr>
                <w:rFonts w:ascii="Comic Sans MS" w:hAnsi="Comic Sans MS" w:cs="Helvetica"/>
                <w:b/>
                <w:color w:val="221F1F"/>
                <w:sz w:val="16"/>
                <w:szCs w:val="16"/>
              </w:rPr>
              <w:t>19.25</w:t>
            </w:r>
            <w:r w:rsidRPr="00711992">
              <w:rPr>
                <w:rFonts w:ascii="Comic Sans MS" w:hAnsi="Comic Sans MS" w:cs="Helvetica"/>
                <w:b/>
                <w:color w:val="221F1F"/>
                <w:sz w:val="16"/>
                <w:szCs w:val="16"/>
              </w:rPr>
              <w:t xml:space="preserve"> %)</w:t>
            </w:r>
          </w:p>
        </w:tc>
        <w:tc>
          <w:tcPr>
            <w:tcW w:w="1502" w:type="dxa"/>
          </w:tcPr>
          <w:p w:rsidR="00C34399" w:rsidRPr="00711992" w:rsidRDefault="00C34399" w:rsidP="00D7040B">
            <w:pPr>
              <w:jc w:val="right"/>
              <w:rPr>
                <w:rFonts w:ascii="Comic Sans MS" w:hAnsi="Comic Sans MS" w:cs="Tahoma"/>
                <w:sz w:val="16"/>
                <w:szCs w:val="16"/>
              </w:rPr>
            </w:pPr>
          </w:p>
        </w:tc>
      </w:tr>
      <w:tr w:rsidR="00C34399" w:rsidRPr="00711992" w:rsidTr="00EE0E62">
        <w:tc>
          <w:tcPr>
            <w:tcW w:w="1112" w:type="dxa"/>
          </w:tcPr>
          <w:p w:rsidR="00C34399" w:rsidRPr="00711992" w:rsidRDefault="00C34399" w:rsidP="00D7040B">
            <w:pPr>
              <w:rPr>
                <w:rFonts w:ascii="Comic Sans MS" w:hAnsi="Comic Sans MS" w:cs="Tahoma"/>
                <w:sz w:val="16"/>
                <w:szCs w:val="16"/>
              </w:rPr>
            </w:pPr>
          </w:p>
        </w:tc>
        <w:tc>
          <w:tcPr>
            <w:tcW w:w="8068" w:type="dxa"/>
          </w:tcPr>
          <w:p w:rsidR="00C34399" w:rsidRPr="00711992" w:rsidRDefault="00FD29B0" w:rsidP="00FD29B0">
            <w:pPr>
              <w:widowControl w:val="0"/>
              <w:autoSpaceDE w:val="0"/>
              <w:autoSpaceDN w:val="0"/>
              <w:adjustRightInd w:val="0"/>
              <w:jc w:val="right"/>
              <w:rPr>
                <w:rFonts w:ascii="Comic Sans MS" w:hAnsi="Comic Sans MS" w:cs="Helvetica"/>
                <w:b/>
                <w:color w:val="221F1F"/>
                <w:sz w:val="16"/>
                <w:szCs w:val="16"/>
              </w:rPr>
            </w:pPr>
            <w:r w:rsidRPr="00711992">
              <w:rPr>
                <w:rFonts w:ascii="Comic Sans MS" w:hAnsi="Comic Sans MS" w:cs="Helvetica"/>
                <w:b/>
                <w:color w:val="221F1F"/>
                <w:sz w:val="16"/>
                <w:szCs w:val="16"/>
              </w:rPr>
              <w:t>IR (2.2 ou 5.5</w:t>
            </w:r>
            <w:r w:rsidR="00C34399" w:rsidRPr="00711992">
              <w:rPr>
                <w:rFonts w:ascii="Comic Sans MS" w:hAnsi="Comic Sans MS" w:cs="Helvetica"/>
                <w:b/>
                <w:color w:val="221F1F"/>
                <w:sz w:val="16"/>
                <w:szCs w:val="16"/>
              </w:rPr>
              <w:t>%)</w:t>
            </w:r>
          </w:p>
        </w:tc>
        <w:tc>
          <w:tcPr>
            <w:tcW w:w="1502" w:type="dxa"/>
          </w:tcPr>
          <w:p w:rsidR="00C34399" w:rsidRPr="00711992" w:rsidRDefault="00C34399" w:rsidP="00D7040B">
            <w:pPr>
              <w:jc w:val="right"/>
              <w:rPr>
                <w:rFonts w:ascii="Comic Sans MS" w:hAnsi="Comic Sans MS" w:cs="Tahoma"/>
                <w:sz w:val="16"/>
                <w:szCs w:val="16"/>
              </w:rPr>
            </w:pPr>
          </w:p>
        </w:tc>
      </w:tr>
      <w:tr w:rsidR="00C34399" w:rsidRPr="00711992" w:rsidTr="00EE0E62">
        <w:tc>
          <w:tcPr>
            <w:tcW w:w="1112" w:type="dxa"/>
          </w:tcPr>
          <w:p w:rsidR="00C34399" w:rsidRPr="00711992" w:rsidRDefault="00C34399" w:rsidP="00D7040B">
            <w:pPr>
              <w:rPr>
                <w:rFonts w:ascii="Comic Sans MS" w:hAnsi="Comic Sans MS" w:cs="Tahoma"/>
                <w:sz w:val="16"/>
                <w:szCs w:val="16"/>
              </w:rPr>
            </w:pPr>
          </w:p>
        </w:tc>
        <w:tc>
          <w:tcPr>
            <w:tcW w:w="8068" w:type="dxa"/>
          </w:tcPr>
          <w:p w:rsidR="00C34399" w:rsidRPr="00711992" w:rsidRDefault="00C34399" w:rsidP="00D7040B">
            <w:pPr>
              <w:widowControl w:val="0"/>
              <w:autoSpaceDE w:val="0"/>
              <w:autoSpaceDN w:val="0"/>
              <w:adjustRightInd w:val="0"/>
              <w:jc w:val="right"/>
              <w:rPr>
                <w:rFonts w:ascii="Comic Sans MS" w:hAnsi="Comic Sans MS" w:cs="Helvetica"/>
                <w:b/>
                <w:color w:val="221F1F"/>
                <w:sz w:val="16"/>
                <w:szCs w:val="16"/>
              </w:rPr>
            </w:pPr>
            <w:r w:rsidRPr="00711992">
              <w:rPr>
                <w:rFonts w:ascii="Comic Sans MS" w:hAnsi="Comic Sans MS" w:cs="Helvetica"/>
                <w:b/>
                <w:color w:val="221F1F"/>
                <w:sz w:val="16"/>
                <w:szCs w:val="16"/>
              </w:rPr>
              <w:t>NAP</w:t>
            </w:r>
          </w:p>
        </w:tc>
        <w:tc>
          <w:tcPr>
            <w:tcW w:w="1502" w:type="dxa"/>
          </w:tcPr>
          <w:p w:rsidR="00C34399" w:rsidRPr="00711992" w:rsidRDefault="00C34399" w:rsidP="00D7040B">
            <w:pPr>
              <w:jc w:val="right"/>
              <w:rPr>
                <w:rFonts w:ascii="Comic Sans MS" w:hAnsi="Comic Sans MS" w:cs="Tahoma"/>
                <w:sz w:val="16"/>
                <w:szCs w:val="16"/>
              </w:rPr>
            </w:pPr>
          </w:p>
        </w:tc>
      </w:tr>
      <w:tr w:rsidR="00C34399" w:rsidRPr="008701A3" w:rsidTr="00EE0E62">
        <w:trPr>
          <w:trHeight w:val="795"/>
        </w:trPr>
        <w:tc>
          <w:tcPr>
            <w:tcW w:w="1112" w:type="dxa"/>
          </w:tcPr>
          <w:p w:rsidR="00C34399" w:rsidRPr="00711992" w:rsidRDefault="00C34399" w:rsidP="00D7040B">
            <w:pPr>
              <w:rPr>
                <w:rFonts w:ascii="Comic Sans MS" w:hAnsi="Comic Sans MS" w:cs="Tahoma"/>
                <w:sz w:val="16"/>
                <w:szCs w:val="16"/>
              </w:rPr>
            </w:pPr>
          </w:p>
        </w:tc>
        <w:tc>
          <w:tcPr>
            <w:tcW w:w="8068" w:type="dxa"/>
          </w:tcPr>
          <w:p w:rsidR="00C34399" w:rsidRPr="00BE1C59" w:rsidRDefault="00C34399" w:rsidP="00D7040B">
            <w:pPr>
              <w:widowControl w:val="0"/>
              <w:autoSpaceDE w:val="0"/>
              <w:autoSpaceDN w:val="0"/>
              <w:adjustRightInd w:val="0"/>
              <w:jc w:val="right"/>
              <w:rPr>
                <w:rFonts w:ascii="Comic Sans MS" w:hAnsi="Comic Sans MS"/>
                <w:b/>
                <w:bCs/>
                <w:color w:val="221F1F"/>
                <w:sz w:val="16"/>
                <w:szCs w:val="16"/>
                <w:lang w:val="en-US"/>
              </w:rPr>
            </w:pPr>
          </w:p>
          <w:p w:rsidR="00C34399" w:rsidRPr="00BE1C59" w:rsidRDefault="00C34399" w:rsidP="00D7040B">
            <w:pPr>
              <w:widowControl w:val="0"/>
              <w:autoSpaceDE w:val="0"/>
              <w:autoSpaceDN w:val="0"/>
              <w:adjustRightInd w:val="0"/>
              <w:jc w:val="right"/>
              <w:rPr>
                <w:rFonts w:ascii="Comic Sans MS" w:hAnsi="Comic Sans MS"/>
                <w:b/>
                <w:bCs/>
                <w:color w:val="221F1F"/>
                <w:sz w:val="16"/>
                <w:szCs w:val="16"/>
                <w:lang w:val="en-US"/>
              </w:rPr>
            </w:pPr>
            <w:r w:rsidRPr="00BE1C59">
              <w:rPr>
                <w:rFonts w:ascii="Comic Sans MS" w:hAnsi="Comic Sans MS"/>
                <w:b/>
                <w:bCs/>
                <w:color w:val="221F1F"/>
                <w:sz w:val="16"/>
                <w:szCs w:val="16"/>
                <w:lang w:val="en-US"/>
              </w:rPr>
              <w:t>TOTAL GENERAL (F CFA TTC)</w:t>
            </w:r>
          </w:p>
          <w:p w:rsidR="00C34399" w:rsidRPr="00BE1C59" w:rsidRDefault="00C34399" w:rsidP="00D7040B">
            <w:pPr>
              <w:widowControl w:val="0"/>
              <w:autoSpaceDE w:val="0"/>
              <w:autoSpaceDN w:val="0"/>
              <w:adjustRightInd w:val="0"/>
              <w:jc w:val="right"/>
              <w:rPr>
                <w:rFonts w:ascii="Comic Sans MS" w:hAnsi="Comic Sans MS"/>
                <w:color w:val="221F1F"/>
                <w:sz w:val="16"/>
                <w:szCs w:val="16"/>
                <w:lang w:val="en-US"/>
              </w:rPr>
            </w:pPr>
          </w:p>
        </w:tc>
        <w:tc>
          <w:tcPr>
            <w:tcW w:w="1502" w:type="dxa"/>
          </w:tcPr>
          <w:p w:rsidR="00C34399" w:rsidRPr="00BE1C59" w:rsidRDefault="00C34399" w:rsidP="00D7040B">
            <w:pPr>
              <w:jc w:val="right"/>
              <w:rPr>
                <w:rFonts w:ascii="Comic Sans MS" w:hAnsi="Comic Sans MS" w:cs="Tahoma"/>
                <w:b/>
                <w:sz w:val="16"/>
                <w:szCs w:val="16"/>
                <w:lang w:val="en-US"/>
              </w:rPr>
            </w:pPr>
          </w:p>
        </w:tc>
      </w:tr>
    </w:tbl>
    <w:p w:rsidR="005A48C1" w:rsidRPr="00BE1C59" w:rsidRDefault="005A48C1" w:rsidP="005A48C1">
      <w:pPr>
        <w:rPr>
          <w:rFonts w:ascii="Comic Sans MS" w:hAnsi="Comic Sans MS" w:cs="Tahoma"/>
          <w:i/>
          <w:sz w:val="16"/>
          <w:szCs w:val="16"/>
          <w:lang w:val="en-US"/>
        </w:rPr>
      </w:pPr>
    </w:p>
    <w:p w:rsidR="005A48C1" w:rsidRPr="00711992" w:rsidRDefault="005A48C1" w:rsidP="005A48C1">
      <w:pPr>
        <w:widowControl w:val="0"/>
        <w:autoSpaceDE w:val="0"/>
        <w:autoSpaceDN w:val="0"/>
        <w:adjustRightInd w:val="0"/>
        <w:jc w:val="both"/>
        <w:rPr>
          <w:rFonts w:ascii="Comic Sans MS" w:hAnsi="Comic Sans MS" w:cs="Tahoma"/>
          <w:b/>
          <w:i/>
          <w:color w:val="000000"/>
          <w:sz w:val="18"/>
          <w:szCs w:val="18"/>
        </w:rPr>
      </w:pPr>
      <w:r w:rsidRPr="00711992">
        <w:rPr>
          <w:rFonts w:ascii="Comic Sans MS" w:hAnsi="Comic Sans MS" w:cs="Tahoma"/>
          <w:b/>
          <w:i/>
          <w:color w:val="221F1F"/>
          <w:sz w:val="18"/>
          <w:szCs w:val="18"/>
        </w:rPr>
        <w:t xml:space="preserve">Arrêté le présent détail quantitatif et estimatif à la somme toutes taxes comprises (TTC) de : </w:t>
      </w:r>
    </w:p>
    <w:p w:rsidR="005A48C1" w:rsidRDefault="005A48C1" w:rsidP="005A48C1">
      <w:pPr>
        <w:widowControl w:val="0"/>
        <w:autoSpaceDE w:val="0"/>
        <w:autoSpaceDN w:val="0"/>
        <w:adjustRightInd w:val="0"/>
        <w:jc w:val="both"/>
        <w:rPr>
          <w:rFonts w:ascii="Comic Sans MS" w:hAnsi="Comic Sans MS" w:cs="Tahoma"/>
          <w:b/>
          <w:i/>
          <w:color w:val="221F1F"/>
          <w:sz w:val="18"/>
          <w:szCs w:val="18"/>
        </w:rPr>
      </w:pPr>
      <w:r w:rsidRPr="00711992">
        <w:rPr>
          <w:rFonts w:ascii="Comic Sans MS" w:hAnsi="Comic Sans MS" w:cs="Tahoma"/>
          <w:b/>
          <w:i/>
          <w:color w:val="221F1F"/>
          <w:sz w:val="18"/>
          <w:szCs w:val="18"/>
        </w:rPr>
        <w:t>Signature :</w:t>
      </w:r>
    </w:p>
    <w:p w:rsidR="00EE0E62" w:rsidRDefault="00EE0E62" w:rsidP="005A48C1">
      <w:pPr>
        <w:widowControl w:val="0"/>
        <w:autoSpaceDE w:val="0"/>
        <w:autoSpaceDN w:val="0"/>
        <w:adjustRightInd w:val="0"/>
        <w:jc w:val="both"/>
        <w:rPr>
          <w:rFonts w:ascii="Comic Sans MS" w:hAnsi="Comic Sans MS" w:cs="Tahoma"/>
          <w:b/>
          <w:i/>
          <w:color w:val="221F1F"/>
          <w:sz w:val="18"/>
          <w:szCs w:val="18"/>
        </w:rPr>
      </w:pPr>
    </w:p>
    <w:p w:rsidR="00EE0E62" w:rsidRPr="00711992" w:rsidRDefault="00EE0E62" w:rsidP="005A48C1">
      <w:pPr>
        <w:widowControl w:val="0"/>
        <w:autoSpaceDE w:val="0"/>
        <w:autoSpaceDN w:val="0"/>
        <w:adjustRightInd w:val="0"/>
        <w:jc w:val="both"/>
        <w:rPr>
          <w:rFonts w:ascii="Comic Sans MS" w:hAnsi="Comic Sans MS" w:cs="Tahoma"/>
          <w:b/>
          <w:i/>
          <w:color w:val="221F1F"/>
          <w:sz w:val="18"/>
          <w:szCs w:val="18"/>
        </w:rPr>
      </w:pPr>
    </w:p>
    <w:p w:rsidR="005A48C1" w:rsidRPr="00754992" w:rsidRDefault="0019326F" w:rsidP="005B2BF8">
      <w:pPr>
        <w:autoSpaceDE w:val="0"/>
        <w:autoSpaceDN w:val="0"/>
        <w:adjustRightInd w:val="0"/>
        <w:spacing w:after="0" w:line="240" w:lineRule="auto"/>
        <w:rPr>
          <w:rFonts w:ascii="Comic Sans MS" w:hAnsi="Comic Sans MS" w:cs="Helvetica"/>
          <w:b/>
          <w:sz w:val="24"/>
          <w:szCs w:val="24"/>
        </w:rPr>
      </w:pPr>
      <w:r w:rsidRPr="00754992">
        <w:rPr>
          <w:rFonts w:ascii="Comic Sans MS" w:hAnsi="Comic Sans MS" w:cs="Helvetica"/>
          <w:b/>
          <w:sz w:val="24"/>
          <w:szCs w:val="24"/>
        </w:rPr>
        <w:t xml:space="preserve">PIECE N° </w:t>
      </w:r>
      <w:r w:rsidR="00FA433E">
        <w:rPr>
          <w:rFonts w:ascii="Comic Sans MS" w:hAnsi="Comic Sans MS" w:cs="Helvetica"/>
          <w:b/>
          <w:sz w:val="24"/>
          <w:szCs w:val="24"/>
        </w:rPr>
        <w:t>9</w:t>
      </w:r>
      <w:r w:rsidRPr="00754992">
        <w:rPr>
          <w:rFonts w:ascii="Comic Sans MS" w:hAnsi="Comic Sans MS" w:cs="Helvetica"/>
          <w:b/>
          <w:sz w:val="24"/>
          <w:szCs w:val="24"/>
        </w:rPr>
        <w:t>: CAHIER DES CLAUSES</w:t>
      </w:r>
      <w:r w:rsidR="00754992">
        <w:rPr>
          <w:rFonts w:ascii="Comic Sans MS" w:hAnsi="Comic Sans MS" w:cs="Helvetica"/>
          <w:b/>
          <w:sz w:val="24"/>
          <w:szCs w:val="24"/>
        </w:rPr>
        <w:t xml:space="preserve"> </w:t>
      </w:r>
      <w:r w:rsidRPr="00754992">
        <w:rPr>
          <w:rFonts w:ascii="Comic Sans MS" w:hAnsi="Comic Sans MS" w:cs="Helvetica"/>
          <w:b/>
          <w:sz w:val="24"/>
          <w:szCs w:val="24"/>
        </w:rPr>
        <w:t>ADMINISTRATIVES PARTICULIERES</w:t>
      </w:r>
    </w:p>
    <w:p w:rsidR="005A48C1" w:rsidRPr="00754992" w:rsidRDefault="0019326F" w:rsidP="005A48C1">
      <w:pPr>
        <w:autoSpaceDE w:val="0"/>
        <w:autoSpaceDN w:val="0"/>
        <w:adjustRightInd w:val="0"/>
        <w:spacing w:after="0" w:line="240" w:lineRule="auto"/>
        <w:jc w:val="center"/>
        <w:rPr>
          <w:rFonts w:ascii="Comic Sans MS" w:hAnsi="Comic Sans MS" w:cs="Helvetica"/>
          <w:b/>
          <w:sz w:val="24"/>
          <w:szCs w:val="24"/>
        </w:rPr>
      </w:pPr>
      <w:r w:rsidRPr="00754992">
        <w:rPr>
          <w:rFonts w:ascii="Comic Sans MS" w:hAnsi="Comic Sans MS" w:cs="Helvetica"/>
          <w:b/>
          <w:sz w:val="24"/>
          <w:szCs w:val="24"/>
        </w:rPr>
        <w:t>(CCAP)</w:t>
      </w:r>
    </w:p>
    <w:p w:rsidR="005A48C1" w:rsidRPr="005A48C1" w:rsidRDefault="005A48C1" w:rsidP="005A48C1">
      <w:pPr>
        <w:autoSpaceDE w:val="0"/>
        <w:autoSpaceDN w:val="0"/>
        <w:adjustRightInd w:val="0"/>
        <w:spacing w:after="0" w:line="240" w:lineRule="auto"/>
        <w:jc w:val="center"/>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Bold"/>
          <w:b/>
          <w:bCs/>
          <w:sz w:val="16"/>
          <w:szCs w:val="16"/>
        </w:rPr>
      </w:pPr>
      <w:r w:rsidRPr="005A48C1">
        <w:rPr>
          <w:rFonts w:ascii="Comic Sans MS" w:hAnsi="Comic Sans MS" w:cs="Helvetica-Bold"/>
          <w:b/>
          <w:bCs/>
          <w:sz w:val="16"/>
          <w:szCs w:val="16"/>
        </w:rPr>
        <w:t>Table des matières</w:t>
      </w: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r w:rsidRPr="005A48C1">
        <w:rPr>
          <w:rFonts w:ascii="Comic Sans MS" w:hAnsi="Comic Sans MS" w:cs="Helvetica-Bold"/>
          <w:b/>
          <w:bCs/>
          <w:sz w:val="16"/>
          <w:szCs w:val="16"/>
        </w:rPr>
        <w:t>Chapitre I : Généralités . . . . . . . . . . . . . . . . . . . . . . . . . . . . . . . . . . . . . . . . . . . . . . . . . . . . . . . . . . . . . . . . . .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1 : Objet de la Lettre Commande  . . . . . . . . . . . . . . . . . . . . . . . . . . . . . . . . .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2 : Procédure de Passation de la Lettre Commande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3 : Définitions et attributions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4 : Langue, loi et réglementation applicables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5 : Pièces constitutives  de la Lettre Commande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6 : Textes généraux applicables . . . . . . . . . . . . . . . . . . . . .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7 : Communication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Article 8 : Ordres de service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9 : Matériel et Personnel du prestataire……………………………………………. . . . . . . . . .. . . . . . . . . . </w:t>
      </w: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r w:rsidRPr="005A48C1">
        <w:rPr>
          <w:rFonts w:ascii="Comic Sans MS" w:hAnsi="Comic Sans MS" w:cs="Helvetica-Bold"/>
          <w:b/>
          <w:bCs/>
          <w:sz w:val="16"/>
          <w:szCs w:val="16"/>
        </w:rPr>
        <w:t xml:space="preserve">Chapitre II : Clauses Financières </w:t>
      </w:r>
      <w:r w:rsidRPr="005A48C1">
        <w:rPr>
          <w:rFonts w:ascii="Comic Sans MS" w:hAnsi="Comic Sans MS" w:cs="Helvetica"/>
          <w:sz w:val="16"/>
          <w:szCs w:val="16"/>
        </w:rPr>
        <w:t xml:space="preserve">. . . . . . . . . . . . . . . . . . . . . . . . . . . . . . . . . . . . . . . .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10 : Garanties et cautions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11 : Montant  de la Lettre-Commande…………………………….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12 : Lieu et mode de paiement . . . . . . . . . . . . . . . . . . . . . . . . . . .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Article 13 : Variation des prix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lastRenderedPageBreak/>
        <w:t xml:space="preserve">Article 14 : Avances  . . . . . . . . . . . . . . . . . . . . . . . . . . .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15 : Règlement des prestations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16 : Intérêts moratoires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17 : Pénalités de retard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18 : Décompte final …………………………. . . . . . . . . .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19 : Décompte général et définitif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20 : Régime fiscal et douanier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21 : Timbres et enregistrement de la Lettre Commande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p>
    <w:p w:rsidR="005A48C1" w:rsidRPr="005A48C1" w:rsidRDefault="005A48C1" w:rsidP="005A48C1">
      <w:pPr>
        <w:autoSpaceDE w:val="0"/>
        <w:autoSpaceDN w:val="0"/>
        <w:adjustRightInd w:val="0"/>
        <w:spacing w:after="120" w:line="240" w:lineRule="auto"/>
        <w:rPr>
          <w:rFonts w:ascii="Comic Sans MS" w:hAnsi="Comic Sans MS" w:cs="Helvetica-Bold"/>
          <w:b/>
          <w:bCs/>
          <w:sz w:val="16"/>
          <w:szCs w:val="16"/>
        </w:rPr>
      </w:pPr>
      <w:r w:rsidRPr="005A48C1">
        <w:rPr>
          <w:rFonts w:ascii="Comic Sans MS" w:hAnsi="Comic Sans MS" w:cs="Helvetica-Bold"/>
          <w:b/>
          <w:bCs/>
          <w:sz w:val="16"/>
          <w:szCs w:val="16"/>
        </w:rPr>
        <w:t xml:space="preserve">Chapitre III : Exécution des Prestations </w:t>
      </w:r>
      <w:r w:rsidRPr="005A48C1">
        <w:rPr>
          <w:rFonts w:ascii="Comic Sans MS" w:hAnsi="Comic Sans MS" w:cs="Helvetica"/>
          <w:sz w:val="16"/>
          <w:szCs w:val="16"/>
        </w:rPr>
        <w:t xml:space="preserve">. . . . . . . . . . . . . . . . . . . . . . . . . . . .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22 : Délais d’exécution de la Lettre Commande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23 : Obligations du </w:t>
      </w:r>
      <w:r w:rsidR="00996FFC">
        <w:rPr>
          <w:rFonts w:ascii="Comic Sans MS" w:hAnsi="Comic Sans MS" w:cs="Helvetica"/>
          <w:sz w:val="16"/>
          <w:szCs w:val="16"/>
        </w:rPr>
        <w:t>L’Autorité Contractante</w:t>
      </w:r>
      <w:r w:rsidRPr="005A48C1">
        <w:rPr>
          <w:rFonts w:ascii="Comic Sans MS" w:hAnsi="Comic Sans MS" w:cs="Helvetica"/>
          <w:sz w:val="16"/>
          <w:szCs w:val="16"/>
        </w:rPr>
        <w:t>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24 : Obligation du prestataire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25 : Assurances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26 : Programme d’exécution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27 : Agrément du Personnel…………………. . . . . . . . . . . . . . . . . . . . . . . . . . . . . . . . . . </w:t>
      </w:r>
      <w:r w:rsidR="001A3493">
        <w:rPr>
          <w:rFonts w:ascii="Comic Sans MS" w:hAnsi="Comic Sans MS" w:cs="Helvetica"/>
          <w:sz w:val="16"/>
          <w:szCs w:val="16"/>
        </w:rPr>
        <w:t>…………………………………………………………………………………………</w:t>
      </w:r>
      <w:r w:rsidRPr="005A48C1">
        <w:rPr>
          <w:rFonts w:ascii="Comic Sans MS" w:hAnsi="Comic Sans MS" w:cs="Helvetica"/>
          <w:sz w:val="16"/>
          <w:szCs w:val="16"/>
        </w:rPr>
        <w:t xml:space="preserve">Article 28: Sous-traitance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Bold"/>
          <w:b/>
          <w:bCs/>
          <w:sz w:val="16"/>
          <w:szCs w:val="16"/>
        </w:rPr>
        <w:t xml:space="preserve">Chapitre IV : De la recette </w:t>
      </w:r>
      <w:r w:rsidRPr="005A48C1">
        <w:rPr>
          <w:rFonts w:ascii="Comic Sans MS" w:hAnsi="Comic Sans MS" w:cs="Helvetica"/>
          <w:sz w:val="16"/>
          <w:szCs w:val="16"/>
        </w:rPr>
        <w:t>. . . . . . . . . . . . . . . . . . . . . . . . . . . . . . . . . . . . . . . . . . . . . . . . . . . . . . . . . .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29 : Recettes des prestations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30 : Délai de garantie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Bold"/>
          <w:b/>
          <w:bCs/>
          <w:sz w:val="16"/>
          <w:szCs w:val="16"/>
        </w:rPr>
      </w:pPr>
      <w:r w:rsidRPr="005A48C1">
        <w:rPr>
          <w:rFonts w:ascii="Comic Sans MS" w:hAnsi="Comic Sans MS" w:cs="Helvetica-Bold"/>
          <w:b/>
          <w:bCs/>
          <w:sz w:val="16"/>
          <w:szCs w:val="16"/>
        </w:rPr>
        <w:t xml:space="preserve">Chapitre V : Dispositions diverses </w:t>
      </w:r>
      <w:r w:rsidRPr="005A48C1">
        <w:rPr>
          <w:rFonts w:ascii="Comic Sans MS" w:hAnsi="Comic Sans MS" w:cs="Helvetica"/>
          <w:sz w:val="16"/>
          <w:szCs w:val="16"/>
        </w:rPr>
        <w:t xml:space="preserve">. . . . . . . . . . . . . . . . . . . . . . . . . . . . . . . . . . . . . . . . .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31 : Cas de force majeure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32 : Résiliation  de la Lettre Commande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33 : Différends et litiges …………………………….. . . . . . . . . . . . . . . .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34 : Edition et diffusion de la présente Lettre Commande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sz w:val="16"/>
          <w:szCs w:val="16"/>
        </w:rPr>
      </w:pPr>
      <w:r w:rsidRPr="005A48C1">
        <w:rPr>
          <w:rFonts w:ascii="Comic Sans MS" w:hAnsi="Comic Sans MS" w:cs="Helvetica"/>
          <w:sz w:val="16"/>
          <w:szCs w:val="16"/>
        </w:rPr>
        <w:t xml:space="preserve">Article 35 et dernier : Entrée en vigueur de la Lettre Commande  . . . . . . . . . . . . . . . . . . . . . . . . . . . . . . . . . . . . . . . . . . . . . . . . . . . . . . . . . . . . . . . . . . . . . . . . . . . . </w:t>
      </w: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Bold"/>
          <w:b/>
          <w:bCs/>
          <w:color w:val="FF0000"/>
          <w:sz w:val="16"/>
          <w:szCs w:val="16"/>
        </w:rPr>
      </w:pPr>
    </w:p>
    <w:p w:rsidR="005A48C1" w:rsidRPr="005A48C1" w:rsidRDefault="005A48C1" w:rsidP="005A48C1">
      <w:pPr>
        <w:rPr>
          <w:rFonts w:ascii="Comic Sans MS" w:hAnsi="Comic Sans MS" w:cs="Helvetica-Bold"/>
          <w:b/>
          <w:bCs/>
          <w:color w:val="FF0000"/>
          <w:sz w:val="16"/>
          <w:szCs w:val="16"/>
        </w:rPr>
      </w:pPr>
      <w:r w:rsidRPr="005A48C1">
        <w:rPr>
          <w:rFonts w:ascii="Comic Sans MS" w:hAnsi="Comic Sans MS" w:cs="Helvetica-Bold"/>
          <w:b/>
          <w:bCs/>
          <w:color w:val="FF0000"/>
          <w:sz w:val="16"/>
          <w:szCs w:val="16"/>
        </w:rPr>
        <w:br w:type="page"/>
      </w:r>
    </w:p>
    <w:p w:rsidR="005A48C1" w:rsidRPr="005A48C1" w:rsidRDefault="005A48C1" w:rsidP="005A48C1">
      <w:pPr>
        <w:autoSpaceDE w:val="0"/>
        <w:autoSpaceDN w:val="0"/>
        <w:adjustRightInd w:val="0"/>
        <w:spacing w:after="0" w:line="240" w:lineRule="auto"/>
        <w:jc w:val="center"/>
        <w:rPr>
          <w:rFonts w:ascii="Comic Sans MS" w:hAnsi="Comic Sans MS" w:cs="Helvetica"/>
          <w:sz w:val="16"/>
          <w:szCs w:val="16"/>
        </w:rPr>
      </w:pPr>
      <w:r w:rsidRPr="005A48C1">
        <w:rPr>
          <w:rFonts w:ascii="Comic Sans MS" w:hAnsi="Comic Sans MS" w:cs="Helvetica-Bold"/>
          <w:b/>
          <w:bCs/>
          <w:sz w:val="16"/>
          <w:szCs w:val="16"/>
        </w:rPr>
        <w:lastRenderedPageBreak/>
        <w:t>Chapitre I : Généralités</w:t>
      </w: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color w:val="FF0000"/>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5A48C1" w:rsidP="005A48C1">
      <w:pPr>
        <w:autoSpaceDE w:val="0"/>
        <w:autoSpaceDN w:val="0"/>
        <w:adjustRightInd w:val="0"/>
        <w:spacing w:after="0" w:line="240" w:lineRule="auto"/>
        <w:jc w:val="both"/>
        <w:rPr>
          <w:rFonts w:ascii="Comic Sans MS" w:hAnsi="Comic Sans MS" w:cs="Helvetica"/>
          <w:b/>
          <w:sz w:val="16"/>
          <w:szCs w:val="16"/>
        </w:rPr>
      </w:pPr>
      <w:r w:rsidRPr="005A48C1">
        <w:rPr>
          <w:rFonts w:ascii="Comic Sans MS" w:hAnsi="Comic Sans MS" w:cs="Helvetica-Bold"/>
          <w:b/>
          <w:bCs/>
          <w:sz w:val="16"/>
          <w:szCs w:val="16"/>
        </w:rPr>
        <w:lastRenderedPageBreak/>
        <w:t xml:space="preserve">Article 1 : Objet </w:t>
      </w:r>
      <w:r w:rsidRPr="005A48C1">
        <w:rPr>
          <w:rFonts w:ascii="Comic Sans MS" w:hAnsi="Comic Sans MS" w:cs="Helvetica"/>
          <w:b/>
          <w:sz w:val="16"/>
          <w:szCs w:val="16"/>
        </w:rPr>
        <w:t>de la Lettre Commande</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p>
    <w:p w:rsidR="005A48C1" w:rsidRPr="005A48C1" w:rsidRDefault="005A48C1" w:rsidP="005A48C1">
      <w:pPr>
        <w:pStyle w:val="Titre1"/>
        <w:spacing w:line="276" w:lineRule="auto"/>
        <w:jc w:val="both"/>
        <w:rPr>
          <w:rFonts w:ascii="Comic Sans MS" w:hAnsi="Comic Sans MS" w:cs="Helvetica"/>
          <w:sz w:val="16"/>
          <w:szCs w:val="16"/>
        </w:rPr>
      </w:pPr>
      <w:r w:rsidRPr="005A48C1">
        <w:rPr>
          <w:rFonts w:ascii="Comic Sans MS" w:hAnsi="Comic Sans MS" w:cs="Helvetica"/>
          <w:b w:val="0"/>
          <w:sz w:val="16"/>
          <w:szCs w:val="16"/>
        </w:rPr>
        <w:t xml:space="preserve">La présente Lettre Commande a pour objet </w:t>
      </w:r>
      <w:r w:rsidR="00F93841">
        <w:rPr>
          <w:rFonts w:ascii="Comic Sans MS" w:hAnsi="Comic Sans MS" w:cs="Helvetica"/>
          <w:b w:val="0"/>
          <w:sz w:val="16"/>
          <w:szCs w:val="16"/>
        </w:rPr>
        <w:t xml:space="preserve">la délimitation </w:t>
      </w:r>
      <w:r w:rsidR="00EE0E62">
        <w:rPr>
          <w:rFonts w:ascii="Comic Sans MS" w:hAnsi="Comic Sans MS" w:cs="Helvetica"/>
          <w:b w:val="0"/>
          <w:sz w:val="16"/>
          <w:szCs w:val="16"/>
        </w:rPr>
        <w:t xml:space="preserve">et la </w:t>
      </w:r>
      <w:r w:rsidR="008D2E2C" w:rsidRPr="008701A3">
        <w:rPr>
          <w:rFonts w:ascii="Comic Sans MS" w:hAnsi="Comic Sans MS"/>
          <w:b w:val="0"/>
          <w:sz w:val="16"/>
          <w:szCs w:val="16"/>
        </w:rPr>
        <w:t>Pour les travaux de viabilisation des lotissements communaux dans la commune de Diang</w:t>
      </w:r>
      <w:r w:rsidR="00F93841">
        <w:rPr>
          <w:rFonts w:ascii="Comic Sans MS" w:hAnsi="Comic Sans MS" w:cs="Helvetica"/>
          <w:b w:val="0"/>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 xml:space="preserve">Article 2 : Procédure de passation </w:t>
      </w:r>
      <w:r w:rsidRPr="005A48C1">
        <w:rPr>
          <w:rFonts w:ascii="Comic Sans MS" w:hAnsi="Comic Sans MS" w:cs="Helvetica"/>
          <w:b/>
          <w:sz w:val="16"/>
          <w:szCs w:val="16"/>
        </w:rPr>
        <w:t>de la Lettre Commande</w:t>
      </w:r>
    </w:p>
    <w:p w:rsidR="005A48C1" w:rsidRPr="005A48C1" w:rsidRDefault="005A48C1" w:rsidP="005A48C1">
      <w:pPr>
        <w:autoSpaceDE w:val="0"/>
        <w:autoSpaceDN w:val="0"/>
        <w:adjustRightInd w:val="0"/>
        <w:spacing w:after="0" w:line="240" w:lineRule="auto"/>
        <w:rPr>
          <w:rFonts w:ascii="Comic Sans MS" w:hAnsi="Comic Sans MS" w:cs="Helvetica-Oblique"/>
          <w:i/>
          <w:iCs/>
          <w:sz w:val="16"/>
          <w:szCs w:val="16"/>
        </w:rPr>
      </w:pPr>
      <w:r w:rsidRPr="005A48C1">
        <w:rPr>
          <w:rFonts w:ascii="Comic Sans MS" w:hAnsi="Comic Sans MS" w:cs="Helvetica"/>
          <w:sz w:val="16"/>
          <w:szCs w:val="16"/>
        </w:rPr>
        <w:t xml:space="preserve">La  présente Lettre Commande  est passée après Appel d’Offres </w:t>
      </w:r>
      <w:r w:rsidR="00F93841">
        <w:rPr>
          <w:rFonts w:ascii="Comic Sans MS" w:hAnsi="Comic Sans MS" w:cs="Helvetica"/>
          <w:sz w:val="16"/>
          <w:szCs w:val="16"/>
        </w:rPr>
        <w:t>en procédure d’urgence</w:t>
      </w:r>
      <w:r w:rsidRPr="005A48C1">
        <w:rPr>
          <w:rFonts w:ascii="Comic Sans MS" w:hAnsi="Comic Sans MS" w:cs="Helvetica"/>
          <w:sz w:val="16"/>
          <w:szCs w:val="16"/>
        </w:rPr>
        <w:t xml:space="preserve">. </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3 : Définitions et attributions</w:t>
      </w:r>
    </w:p>
    <w:p w:rsidR="005A48C1" w:rsidRPr="00FD29B0" w:rsidRDefault="005A48C1" w:rsidP="005A48C1">
      <w:pPr>
        <w:autoSpaceDE w:val="0"/>
        <w:autoSpaceDN w:val="0"/>
        <w:adjustRightInd w:val="0"/>
        <w:spacing w:after="0" w:line="240" w:lineRule="auto"/>
        <w:jc w:val="both"/>
        <w:rPr>
          <w:rFonts w:ascii="Comic Sans MS" w:hAnsi="Comic Sans MS" w:cs="Helvetica-Oblique"/>
          <w:b/>
          <w:i/>
          <w:iCs/>
          <w:sz w:val="16"/>
          <w:szCs w:val="16"/>
        </w:rPr>
      </w:pPr>
      <w:r w:rsidRPr="00FD29B0">
        <w:rPr>
          <w:rFonts w:ascii="Comic Sans MS" w:hAnsi="Comic Sans MS" w:cs="Helvetica-Oblique"/>
          <w:b/>
          <w:i/>
          <w:iCs/>
          <w:sz w:val="16"/>
          <w:szCs w:val="16"/>
        </w:rPr>
        <w:t>3.1. Définitions générales</w:t>
      </w:r>
    </w:p>
    <w:p w:rsidR="005A48C1" w:rsidRPr="005A48C1" w:rsidRDefault="005A48C1" w:rsidP="00A4400C">
      <w:pPr>
        <w:autoSpaceDE w:val="0"/>
        <w:autoSpaceDN w:val="0"/>
        <w:adjustRightInd w:val="0"/>
        <w:spacing w:after="0" w:line="240" w:lineRule="auto"/>
        <w:rPr>
          <w:rFonts w:ascii="Comic Sans MS" w:hAnsi="Comic Sans MS" w:cs="Helvetica-Oblique"/>
          <w:i/>
          <w:iCs/>
          <w:sz w:val="16"/>
          <w:szCs w:val="16"/>
        </w:rPr>
      </w:pPr>
      <w:r w:rsidRPr="005A48C1">
        <w:rPr>
          <w:rFonts w:ascii="Comic Sans MS" w:hAnsi="Comic Sans MS" w:cs="Helvetica"/>
          <w:sz w:val="16"/>
          <w:szCs w:val="16"/>
        </w:rPr>
        <w:t xml:space="preserve">- </w:t>
      </w:r>
      <w:r w:rsidR="00996FFC" w:rsidRPr="00A4400C">
        <w:rPr>
          <w:rFonts w:ascii="Comic Sans MS" w:hAnsi="Comic Sans MS" w:cs="Helvetica"/>
          <w:b/>
          <w:i/>
          <w:sz w:val="16"/>
          <w:szCs w:val="16"/>
        </w:rPr>
        <w:t>L’Autorité Contractante</w:t>
      </w:r>
      <w:r w:rsidRPr="005A48C1">
        <w:rPr>
          <w:rFonts w:ascii="Comic Sans MS" w:hAnsi="Comic Sans MS" w:cs="Helvetica"/>
          <w:sz w:val="16"/>
          <w:szCs w:val="16"/>
        </w:rPr>
        <w:t xml:space="preserve"> est Monsieur le </w:t>
      </w:r>
      <w:r w:rsidR="000617B6">
        <w:rPr>
          <w:rFonts w:ascii="Comic Sans MS" w:hAnsi="Comic Sans MS" w:cs="Helvetica"/>
          <w:sz w:val="16"/>
          <w:szCs w:val="16"/>
        </w:rPr>
        <w:t xml:space="preserve">Maire de la Commune de </w:t>
      </w:r>
      <w:r w:rsidR="00E364C8">
        <w:rPr>
          <w:rFonts w:ascii="Comic Sans MS" w:hAnsi="Comic Sans MS" w:cs="Helvetica"/>
          <w:sz w:val="16"/>
          <w:szCs w:val="16"/>
        </w:rPr>
        <w:t>DIANG</w:t>
      </w:r>
      <w:r w:rsidR="00EE0E62">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Il veille à la conservation des originaux des documents des marchés et à la transmission des copies à l’ARMP par le point focal désigné à cet effet.</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 </w:t>
      </w:r>
      <w:r w:rsidRPr="00A4400C">
        <w:rPr>
          <w:rFonts w:ascii="Comic Sans MS" w:hAnsi="Comic Sans MS" w:cs="Helvetica"/>
          <w:b/>
          <w:i/>
          <w:sz w:val="16"/>
          <w:szCs w:val="16"/>
        </w:rPr>
        <w:t>Le Chef de service du marché est</w:t>
      </w:r>
      <w:r w:rsidRPr="005A48C1">
        <w:rPr>
          <w:rFonts w:ascii="Comic Sans MS" w:hAnsi="Comic Sans MS" w:cs="Helvetica"/>
          <w:sz w:val="16"/>
          <w:szCs w:val="16"/>
        </w:rPr>
        <w:t xml:space="preserve"> : le </w:t>
      </w:r>
      <w:r w:rsidR="000617B6">
        <w:rPr>
          <w:rFonts w:ascii="Comic Sans MS" w:hAnsi="Comic Sans MS" w:cs="Helvetica"/>
          <w:sz w:val="16"/>
          <w:szCs w:val="16"/>
        </w:rPr>
        <w:t>Secrétaire Général</w:t>
      </w:r>
      <w:r w:rsidR="002A7F13">
        <w:rPr>
          <w:rFonts w:ascii="Comic Sans MS" w:hAnsi="Comic Sans MS" w:cs="Helvetica"/>
          <w:sz w:val="16"/>
          <w:szCs w:val="16"/>
        </w:rPr>
        <w:t xml:space="preserve"> de la Commune de </w:t>
      </w:r>
      <w:r w:rsidR="00E364C8">
        <w:rPr>
          <w:rFonts w:ascii="Comic Sans MS" w:hAnsi="Comic Sans MS" w:cs="Helvetica"/>
          <w:sz w:val="16"/>
          <w:szCs w:val="16"/>
        </w:rPr>
        <w:t>DIANG</w:t>
      </w:r>
      <w:r w:rsidRPr="005A48C1">
        <w:rPr>
          <w:rFonts w:ascii="Comic Sans MS" w:hAnsi="Comic Sans MS" w:cs="Helvetica"/>
          <w:sz w:val="16"/>
          <w:szCs w:val="16"/>
        </w:rPr>
        <w:t xml:space="preserve"> ci-après désigné le Chef de service;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Il veille au respect des clauses administratives, techniques et financières et des délais contractuels.</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 </w:t>
      </w:r>
      <w:r w:rsidRPr="00A4400C">
        <w:rPr>
          <w:rFonts w:ascii="Comic Sans MS" w:hAnsi="Comic Sans MS" w:cs="Helvetica"/>
          <w:b/>
          <w:i/>
          <w:sz w:val="16"/>
          <w:szCs w:val="16"/>
        </w:rPr>
        <w:t>L’Ingénieur du marché est</w:t>
      </w:r>
      <w:r w:rsidRPr="005A48C1">
        <w:rPr>
          <w:rFonts w:ascii="Comic Sans MS" w:hAnsi="Comic Sans MS" w:cs="Helvetica"/>
          <w:sz w:val="16"/>
          <w:szCs w:val="16"/>
        </w:rPr>
        <w:t xml:space="preserve"> : le Chef de Service </w:t>
      </w:r>
      <w:r w:rsidR="000617B6">
        <w:rPr>
          <w:rFonts w:ascii="Comic Sans MS" w:hAnsi="Comic Sans MS" w:cs="Helvetica"/>
          <w:sz w:val="16"/>
          <w:szCs w:val="16"/>
        </w:rPr>
        <w:t>Régional</w:t>
      </w:r>
      <w:r w:rsidRPr="005A48C1">
        <w:rPr>
          <w:rFonts w:ascii="Comic Sans MS" w:hAnsi="Comic Sans MS" w:cs="Helvetica"/>
          <w:sz w:val="16"/>
          <w:szCs w:val="16"/>
        </w:rPr>
        <w:t xml:space="preserve"> du Cadastre </w:t>
      </w:r>
      <w:r w:rsidR="000617B6">
        <w:rPr>
          <w:rFonts w:ascii="Comic Sans MS" w:hAnsi="Comic Sans MS" w:cs="Helvetica"/>
          <w:sz w:val="16"/>
          <w:szCs w:val="16"/>
        </w:rPr>
        <w:t>de l’Est</w:t>
      </w:r>
      <w:r w:rsidRPr="005A48C1">
        <w:rPr>
          <w:rFonts w:ascii="Comic Sans MS" w:hAnsi="Comic Sans MS" w:cs="Helvetica"/>
          <w:sz w:val="16"/>
          <w:szCs w:val="16"/>
        </w:rPr>
        <w:t xml:space="preserv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Il est responsable du suivi technique de la Lettre-commande.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 </w:t>
      </w:r>
      <w:r w:rsidRPr="00A4400C">
        <w:rPr>
          <w:rFonts w:ascii="Comic Sans MS" w:hAnsi="Comic Sans MS" w:cs="Helvetica"/>
          <w:b/>
          <w:i/>
          <w:sz w:val="16"/>
          <w:szCs w:val="16"/>
        </w:rPr>
        <w:t>Le prestataire est</w:t>
      </w:r>
      <w:r w:rsidRPr="005A48C1">
        <w:rPr>
          <w:rFonts w:ascii="Comic Sans MS" w:hAnsi="Comic Sans MS" w:cs="Helvetica"/>
          <w:sz w:val="16"/>
          <w:szCs w:val="16"/>
        </w:rPr>
        <w:t xml:space="preserve"> : ________________</w:t>
      </w:r>
      <w:r w:rsidR="00A4400C">
        <w:rPr>
          <w:rFonts w:ascii="Comic Sans MS" w:hAnsi="Comic Sans MS" w:cs="Helvetica"/>
          <w:sz w:val="16"/>
          <w:szCs w:val="16"/>
        </w:rPr>
        <w:t>____________</w:t>
      </w:r>
      <w:r w:rsidRPr="005A48C1">
        <w:rPr>
          <w:rFonts w:ascii="Comic Sans MS" w:hAnsi="Comic Sans MS" w:cs="Helvetica"/>
          <w:sz w:val="16"/>
          <w:szCs w:val="16"/>
        </w:rPr>
        <w:t>__</w:t>
      </w:r>
      <w:r w:rsidRPr="005A48C1">
        <w:rPr>
          <w:rFonts w:ascii="Comic Sans MS" w:hAnsi="Comic Sans MS" w:cs="Helvetica-Oblique"/>
          <w:i/>
          <w:iCs/>
          <w:sz w:val="16"/>
          <w:szCs w:val="16"/>
        </w:rPr>
        <w:t xml:space="preserve"> </w:t>
      </w:r>
      <w:r w:rsidRPr="005A48C1">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p>
    <w:p w:rsidR="005A48C1" w:rsidRPr="00A4400C" w:rsidRDefault="005A48C1" w:rsidP="005A48C1">
      <w:pPr>
        <w:autoSpaceDE w:val="0"/>
        <w:autoSpaceDN w:val="0"/>
        <w:adjustRightInd w:val="0"/>
        <w:spacing w:after="0" w:line="240" w:lineRule="auto"/>
        <w:jc w:val="both"/>
        <w:rPr>
          <w:rFonts w:ascii="Comic Sans MS" w:hAnsi="Comic Sans MS" w:cs="Helvetica-Oblique"/>
          <w:b/>
          <w:i/>
          <w:iCs/>
          <w:sz w:val="16"/>
          <w:szCs w:val="16"/>
        </w:rPr>
      </w:pPr>
      <w:r w:rsidRPr="00A4400C">
        <w:rPr>
          <w:rFonts w:ascii="Comic Sans MS" w:hAnsi="Comic Sans MS" w:cs="Helvetica-Oblique"/>
          <w:b/>
          <w:i/>
          <w:iCs/>
          <w:sz w:val="16"/>
          <w:szCs w:val="16"/>
        </w:rPr>
        <w:t>3.2. Nantissement</w:t>
      </w:r>
      <w:r w:rsidR="00A4400C">
        <w:rPr>
          <w:rFonts w:ascii="Comic Sans MS" w:hAnsi="Comic Sans MS" w:cs="Helvetica-Oblique"/>
          <w:b/>
          <w:i/>
          <w:iCs/>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
          <w:sz w:val="16"/>
          <w:szCs w:val="16"/>
        </w:rPr>
        <w:t xml:space="preserve">- L’autorité chargée de l’ordonnancement est le </w:t>
      </w:r>
      <w:r w:rsidR="008D2E2C">
        <w:rPr>
          <w:rFonts w:ascii="Comic Sans MS" w:hAnsi="Comic Sans MS" w:cs="Helvetica"/>
          <w:sz w:val="16"/>
          <w:szCs w:val="16"/>
        </w:rPr>
        <w:t>Maire de la Commun de Diang</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 L’autorité chargée de la liquidation des dépenses est : le </w:t>
      </w:r>
      <w:r w:rsidR="00F93841">
        <w:rPr>
          <w:rFonts w:ascii="Comic Sans MS" w:hAnsi="Comic Sans MS" w:cs="Helvetica"/>
          <w:sz w:val="16"/>
          <w:szCs w:val="16"/>
        </w:rPr>
        <w:t xml:space="preserve">Maire de la Commune </w:t>
      </w:r>
      <w:r w:rsidR="00356C63">
        <w:rPr>
          <w:rFonts w:ascii="Comic Sans MS" w:hAnsi="Comic Sans MS" w:cs="Helvetica"/>
          <w:sz w:val="16"/>
          <w:szCs w:val="16"/>
        </w:rPr>
        <w:t xml:space="preserve"> </w:t>
      </w:r>
      <w:r w:rsidR="00F93841">
        <w:rPr>
          <w:rFonts w:ascii="Comic Sans MS" w:hAnsi="Comic Sans MS" w:cs="Helvetica"/>
          <w:sz w:val="16"/>
          <w:szCs w:val="16"/>
        </w:rPr>
        <w:t xml:space="preserve">de </w:t>
      </w:r>
      <w:r w:rsidR="00E364C8">
        <w:rPr>
          <w:rFonts w:ascii="Comic Sans MS" w:hAnsi="Comic Sans MS" w:cs="Helvetica"/>
          <w:sz w:val="16"/>
          <w:szCs w:val="16"/>
        </w:rPr>
        <w:t>DIANG</w:t>
      </w:r>
      <w:r w:rsidR="00F93841">
        <w:rPr>
          <w:rFonts w:ascii="Comic Sans MS" w:hAnsi="Comic Sans MS" w:cs="Helvetica"/>
          <w:sz w:val="16"/>
          <w:szCs w:val="16"/>
        </w:rPr>
        <w:t>;</w:t>
      </w:r>
    </w:p>
    <w:p w:rsidR="005A48C1" w:rsidRPr="005A48C1" w:rsidRDefault="00A4400C" w:rsidP="005A48C1">
      <w:pPr>
        <w:autoSpaceDE w:val="0"/>
        <w:autoSpaceDN w:val="0"/>
        <w:adjustRightInd w:val="0"/>
        <w:spacing w:after="0" w:line="240" w:lineRule="auto"/>
        <w:jc w:val="both"/>
        <w:rPr>
          <w:rFonts w:ascii="Comic Sans MS" w:hAnsi="Comic Sans MS" w:cs="Helvetica-Oblique"/>
          <w:i/>
          <w:iCs/>
          <w:sz w:val="16"/>
          <w:szCs w:val="16"/>
        </w:rPr>
      </w:pPr>
      <w:r>
        <w:rPr>
          <w:rFonts w:ascii="Comic Sans MS" w:hAnsi="Comic Sans MS" w:cs="Helvetica"/>
          <w:sz w:val="16"/>
          <w:szCs w:val="16"/>
        </w:rPr>
        <w:t>- R</w:t>
      </w:r>
      <w:r w:rsidR="005A48C1" w:rsidRPr="005A48C1">
        <w:rPr>
          <w:rFonts w:ascii="Comic Sans MS" w:hAnsi="Comic Sans MS" w:cs="Helvetica"/>
          <w:sz w:val="16"/>
          <w:szCs w:val="16"/>
        </w:rPr>
        <w:t xml:space="preserve">esponsable chargé du paiement est le </w:t>
      </w:r>
      <w:r>
        <w:rPr>
          <w:rFonts w:ascii="Comic Sans MS" w:hAnsi="Comic Sans MS" w:cs="Helvetica"/>
          <w:sz w:val="16"/>
          <w:szCs w:val="16"/>
        </w:rPr>
        <w:t xml:space="preserve">Receveur </w:t>
      </w:r>
      <w:r w:rsidR="005B2BF8">
        <w:rPr>
          <w:rFonts w:ascii="Comic Sans MS" w:hAnsi="Comic Sans MS" w:cs="Helvetica"/>
          <w:sz w:val="16"/>
          <w:szCs w:val="16"/>
        </w:rPr>
        <w:t xml:space="preserve">Municipal de </w:t>
      </w:r>
      <w:r w:rsidR="00E364C8">
        <w:rPr>
          <w:rFonts w:ascii="Comic Sans MS" w:hAnsi="Comic Sans MS" w:cs="Helvetica"/>
          <w:sz w:val="16"/>
          <w:szCs w:val="16"/>
        </w:rPr>
        <w:t>DIANG</w:t>
      </w:r>
      <w:r w:rsidR="005B2BF8">
        <w:rPr>
          <w:rFonts w:ascii="Comic Sans MS" w:hAnsi="Comic Sans MS" w:cs="Helvetica"/>
          <w:sz w:val="16"/>
          <w:szCs w:val="16"/>
        </w:rPr>
        <w:t>,</w:t>
      </w:r>
      <w:r w:rsidR="005A48C1" w:rsidRPr="005A48C1">
        <w:rPr>
          <w:rFonts w:ascii="Comic Sans MS" w:hAnsi="Comic Sans MS" w:cs="Helvetica"/>
          <w:sz w:val="16"/>
          <w:szCs w:val="16"/>
        </w:rPr>
        <w:t xml:space="preserv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 Le responsable compétent pour fournir les renseignements au titre de l’exécution du présent marché est : le </w:t>
      </w:r>
      <w:r w:rsidR="00387E8D">
        <w:rPr>
          <w:rFonts w:ascii="Comic Sans MS" w:hAnsi="Comic Sans MS" w:cs="Helvetica"/>
          <w:sz w:val="16"/>
          <w:szCs w:val="16"/>
        </w:rPr>
        <w:t xml:space="preserve">Maire de la Commune de </w:t>
      </w:r>
      <w:r w:rsidR="00E364C8">
        <w:rPr>
          <w:rFonts w:ascii="Comic Sans MS" w:hAnsi="Comic Sans MS" w:cs="Helvetica"/>
          <w:sz w:val="16"/>
          <w:szCs w:val="16"/>
        </w:rPr>
        <w:t>DIANG</w:t>
      </w:r>
      <w:r w:rsidR="00387E8D">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4 : Langue, loi et réglementation applicables</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
          <w:sz w:val="16"/>
          <w:szCs w:val="16"/>
        </w:rPr>
        <w:t xml:space="preserve">4.1. La langue utilisée est le </w:t>
      </w:r>
      <w:r w:rsidRPr="005A48C1">
        <w:rPr>
          <w:rFonts w:ascii="Comic Sans MS" w:hAnsi="Comic Sans MS" w:cs="Helvetica-Oblique"/>
          <w:i/>
          <w:iCs/>
          <w:sz w:val="16"/>
          <w:szCs w:val="16"/>
        </w:rPr>
        <w:t>Français ou l’Anglais.</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4.2. Le Prestataire s’engage à observer les lois,  règlements, ordonnances en vigueur en</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République du Cameroun, et ce aussi bien dans sa propre organisation que dans la réalisation du marché.</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Si au Cameroun, ces règlements, lois et dispositions administratives et fiscales en vigueur à la date de signature de la présente Lettre-Commande venaient à être modifiés après la signature de la Lettre-</w:t>
      </w:r>
      <w:r w:rsidR="00387E8D" w:rsidRPr="005A48C1">
        <w:rPr>
          <w:rFonts w:ascii="Comic Sans MS" w:hAnsi="Comic Sans MS" w:cs="Helvetica"/>
          <w:sz w:val="16"/>
          <w:szCs w:val="16"/>
        </w:rPr>
        <w:t>Commande,</w:t>
      </w:r>
      <w:r w:rsidRPr="005A48C1">
        <w:rPr>
          <w:rFonts w:ascii="Comic Sans MS" w:hAnsi="Comic Sans MS" w:cs="Helvetica"/>
          <w:sz w:val="16"/>
          <w:szCs w:val="16"/>
        </w:rPr>
        <w:t xml:space="preserve"> les coûts éventuels qui en découleraient directement seraient pris en compte sans gain ni perte pour chaque partie.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 xml:space="preserve">Article 5 : Pièces constitutives </w:t>
      </w:r>
      <w:r w:rsidRPr="005A48C1">
        <w:rPr>
          <w:rFonts w:ascii="Comic Sans MS" w:hAnsi="Comic Sans MS" w:cs="Helvetica"/>
          <w:b/>
          <w:sz w:val="16"/>
          <w:szCs w:val="16"/>
        </w:rPr>
        <w:t>de la Lettre Commande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Les pièces contractuelles constitutives de la  présente Lettre Commande sont par ordre de priorité :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120" w:line="240" w:lineRule="auto"/>
        <w:jc w:val="both"/>
        <w:rPr>
          <w:rFonts w:ascii="Comic Sans MS" w:hAnsi="Comic Sans MS" w:cs="Helvetica"/>
          <w:sz w:val="16"/>
          <w:szCs w:val="16"/>
        </w:rPr>
      </w:pPr>
      <w:r w:rsidRPr="005A48C1">
        <w:rPr>
          <w:rFonts w:ascii="Comic Sans MS" w:hAnsi="Comic Sans MS" w:cs="Helvetica"/>
          <w:sz w:val="16"/>
          <w:szCs w:val="16"/>
        </w:rPr>
        <w:t>1. La lettre de soumission ou l’acte d’engagement du prestataire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2. La soumission du prestataire et ses annexes dans toutes les dispositions non contraires au Cahier des Clauses Administratives </w:t>
      </w:r>
      <w:r w:rsidRPr="005A48C1">
        <w:rPr>
          <w:rFonts w:ascii="Comic Sans MS" w:hAnsi="Comic Sans MS" w:cs="Helvetica"/>
          <w:sz w:val="16"/>
          <w:szCs w:val="16"/>
        </w:rPr>
        <w:lastRenderedPageBreak/>
        <w:t>Particulières et aux Termes de référence finalisés ou description des services;</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3. Le Cahier des Clauses Administratives</w:t>
      </w:r>
    </w:p>
    <w:p w:rsidR="005A48C1" w:rsidRPr="005A48C1" w:rsidRDefault="005A48C1" w:rsidP="005A48C1">
      <w:pPr>
        <w:autoSpaceDE w:val="0"/>
        <w:autoSpaceDN w:val="0"/>
        <w:adjustRightInd w:val="0"/>
        <w:spacing w:after="120" w:line="240" w:lineRule="auto"/>
        <w:jc w:val="both"/>
        <w:rPr>
          <w:rFonts w:ascii="Comic Sans MS" w:hAnsi="Comic Sans MS" w:cs="Helvetica"/>
          <w:sz w:val="16"/>
          <w:szCs w:val="16"/>
        </w:rPr>
      </w:pPr>
      <w:r w:rsidRPr="005A48C1">
        <w:rPr>
          <w:rFonts w:ascii="Comic Sans MS" w:hAnsi="Comic Sans MS" w:cs="Helvetica"/>
          <w:sz w:val="16"/>
          <w:szCs w:val="16"/>
        </w:rPr>
        <w:t>Particulières (CCAP)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3. Le Cahier des Clauses Techniques Particulières (CCTP)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120" w:line="240" w:lineRule="auto"/>
        <w:jc w:val="both"/>
        <w:rPr>
          <w:rFonts w:ascii="Comic Sans MS" w:hAnsi="Comic Sans MS" w:cs="Helvetica"/>
          <w:sz w:val="16"/>
          <w:szCs w:val="16"/>
        </w:rPr>
      </w:pPr>
      <w:r w:rsidRPr="005A48C1">
        <w:rPr>
          <w:rFonts w:ascii="Comic Sans MS" w:hAnsi="Comic Sans MS" w:cs="Helvetica"/>
          <w:sz w:val="16"/>
          <w:szCs w:val="16"/>
        </w:rPr>
        <w:t>4. Les termes de référence ou description des services;</w:t>
      </w:r>
    </w:p>
    <w:p w:rsidR="005A48C1" w:rsidRPr="005A48C1" w:rsidRDefault="005A48C1" w:rsidP="005A48C1">
      <w:pPr>
        <w:autoSpaceDE w:val="0"/>
        <w:autoSpaceDN w:val="0"/>
        <w:adjustRightInd w:val="0"/>
        <w:spacing w:after="120" w:line="240" w:lineRule="auto"/>
        <w:jc w:val="both"/>
        <w:rPr>
          <w:rFonts w:ascii="Comic Sans MS" w:hAnsi="Comic Sans MS" w:cs="Helvetica"/>
          <w:sz w:val="16"/>
          <w:szCs w:val="16"/>
        </w:rPr>
      </w:pPr>
      <w:r w:rsidRPr="005A48C1">
        <w:rPr>
          <w:rFonts w:ascii="Comic Sans MS" w:hAnsi="Comic Sans MS" w:cs="Helvetica"/>
          <w:sz w:val="16"/>
          <w:szCs w:val="16"/>
        </w:rPr>
        <w:t xml:space="preserve">5. Les </w:t>
      </w:r>
      <w:r w:rsidR="00F275FD" w:rsidRPr="005A48C1">
        <w:rPr>
          <w:rFonts w:ascii="Comic Sans MS" w:hAnsi="Comic Sans MS" w:cs="Helvetica"/>
          <w:sz w:val="16"/>
          <w:szCs w:val="16"/>
        </w:rPr>
        <w:t>éléments</w:t>
      </w:r>
      <w:r w:rsidRPr="005A48C1">
        <w:rPr>
          <w:rFonts w:ascii="Comic Sans MS" w:hAnsi="Comic Sans MS" w:cs="Helvetica"/>
          <w:sz w:val="16"/>
          <w:szCs w:val="16"/>
        </w:rPr>
        <w:t xml:space="preserve"> propres à la détermination de la Lettre-Commande, tels que, par ordre de priorité : les bordereaux des prix unitaires ; l’état des prix forfaitaires ; le détail ou devis estimatif ; la décomposition des prix forfaitaires et/ou le sous détail des prix unitaires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6. Le Cahier des Clauses Administratives Générales (CCAG) applicables aux Marchés Publics des prestations mis en vigueur par arrêté du Premier Ministre N° 033 du 13 février 2007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7. Le ou les Cahiers des Clauses Techniques</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Générales (CCTG) applicables aux prestations faisant l’objet de la Lettre-Commande.</w:t>
      </w:r>
    </w:p>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6 : Textes généraux applicables</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
          <w:sz w:val="16"/>
          <w:szCs w:val="16"/>
        </w:rPr>
        <w:t xml:space="preserve">La présente Lettre-Commande est soumise aux textes généraux ci-après : </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1. La loi cadre N° 96/12 du 05 août 1996 sur la gestion de l’environnement ;</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2. Les textes régissant les corps de métier ;</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3. Le décret n° 2004 / 275 du 24 septembre 2004 portant Code des Marchés Publics et sa circulaire N°004/CAB/PM du 30 Septembre 2005 ;</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 xml:space="preserve">4. Le décret n° 2001/048 du 23 février 2001 portant organisation et fonctionnement de l’Agence de Régulation des Marchés Publics </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5. Le décret n°2003/651/PM du 16 avril 2003 fixant les modalités d’application du régime fiscal et douanier des Marchés Publics ;</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6. Les normes en vigueur ;</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7. D’autres textes spécifiques au domaine concerné par la Lettre-Commande.</w:t>
      </w:r>
    </w:p>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7 : Communication</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7.1. Toutes les notifications et communications écrites dans le cadre de la présente Lettre-Commande devront être faites aux adresses suivantes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a. Dans le cas où le prestataire est le destinataire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Passé le délai de 15 jours fixé à l’article 6.1 du CCAG pour faire connaître au chef de service son domicile, et dès achèvement des prestations, les correspondances seront valablement adressées a</w:t>
      </w:r>
      <w:r w:rsidR="00F275FD">
        <w:rPr>
          <w:rFonts w:ascii="Comic Sans MS" w:hAnsi="Comic Sans MS" w:cs="Helvetica"/>
          <w:sz w:val="16"/>
          <w:szCs w:val="16"/>
        </w:rPr>
        <w:t>u</w:t>
      </w:r>
      <w:r w:rsidRPr="005A48C1">
        <w:rPr>
          <w:rFonts w:ascii="Comic Sans MS" w:hAnsi="Comic Sans MS" w:cs="Helvetica"/>
          <w:sz w:val="16"/>
          <w:szCs w:val="16"/>
        </w:rPr>
        <w:t xml:space="preserve"> </w:t>
      </w:r>
      <w:r w:rsidR="00387E8D">
        <w:rPr>
          <w:rFonts w:ascii="Comic Sans MS" w:hAnsi="Comic Sans MS" w:cs="Helvetica"/>
          <w:sz w:val="16"/>
          <w:szCs w:val="16"/>
        </w:rPr>
        <w:t>Maire de la Commune de Ketté</w:t>
      </w:r>
      <w:r w:rsidR="005B2BF8">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b. Dans le cas où le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en est le destinataire :</w:t>
      </w:r>
    </w:p>
    <w:p w:rsidR="005A48C1" w:rsidRPr="005A48C1" w:rsidRDefault="00F275FD" w:rsidP="005A48C1">
      <w:pPr>
        <w:autoSpaceDE w:val="0"/>
        <w:autoSpaceDN w:val="0"/>
        <w:adjustRightInd w:val="0"/>
        <w:spacing w:after="0" w:line="240" w:lineRule="auto"/>
        <w:jc w:val="both"/>
        <w:rPr>
          <w:rFonts w:ascii="Comic Sans MS" w:hAnsi="Comic Sans MS" w:cs="Helvetica"/>
          <w:sz w:val="16"/>
          <w:szCs w:val="16"/>
        </w:rPr>
      </w:pPr>
      <w:r>
        <w:rPr>
          <w:rFonts w:ascii="Comic Sans MS" w:hAnsi="Comic Sans MS" w:cs="Helvetica"/>
          <w:sz w:val="16"/>
          <w:szCs w:val="16"/>
        </w:rPr>
        <w:t>Délégué Départemental des Marchés Publics</w:t>
      </w:r>
      <w:r w:rsidR="005A48C1" w:rsidRPr="005A48C1">
        <w:rPr>
          <w:rFonts w:ascii="Comic Sans MS" w:hAnsi="Comic Sans MS" w:cs="Helvetica"/>
          <w:sz w:val="16"/>
          <w:szCs w:val="16"/>
        </w:rPr>
        <w:t xml:space="preserve"> </w:t>
      </w:r>
      <w:r w:rsidR="005A48C1" w:rsidRPr="005A48C1">
        <w:rPr>
          <w:rFonts w:ascii="Comic Sans MS" w:hAnsi="Comic Sans MS" w:cs="Helvetica-Oblique"/>
          <w:i/>
          <w:iCs/>
          <w:sz w:val="16"/>
          <w:szCs w:val="16"/>
        </w:rPr>
        <w:t xml:space="preserve"> </w:t>
      </w:r>
      <w:r w:rsidR="005A48C1" w:rsidRPr="005A48C1">
        <w:rPr>
          <w:rFonts w:ascii="Comic Sans MS" w:hAnsi="Comic Sans MS" w:cs="Helvetica"/>
          <w:sz w:val="16"/>
          <w:szCs w:val="16"/>
        </w:rPr>
        <w:t>avec copie adressée dans les mêmes délais, au Chef de service, et à l’ingénieur le cas échéant.</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7.2. le Prestataire adressera toutes notifications écrites ou correspondances à l’Ingénieur, avec copie au Chef de service.</w:t>
      </w:r>
    </w:p>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120" w:line="240" w:lineRule="auto"/>
        <w:rPr>
          <w:rFonts w:ascii="Comic Sans MS" w:hAnsi="Comic Sans MS" w:cs="Helvetica-Bold"/>
          <w:b/>
          <w:bCs/>
          <w:sz w:val="16"/>
          <w:szCs w:val="16"/>
        </w:rPr>
      </w:pPr>
      <w:r w:rsidRPr="005A48C1">
        <w:rPr>
          <w:rFonts w:ascii="Comic Sans MS" w:hAnsi="Comic Sans MS" w:cs="Helvetica-Bold"/>
          <w:b/>
          <w:bCs/>
          <w:sz w:val="16"/>
          <w:szCs w:val="16"/>
        </w:rPr>
        <w:t xml:space="preserve">Article 8: Ordres de service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8.1. L’ordre de service de commencer les prestations est signé par le </w:t>
      </w:r>
      <w:r w:rsidRPr="00C05FE1">
        <w:rPr>
          <w:rFonts w:ascii="Comic Sans MS" w:hAnsi="Comic Sans MS" w:cs="Helvetica"/>
          <w:i/>
          <w:sz w:val="16"/>
          <w:szCs w:val="16"/>
        </w:rPr>
        <w:t>Chef de Service</w:t>
      </w:r>
      <w:r w:rsidRPr="005A48C1">
        <w:rPr>
          <w:rFonts w:ascii="Comic Sans MS" w:hAnsi="Comic Sans MS" w:cs="Helvetica"/>
          <w:sz w:val="16"/>
          <w:szCs w:val="16"/>
        </w:rPr>
        <w:t xml:space="preserve"> et notifié par </w:t>
      </w:r>
      <w:r w:rsidRPr="005A48C1">
        <w:rPr>
          <w:rFonts w:ascii="Comic Sans MS" w:hAnsi="Comic Sans MS" w:cs="Helvetica-Oblique"/>
          <w:i/>
          <w:iCs/>
          <w:sz w:val="16"/>
          <w:szCs w:val="16"/>
        </w:rPr>
        <w:t>l’ingénieur</w:t>
      </w:r>
      <w:r w:rsidRPr="005A48C1">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120" w:line="240" w:lineRule="auto"/>
        <w:jc w:val="both"/>
        <w:rPr>
          <w:rFonts w:ascii="Comic Sans MS" w:hAnsi="Comic Sans MS" w:cs="Helvetica"/>
          <w:color w:val="FF0000"/>
          <w:sz w:val="16"/>
          <w:szCs w:val="16"/>
        </w:rPr>
      </w:pPr>
      <w:r w:rsidRPr="005A48C1">
        <w:rPr>
          <w:rFonts w:ascii="Comic Sans MS" w:hAnsi="Comic Sans MS" w:cs="Helvetica"/>
          <w:sz w:val="16"/>
          <w:szCs w:val="16"/>
        </w:rPr>
        <w:t>8.2. Les ordres de service à incidence financière ou susceptibles de modifier les</w:t>
      </w:r>
      <w:r w:rsidRPr="005A48C1">
        <w:rPr>
          <w:rFonts w:ascii="Comic Sans MS" w:hAnsi="Comic Sans MS" w:cs="Helvetica"/>
          <w:color w:val="FF0000"/>
          <w:sz w:val="16"/>
          <w:szCs w:val="16"/>
        </w:rPr>
        <w:t xml:space="preserve"> </w:t>
      </w:r>
      <w:r w:rsidRPr="005A48C1">
        <w:rPr>
          <w:rFonts w:ascii="Comic Sans MS" w:hAnsi="Comic Sans MS" w:cs="Helvetica"/>
          <w:sz w:val="16"/>
          <w:szCs w:val="16"/>
        </w:rPr>
        <w:t xml:space="preserve">délais seront signés par le </w:t>
      </w:r>
      <w:r w:rsidR="00996FFC">
        <w:rPr>
          <w:rFonts w:ascii="Comic Sans MS" w:hAnsi="Comic Sans MS" w:cs="Helvetica-Oblique"/>
          <w:i/>
          <w:iCs/>
          <w:sz w:val="16"/>
          <w:szCs w:val="16"/>
        </w:rPr>
        <w:t>L’Autorité Contractante</w:t>
      </w:r>
      <w:r w:rsidRPr="005A48C1">
        <w:rPr>
          <w:rFonts w:ascii="Comic Sans MS" w:hAnsi="Comic Sans MS" w:cs="Helvetica-Oblique"/>
          <w:i/>
          <w:iCs/>
          <w:sz w:val="16"/>
          <w:szCs w:val="16"/>
        </w:rPr>
        <w:t xml:space="preserve">  </w:t>
      </w:r>
      <w:r w:rsidRPr="005A48C1">
        <w:rPr>
          <w:rFonts w:ascii="Comic Sans MS" w:hAnsi="Comic Sans MS" w:cs="Helvetica"/>
          <w:sz w:val="16"/>
          <w:szCs w:val="16"/>
        </w:rPr>
        <w:t xml:space="preserve">et notifié par </w:t>
      </w:r>
      <w:r w:rsidRPr="005A48C1">
        <w:rPr>
          <w:rFonts w:ascii="Comic Sans MS" w:hAnsi="Comic Sans MS" w:cs="Helvetica-Oblique"/>
          <w:i/>
          <w:iCs/>
          <w:sz w:val="16"/>
          <w:szCs w:val="16"/>
        </w:rPr>
        <w:t>le Chef de service</w:t>
      </w:r>
      <w:r w:rsidRPr="005A48C1">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
          <w:sz w:val="16"/>
          <w:szCs w:val="16"/>
        </w:rPr>
        <w:t xml:space="preserve">8.3. Les ordres de service à caractère technique liés au déroulement normal du chantier et sans incidence financière seront directement signés par </w:t>
      </w:r>
      <w:r w:rsidRPr="005A48C1">
        <w:rPr>
          <w:rFonts w:ascii="Comic Sans MS" w:hAnsi="Comic Sans MS" w:cs="Helvetica-Oblique"/>
          <w:i/>
          <w:iCs/>
          <w:sz w:val="16"/>
          <w:szCs w:val="16"/>
        </w:rPr>
        <w:t>l’Ingénieur.</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8.4. Les ordres de service valant mise en demeure sont signés par le </w:t>
      </w:r>
      <w:r w:rsidR="00996FFC">
        <w:rPr>
          <w:rFonts w:ascii="Comic Sans MS" w:hAnsi="Comic Sans MS" w:cs="Helvetica"/>
          <w:sz w:val="16"/>
          <w:szCs w:val="16"/>
        </w:rPr>
        <w:t>L’Autorité Contractante</w:t>
      </w:r>
      <w:r w:rsidRPr="005A48C1">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8.5. Le prestataire dispose d’un délai de quinze (15) jours pour émettre des réserves sur tout ordre de service reçu. Le fait d’émettre des réserves ne dispense pas l’entreprise d’exécuter les ordres de service reçus.</w:t>
      </w:r>
    </w:p>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8.6. L’incidence financière de l’ensemble des ordres de service ne pourra pas dépasser 3% du montant initial du contrat Dans le cas contraire, un avenant sera indispensable.</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9 : Matériel et Personnel du prestataire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La législation du travail et la réglementation en vigueur dans la République du Cameroun sont applicables au prestataire.</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120" w:line="240" w:lineRule="auto"/>
        <w:jc w:val="both"/>
        <w:rPr>
          <w:rFonts w:ascii="Comic Sans MS" w:hAnsi="Comic Sans MS" w:cs="Helvetica"/>
          <w:sz w:val="16"/>
          <w:szCs w:val="16"/>
        </w:rPr>
      </w:pPr>
      <w:r w:rsidRPr="005A48C1">
        <w:rPr>
          <w:rFonts w:ascii="Comic Sans MS" w:hAnsi="Comic Sans MS" w:cs="Helvetica"/>
          <w:sz w:val="16"/>
          <w:szCs w:val="16"/>
        </w:rPr>
        <w:t>9.1. Toute modification même partielle apportée aux propositions de l’offre technique n’interviendra qu’après agrément écrit du Chef de service. En cas de modification, le prestataire se fera remplacer par un personnel de compétence (qualifications et expérience) au moins égale.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9.2. En tout état de cause, les listes du personnel d’encadrement à mettre en place seront soumises à l’agrément de l’Ingénieur, dans les quinze (15) jours qui suivent la notification de l’ordre de service de commencer les prestations. L’Ingénieur disposera de huit (8) jours pour notifier par écrit son avis avec copie au Chef de service. Passé ce délai, les listes seront considérées comme approuvées.</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9.3. Toute modification unilatérale apportée aux propositions en matériel et en personnel d’encadrement de l’offre technique, avant et pendant les prestations constitue un motif d’application des pénalités.</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autoSpaceDE w:val="0"/>
        <w:autoSpaceDN w:val="0"/>
        <w:adjustRightInd w:val="0"/>
        <w:spacing w:after="0" w:line="240" w:lineRule="auto"/>
        <w:jc w:val="center"/>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Bold"/>
          <w:b/>
          <w:bCs/>
          <w:sz w:val="16"/>
          <w:szCs w:val="16"/>
        </w:rPr>
      </w:pPr>
      <w:r w:rsidRPr="005A48C1">
        <w:rPr>
          <w:rFonts w:ascii="Comic Sans MS" w:hAnsi="Comic Sans MS" w:cs="Helvetica-Bold"/>
          <w:b/>
          <w:bCs/>
          <w:sz w:val="16"/>
          <w:szCs w:val="16"/>
        </w:rPr>
        <w:t>Chapitre II : Clauses financières</w:t>
      </w:r>
    </w:p>
    <w:p w:rsidR="005A48C1" w:rsidRPr="005A48C1" w:rsidRDefault="005A48C1" w:rsidP="005A48C1">
      <w:pPr>
        <w:autoSpaceDE w:val="0"/>
        <w:autoSpaceDN w:val="0"/>
        <w:adjustRightInd w:val="0"/>
        <w:spacing w:after="0" w:line="240" w:lineRule="auto"/>
        <w:jc w:val="center"/>
        <w:rPr>
          <w:rFonts w:ascii="Comic Sans MS" w:hAnsi="Comic Sans MS" w:cs="Helvetica"/>
          <w:color w:val="FF0000"/>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10 : Garanties et cautions</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p>
    <w:p w:rsidR="005A48C1" w:rsidRPr="00387E8D" w:rsidRDefault="005A48C1" w:rsidP="005A48C1">
      <w:pPr>
        <w:autoSpaceDE w:val="0"/>
        <w:autoSpaceDN w:val="0"/>
        <w:adjustRightInd w:val="0"/>
        <w:spacing w:after="0" w:line="240" w:lineRule="auto"/>
        <w:jc w:val="both"/>
        <w:rPr>
          <w:rFonts w:ascii="Comic Sans MS" w:hAnsi="Comic Sans MS" w:cs="Helvetica-Oblique"/>
          <w:b/>
          <w:i/>
          <w:iCs/>
          <w:sz w:val="16"/>
          <w:szCs w:val="16"/>
        </w:rPr>
      </w:pPr>
      <w:r w:rsidRPr="00387E8D">
        <w:rPr>
          <w:rFonts w:ascii="Comic Sans MS" w:hAnsi="Comic Sans MS" w:cs="Helvetica-Oblique"/>
          <w:b/>
          <w:i/>
          <w:iCs/>
          <w:sz w:val="16"/>
          <w:szCs w:val="16"/>
        </w:rPr>
        <w:t>10.1. Cautionnement définitif</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Le cautionnement définitif fixé à </w:t>
      </w:r>
      <w:r w:rsidRPr="005A48C1">
        <w:rPr>
          <w:rFonts w:ascii="Comic Sans MS" w:hAnsi="Comic Sans MS" w:cs="Helvetica-Oblique"/>
          <w:i/>
          <w:iCs/>
          <w:sz w:val="16"/>
          <w:szCs w:val="16"/>
        </w:rPr>
        <w:t xml:space="preserve">5%  </w:t>
      </w:r>
      <w:r w:rsidRPr="005A48C1">
        <w:rPr>
          <w:rFonts w:ascii="Comic Sans MS" w:hAnsi="Comic Sans MS" w:cs="Helvetica"/>
          <w:sz w:val="16"/>
          <w:szCs w:val="16"/>
        </w:rPr>
        <w:t>du montant TTC de la Lettre Commande.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Le cautionnement sera restitué, ou la garantie libérée, dans un délai d’un mois suivant la date de réception provisoire des prestations, à la suite d’une mainlevée délivrée par le Maître d’Ouvrage après demande du prestataire.</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color w:val="FF0000"/>
          <w:sz w:val="16"/>
          <w:szCs w:val="16"/>
        </w:rPr>
      </w:pPr>
    </w:p>
    <w:p w:rsidR="005A48C1" w:rsidRPr="00361ED3" w:rsidRDefault="005A48C1" w:rsidP="005A48C1">
      <w:pPr>
        <w:autoSpaceDE w:val="0"/>
        <w:autoSpaceDN w:val="0"/>
        <w:adjustRightInd w:val="0"/>
        <w:spacing w:after="0" w:line="240" w:lineRule="auto"/>
        <w:jc w:val="both"/>
        <w:rPr>
          <w:rFonts w:ascii="Comic Sans MS" w:hAnsi="Comic Sans MS" w:cs="Helvetica-Oblique"/>
          <w:b/>
          <w:i/>
          <w:iCs/>
          <w:sz w:val="16"/>
          <w:szCs w:val="16"/>
        </w:rPr>
      </w:pPr>
      <w:r w:rsidRPr="00361ED3">
        <w:rPr>
          <w:rFonts w:ascii="Comic Sans MS" w:hAnsi="Comic Sans MS" w:cs="Helvetica-Oblique"/>
          <w:b/>
          <w:i/>
          <w:iCs/>
          <w:sz w:val="16"/>
          <w:szCs w:val="16"/>
        </w:rPr>
        <w:t>10.2. Cautionnement de garantie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Néant</w:t>
      </w:r>
    </w:p>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rPr>
          <w:rFonts w:ascii="Comic Sans MS" w:hAnsi="Comic Sans MS" w:cs="Helvetica"/>
          <w:b/>
          <w:sz w:val="16"/>
          <w:szCs w:val="16"/>
        </w:rPr>
      </w:pPr>
      <w:r w:rsidRPr="005A48C1">
        <w:rPr>
          <w:rFonts w:ascii="Comic Sans MS" w:hAnsi="Comic Sans MS" w:cs="Helvetica-Bold"/>
          <w:b/>
          <w:bCs/>
          <w:sz w:val="16"/>
          <w:szCs w:val="16"/>
        </w:rPr>
        <w:t xml:space="preserve">Article 11: Montant </w:t>
      </w:r>
      <w:r w:rsidRPr="005A48C1">
        <w:rPr>
          <w:rFonts w:ascii="Comic Sans MS" w:hAnsi="Comic Sans MS" w:cs="Helvetica"/>
          <w:b/>
          <w:sz w:val="16"/>
          <w:szCs w:val="16"/>
        </w:rPr>
        <w:t xml:space="preserve">de la Lettre Commande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Le montant de la Lettre Commande tel qu’il ressort du devis estimatif ci-joint, est de ______(en chiffres) ____ (en lettres) francs CFA Toutes Taxes Comprises (TTC) ; soit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Montant HTVA : ________( ____) francs CFA</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Montant de la TVA :________(___) francs CFA</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Le montant de la Lettre Commande calculé dans les conditions prévues à l’article 19 du CCAG, résulte de l’application au montant hors TVA, du taux de la taxe sur la valeur ajoutée (TVA) et du rabais éventuellement consenti par le prestataire.</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12 : Lieu et mode de paiement</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12.1. En contrepartie des paiements à effectuer par le Maitre d’Ouvrage au prestataire, dans les conditions indiquées dans la Lettre-Commande, le prestataire s’engage par les présentes à exécuter le Lettre-Commande conformément aux dispositions de la Lettre Commande.</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120" w:line="240" w:lineRule="auto"/>
        <w:jc w:val="both"/>
        <w:rPr>
          <w:rFonts w:ascii="Comic Sans MS" w:hAnsi="Comic Sans MS" w:cs="Helvetica"/>
          <w:sz w:val="16"/>
          <w:szCs w:val="16"/>
        </w:rPr>
      </w:pPr>
      <w:r w:rsidRPr="005A48C1">
        <w:rPr>
          <w:rFonts w:ascii="Comic Sans MS" w:hAnsi="Comic Sans MS" w:cs="Helvetica"/>
          <w:sz w:val="16"/>
          <w:szCs w:val="16"/>
        </w:rPr>
        <w:lastRenderedPageBreak/>
        <w:t>12.2. Le Chef de service se libérera des sommes dues par virement au compte N°_________ ouvert au nom du prestataire à la banque______________</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 xml:space="preserve">Article 13 : Variation des prix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 Les prix sont fermes et non révisables </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b/>
          <w:iCs/>
          <w:sz w:val="16"/>
          <w:szCs w:val="16"/>
        </w:rPr>
      </w:pPr>
      <w:r w:rsidRPr="005A48C1">
        <w:rPr>
          <w:rFonts w:ascii="Comic Sans MS" w:hAnsi="Comic Sans MS" w:cs="Helvetica-Oblique"/>
          <w:b/>
          <w:iCs/>
          <w:sz w:val="16"/>
          <w:szCs w:val="16"/>
        </w:rPr>
        <w:t>Article 14 ; Avance de démarrage</w:t>
      </w:r>
    </w:p>
    <w:p w:rsidR="005A48C1" w:rsidRPr="005A48C1" w:rsidRDefault="005A48C1" w:rsidP="005A48C1">
      <w:pPr>
        <w:autoSpaceDE w:val="0"/>
        <w:autoSpaceDN w:val="0"/>
        <w:adjustRightInd w:val="0"/>
        <w:spacing w:after="0" w:line="240" w:lineRule="auto"/>
        <w:jc w:val="both"/>
        <w:rPr>
          <w:rFonts w:ascii="Comic Sans MS" w:hAnsi="Comic Sans MS" w:cs="Helvetica-Oblique"/>
          <w:b/>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Il  sera accordé au prestataire une avance de démarrage</w:t>
      </w:r>
      <w:r w:rsidR="00361ED3">
        <w:rPr>
          <w:rFonts w:ascii="Comic Sans MS" w:hAnsi="Comic Sans MS" w:cs="Helvetica-Oblique"/>
          <w:i/>
          <w:iCs/>
          <w:sz w:val="16"/>
          <w:szCs w:val="16"/>
        </w:rPr>
        <w:t xml:space="preserve"> de 20% du montant TTC de la Lettre Commande</w:t>
      </w:r>
      <w:r w:rsidRPr="005A48C1">
        <w:rPr>
          <w:rFonts w:ascii="Comic Sans MS" w:hAnsi="Comic Sans MS" w:cs="Helvetica-Oblique"/>
          <w:i/>
          <w:iCs/>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15 : Règlement des prestations</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15.1. Constatation des prestations exécutées</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Avant le trente de chaque mois, le prestataire et l’Ingénieur établissent un attachement contradictoire qui récapitule et fixe les quantités réalisées et constatées pour chaque poste du bordereau au cours du mois et pouvant donner droit au paiement</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15.2. Décomptes mensuels</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Au plus tard le cinq du mois suivant le mois des prestations, le prestataire remettra en sept (7) exemplaires à l’ingénieur, deux(2) projets de décompte provisoire mensuel (un décompte hors TVA et un décompte du montant des taxes), selon le modèle agréer et établissant le montant total des sommes auxquelles il peut prétendre du fait de l’exécution de la Lettre-Commande, depuis le début de celui-ci.</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 xml:space="preserve"> Seul le décompte hors TVA sera réglé au prestataire le décompte du montant des taxes fera l’objet d’une écriture d’ordre entre les budgets de la Délégation Régionale MINDCAF Est et du Contrôle Financier Régional.</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Le montant HTVA de l’acompte à payer au prestataire sera mandaté comme suit :</w:t>
      </w:r>
    </w:p>
    <w:p w:rsidR="005A48C1" w:rsidRPr="005A48C1" w:rsidRDefault="005A48C1" w:rsidP="00B92003">
      <w:pPr>
        <w:pStyle w:val="Paragraphedeliste"/>
        <w:numPr>
          <w:ilvl w:val="0"/>
          <w:numId w:val="2"/>
        </w:num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lastRenderedPageBreak/>
        <w:t>98,9% versé directement au compte du prestataire ;</w:t>
      </w:r>
    </w:p>
    <w:p w:rsidR="005A48C1" w:rsidRPr="005A48C1" w:rsidRDefault="005A48C1" w:rsidP="00B92003">
      <w:pPr>
        <w:pStyle w:val="Paragraphedeliste"/>
        <w:numPr>
          <w:ilvl w:val="0"/>
          <w:numId w:val="2"/>
        </w:num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1,1% versé au Trésor Public au titre de l’AIR dû par le prestataire.</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L’Ingénieur disposera d’un délai de sept jours pour transmettre au Chef de Service les décomptes qu’il a approuvés.</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Le chef de service et l’ingénieur disposent d’un délai de quinze jours maximum pour procéder à la signature des décomptes et leur transmission au comptable chargé du paiement.</w:t>
      </w:r>
    </w:p>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16 : Intérêts moratoires</w:t>
      </w:r>
      <w:r w:rsidR="00DA726C">
        <w:rPr>
          <w:rFonts w:ascii="Comic Sans MS" w:hAnsi="Comic Sans MS" w:cs="Helvetica-Bold"/>
          <w:b/>
          <w:bCs/>
          <w:sz w:val="16"/>
          <w:szCs w:val="16"/>
        </w:rPr>
        <w:t>.</w:t>
      </w:r>
    </w:p>
    <w:p w:rsidR="00F275FD"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Les intérêts moratoires éventuels sont payés par état des sommes dues conformément à l’article 88 du décret n°2004/275 du 24 septembre 2004 portant code des Marchés Publics.</w:t>
      </w:r>
    </w:p>
    <w:p w:rsidR="005A48C1" w:rsidRPr="00F275FD"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b/>
          <w:sz w:val="16"/>
          <w:szCs w:val="16"/>
        </w:rPr>
        <w:t>Article 17 : Pénalités de retard</w:t>
      </w:r>
      <w:r w:rsidR="00DA726C">
        <w:rPr>
          <w:rFonts w:ascii="Comic Sans MS" w:hAnsi="Comic Sans MS" w:cs="Helvetica"/>
          <w:b/>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17.1. Le montant des pénalités de retard est fixé comme suit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a) un deux millième (1/200</w:t>
      </w:r>
      <w:r w:rsidRPr="005A48C1">
        <w:rPr>
          <w:rFonts w:ascii="Comic Sans MS" w:hAnsi="Comic Sans MS" w:cs="Helvetica"/>
          <w:sz w:val="16"/>
          <w:szCs w:val="16"/>
          <w:vertAlign w:val="superscript"/>
        </w:rPr>
        <w:t>ème</w:t>
      </w:r>
      <w:r w:rsidRPr="005A48C1">
        <w:rPr>
          <w:rFonts w:ascii="Comic Sans MS" w:hAnsi="Comic Sans MS" w:cs="Helvetica"/>
          <w:sz w:val="16"/>
          <w:szCs w:val="16"/>
        </w:rPr>
        <w:t>) du montant TTC de la Lettre-Commande de base par jour calendaire de retard du premier au trentième jour au-delà du délai contractuel fixé par la Lettre-Commande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b) un millième (1/1000</w:t>
      </w:r>
      <w:r w:rsidRPr="005A48C1">
        <w:rPr>
          <w:rFonts w:ascii="Comic Sans MS" w:hAnsi="Comic Sans MS" w:cs="Helvetica"/>
          <w:sz w:val="16"/>
          <w:szCs w:val="16"/>
          <w:vertAlign w:val="superscript"/>
        </w:rPr>
        <w:t>ème</w:t>
      </w:r>
      <w:r w:rsidRPr="005A48C1">
        <w:rPr>
          <w:rFonts w:ascii="Comic Sans MS" w:hAnsi="Comic Sans MS" w:cs="Helvetica"/>
          <w:sz w:val="16"/>
          <w:szCs w:val="16"/>
        </w:rPr>
        <w:t>) du montant TTC de la Lettre-Commande de base par jour calendaire de retard au-delà du trentième jour.</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17.2. Le montant cumulé des pénalités de retard est limité à dix pour cent (10</w:t>
      </w:r>
      <w:r w:rsidR="00356C63" w:rsidRPr="005A48C1">
        <w:rPr>
          <w:rFonts w:ascii="Comic Sans MS" w:hAnsi="Comic Sans MS" w:cs="Helvetica"/>
          <w:sz w:val="16"/>
          <w:szCs w:val="16"/>
        </w:rPr>
        <w:t>%)</w:t>
      </w:r>
      <w:r w:rsidRPr="005A48C1">
        <w:rPr>
          <w:rFonts w:ascii="Comic Sans MS" w:hAnsi="Comic Sans MS" w:cs="Helvetica"/>
          <w:sz w:val="16"/>
          <w:szCs w:val="16"/>
        </w:rPr>
        <w:t xml:space="preserve"> du montant TTC de la Lettre-Commande de base.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b/>
          <w:sz w:val="16"/>
          <w:szCs w:val="16"/>
        </w:rPr>
      </w:pPr>
      <w:r w:rsidRPr="005A48C1">
        <w:rPr>
          <w:rFonts w:ascii="Comic Sans MS" w:hAnsi="Comic Sans MS" w:cs="Helvetica"/>
          <w:b/>
          <w:sz w:val="16"/>
          <w:szCs w:val="16"/>
        </w:rPr>
        <w:t>Article 18 : Décompte final</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18.1. Après achèvement des prestations et dans un délai maximum de trente jours après la date de réception provisoire, l’Ingénieur établira à partir des constats contradictoires, le projet de décompte final des prestations effectivement réalisés qui récapitule le montant total des sommes aux quelles il peut prétendre du fait de l’exécution de la Lettre-Commande dans son ensemble.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18.2. Le Chef de Service dispose d’un délai de dix jours pour notifier le projet rectifié à l’Ingénieur.</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18.3. Le prestataire dispose de dix jours pour renvoyer le décompte final revêtu de sa signature à l’Ingénieur.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19 : Décompte général et définitif</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19.1. L’Ingénieur dispose d’un délai de dix jours pour établir le décompte général à l’entreprise après la réception définitive.</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 xml:space="preserve">A la fin de la période de garantie qui donne lieu à la réception définitive des prestations le Chef de Service dresse le décompte général et définitif de </w:t>
      </w:r>
      <w:r w:rsidRPr="005A48C1">
        <w:rPr>
          <w:rFonts w:ascii="Comic Sans MS" w:hAnsi="Comic Sans MS" w:cs="Helvetica"/>
          <w:sz w:val="16"/>
          <w:szCs w:val="16"/>
        </w:rPr>
        <w:t>la Lettre-Commande</w:t>
      </w:r>
      <w:r w:rsidRPr="005A48C1">
        <w:rPr>
          <w:rFonts w:ascii="Comic Sans MS" w:hAnsi="Comic Sans MS" w:cs="Helvetica-Bold"/>
          <w:bCs/>
          <w:sz w:val="16"/>
          <w:szCs w:val="16"/>
        </w:rPr>
        <w:t xml:space="preserve"> qu’il fait signer </w:t>
      </w:r>
      <w:r w:rsidRPr="005A48C1">
        <w:rPr>
          <w:rFonts w:ascii="Comic Sans MS" w:hAnsi="Comic Sans MS" w:cs="Helvetica-Bold"/>
          <w:bCs/>
          <w:sz w:val="16"/>
          <w:szCs w:val="16"/>
        </w:rPr>
        <w:lastRenderedPageBreak/>
        <w:t xml:space="preserve">contradictoirement par le prestataire et le </w:t>
      </w:r>
      <w:r w:rsidR="00996FFC">
        <w:rPr>
          <w:rFonts w:ascii="Comic Sans MS" w:hAnsi="Comic Sans MS" w:cs="Helvetica-Bold"/>
          <w:bCs/>
          <w:sz w:val="16"/>
          <w:szCs w:val="16"/>
        </w:rPr>
        <w:t>L’Autorité Contractante</w:t>
      </w:r>
      <w:r w:rsidRPr="005A48C1">
        <w:rPr>
          <w:rFonts w:ascii="Comic Sans MS" w:hAnsi="Comic Sans MS" w:cs="Helvetica-Bold"/>
          <w:bCs/>
          <w:sz w:val="16"/>
          <w:szCs w:val="16"/>
        </w:rPr>
        <w:t>. Ce décompte comprend :</w:t>
      </w:r>
    </w:p>
    <w:p w:rsidR="005A48C1" w:rsidRPr="005A48C1" w:rsidRDefault="005A48C1" w:rsidP="00B92003">
      <w:pPr>
        <w:pStyle w:val="Paragraphedeliste"/>
        <w:numPr>
          <w:ilvl w:val="0"/>
          <w:numId w:val="3"/>
        </w:num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Le décompte final ;</w:t>
      </w:r>
    </w:p>
    <w:p w:rsidR="005A48C1" w:rsidRPr="005A48C1" w:rsidRDefault="005A48C1" w:rsidP="00B92003">
      <w:pPr>
        <w:pStyle w:val="Paragraphedeliste"/>
        <w:numPr>
          <w:ilvl w:val="0"/>
          <w:numId w:val="3"/>
        </w:num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Le solde ;</w:t>
      </w:r>
    </w:p>
    <w:p w:rsidR="005A48C1" w:rsidRPr="005A48C1" w:rsidRDefault="005A48C1" w:rsidP="00B92003">
      <w:pPr>
        <w:pStyle w:val="Paragraphedeliste"/>
        <w:numPr>
          <w:ilvl w:val="0"/>
          <w:numId w:val="3"/>
        </w:num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La récapitulation des décomptes mensuels.</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La signature du décompte général et définitif sans réserve par le prestataire, lie définitivement les parties et met fin au marché, sauf en ce qui concerne les intérêts moratoires.</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r w:rsidRPr="005A48C1">
        <w:rPr>
          <w:rFonts w:ascii="Comic Sans MS" w:hAnsi="Comic Sans MS" w:cs="Helvetica-Bold"/>
          <w:bCs/>
          <w:sz w:val="16"/>
          <w:szCs w:val="16"/>
        </w:rPr>
        <w:t>19.2. Le prestataire dispose de dix jours pour renvoyer les décomptes définitifs revêtus de sa signature au Chef de Service.</w:t>
      </w:r>
    </w:p>
    <w:p w:rsidR="005A48C1" w:rsidRPr="005A48C1" w:rsidRDefault="005A48C1" w:rsidP="005A48C1">
      <w:pPr>
        <w:autoSpaceDE w:val="0"/>
        <w:autoSpaceDN w:val="0"/>
        <w:adjustRightInd w:val="0"/>
        <w:spacing w:after="0" w:line="240" w:lineRule="auto"/>
        <w:jc w:val="both"/>
        <w:rPr>
          <w:rFonts w:ascii="Comic Sans MS" w:hAnsi="Comic Sans MS" w:cs="Helvetica-Bold"/>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20 : Régime fiscal et douanier</w:t>
      </w:r>
      <w:r w:rsidR="00DA726C">
        <w:rPr>
          <w:rFonts w:ascii="Comic Sans MS" w:hAnsi="Comic Sans MS" w:cs="Helvetica-Bold"/>
          <w:b/>
          <w:bCs/>
          <w:sz w:val="16"/>
          <w:szCs w:val="16"/>
        </w:rPr>
        <w:t>.</w:t>
      </w:r>
      <w:r w:rsidRPr="005A48C1">
        <w:rPr>
          <w:rFonts w:ascii="Comic Sans MS" w:hAnsi="Comic Sans MS" w:cs="Helvetica-Bold"/>
          <w:b/>
          <w:bCs/>
          <w:sz w:val="16"/>
          <w:szCs w:val="16"/>
        </w:rPr>
        <w:t xml:space="preserv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Le décret N° 2003/651/PM du 16 avril 2003 définit les modalités de mise en œuvre du régime fiscal des Marchés Publics. La fiscalité applicable à la présente Lettre-Commande comporte notamment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des impôts et taxes relatifs aux bénéfices industriels et commerciaux, y compris l’IAR qui constitue un précompte sur l’impôt des sociétés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des droits d’enregistrement calculés conformément aux stipulations du code des impôts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des droits et taxes attachés à la réalisation des prestations prévues par la Lettre-Commande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des droits et taxes d’entrée sur le territoire camerounais (droits de douanes, TVA, taxe informatique)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des droits et taxes communaux,</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des droits et taxes relatifs aux prélèvements</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des matériaux et d’eau.</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Ces éléments doivent être intégrés dans les charges que le prestataire impute sur ses coûts d’intervention et constituer l’un des éléments des sous-détails des prix hors taxes.</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Le prix TTC s’entend TVA incluse.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Le contrat sera conclu TTC. Le prestataire se conformera à la législation en vigueur pour l’importation du matériel dans le cadre du présent contrat.</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b/>
          <w:sz w:val="16"/>
          <w:szCs w:val="16"/>
        </w:rPr>
      </w:pPr>
      <w:r w:rsidRPr="005A48C1">
        <w:rPr>
          <w:rFonts w:ascii="Comic Sans MS" w:hAnsi="Comic Sans MS" w:cs="Helvetica-Bold"/>
          <w:b/>
          <w:bCs/>
          <w:sz w:val="16"/>
          <w:szCs w:val="16"/>
        </w:rPr>
        <w:t xml:space="preserve">Article 21 : Timbres et enregistrement </w:t>
      </w:r>
      <w:r w:rsidRPr="005A48C1">
        <w:rPr>
          <w:rFonts w:ascii="Comic Sans MS" w:hAnsi="Comic Sans MS" w:cs="Helvetica"/>
          <w:b/>
          <w:sz w:val="16"/>
          <w:szCs w:val="16"/>
        </w:rPr>
        <w:t xml:space="preserve">de la Lettre Commande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Sept (07) exemplaires originaux de la Lettre Commande seront timbrés et enregistrés par les soins et aux frais du prestataire, conformément à la réglementation au </w:t>
      </w:r>
      <w:r w:rsidRPr="00356C63">
        <w:rPr>
          <w:rFonts w:ascii="Comic Sans MS" w:hAnsi="Comic Sans MS" w:cs="Helvetica"/>
          <w:sz w:val="16"/>
          <w:szCs w:val="16"/>
          <w:highlight w:val="yellow"/>
        </w:rPr>
        <w:t xml:space="preserve">Centre </w:t>
      </w:r>
      <w:r w:rsidR="003B03C3">
        <w:rPr>
          <w:rFonts w:ascii="Comic Sans MS" w:hAnsi="Comic Sans MS" w:cs="Helvetica"/>
          <w:sz w:val="16"/>
          <w:szCs w:val="16"/>
          <w:highlight w:val="yellow"/>
        </w:rPr>
        <w:t>Divisionnaire</w:t>
      </w:r>
      <w:r w:rsidRPr="00356C63">
        <w:rPr>
          <w:rFonts w:ascii="Comic Sans MS" w:hAnsi="Comic Sans MS" w:cs="Helvetica"/>
          <w:sz w:val="16"/>
          <w:szCs w:val="16"/>
          <w:highlight w:val="yellow"/>
        </w:rPr>
        <w:t xml:space="preserve"> des impôts </w:t>
      </w:r>
      <w:r w:rsidR="003B03C3">
        <w:rPr>
          <w:rFonts w:ascii="Comic Sans MS" w:hAnsi="Comic Sans MS" w:cs="Helvetica"/>
          <w:sz w:val="16"/>
          <w:szCs w:val="16"/>
          <w:highlight w:val="yellow"/>
        </w:rPr>
        <w:t>de Lom et Djérèm</w:t>
      </w:r>
      <w:r w:rsidRPr="00356C63">
        <w:rPr>
          <w:rFonts w:ascii="Comic Sans MS" w:hAnsi="Comic Sans MS" w:cs="Helvetica"/>
          <w:sz w:val="16"/>
          <w:szCs w:val="16"/>
          <w:highlight w:val="yellow"/>
        </w:rPr>
        <w:t xml:space="preserve"> à </w:t>
      </w:r>
      <w:r w:rsidR="00F65A52" w:rsidRPr="00356C63">
        <w:rPr>
          <w:rFonts w:ascii="Comic Sans MS" w:hAnsi="Comic Sans MS" w:cs="Helvetica"/>
          <w:sz w:val="16"/>
          <w:szCs w:val="16"/>
          <w:highlight w:val="yellow"/>
        </w:rPr>
        <w:t>B</w:t>
      </w:r>
      <w:r w:rsidR="003B03C3">
        <w:rPr>
          <w:rFonts w:ascii="Comic Sans MS" w:hAnsi="Comic Sans MS" w:cs="Helvetica"/>
          <w:sz w:val="16"/>
          <w:szCs w:val="16"/>
        </w:rPr>
        <w:t>ertoua</w:t>
      </w:r>
      <w:r w:rsidRPr="005A48C1">
        <w:rPr>
          <w:rFonts w:ascii="Comic Sans MS" w:hAnsi="Comic Sans MS" w:cs="Helvetica"/>
          <w:sz w:val="16"/>
          <w:szCs w:val="16"/>
        </w:rPr>
        <w:t xml:space="preserve"> au taux de 2% du montant du contrat.</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L’attributaire disposera d’un délai de trente jours pour procéder à l’enregistrement du contrat avant sa notification par l’Ingénieur.</w:t>
      </w:r>
    </w:p>
    <w:p w:rsidR="005A48C1" w:rsidRPr="005A48C1" w:rsidRDefault="005A48C1" w:rsidP="005A48C1">
      <w:pPr>
        <w:autoSpaceDE w:val="0"/>
        <w:autoSpaceDN w:val="0"/>
        <w:adjustRightInd w:val="0"/>
        <w:spacing w:after="0" w:line="240" w:lineRule="auto"/>
        <w:jc w:val="both"/>
        <w:rPr>
          <w:rFonts w:ascii="Comic Sans MS" w:hAnsi="Comic Sans MS" w:cs="Helvetica"/>
          <w:b/>
          <w:color w:val="FF0000"/>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autoSpaceDE w:val="0"/>
        <w:autoSpaceDN w:val="0"/>
        <w:adjustRightInd w:val="0"/>
        <w:spacing w:after="0" w:line="240" w:lineRule="auto"/>
        <w:rPr>
          <w:rFonts w:ascii="Comic Sans MS" w:hAnsi="Comic Sans MS" w:cs="Helvetica"/>
          <w:b/>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b/>
          <w:sz w:val="16"/>
          <w:szCs w:val="16"/>
        </w:rPr>
      </w:pPr>
      <w:r w:rsidRPr="005A48C1">
        <w:rPr>
          <w:rFonts w:ascii="Comic Sans MS" w:hAnsi="Comic Sans MS" w:cs="Helvetica"/>
          <w:b/>
          <w:sz w:val="16"/>
          <w:szCs w:val="16"/>
        </w:rPr>
        <w:t>CHAPITRE 3 : Exécution des Prestations</w:t>
      </w:r>
    </w:p>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lastRenderedPageBreak/>
        <w:t xml:space="preserve">Article 22 : Délais maximum d’exécution </w:t>
      </w:r>
      <w:r w:rsidRPr="005A48C1">
        <w:rPr>
          <w:rFonts w:ascii="Comic Sans MS" w:hAnsi="Comic Sans MS" w:cs="Helvetica"/>
          <w:b/>
          <w:sz w:val="16"/>
          <w:szCs w:val="16"/>
        </w:rPr>
        <w:t>de la Lettre Commande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22.1. Le délai d’exécution des prestations objet de la  présente de la Lettre Commande est de six (0</w:t>
      </w:r>
      <w:r w:rsidR="00BF1F1B">
        <w:rPr>
          <w:rFonts w:ascii="Comic Sans MS" w:hAnsi="Comic Sans MS" w:cs="Helvetica"/>
          <w:sz w:val="16"/>
          <w:szCs w:val="16"/>
        </w:rPr>
        <w:t>2</w:t>
      </w:r>
      <w:r w:rsidRPr="005A48C1">
        <w:rPr>
          <w:rFonts w:ascii="Comic Sans MS" w:hAnsi="Comic Sans MS" w:cs="Helvetica"/>
          <w:sz w:val="16"/>
          <w:szCs w:val="16"/>
        </w:rPr>
        <w:t>) mois.</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22.2. Ce délai court à compter de la date de notification de l’ordre de service de commencer les prestations.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 xml:space="preserve">Article 23 : Obligation du </w:t>
      </w:r>
      <w:r w:rsidR="00996FFC">
        <w:rPr>
          <w:rFonts w:ascii="Comic Sans MS" w:hAnsi="Comic Sans MS" w:cs="Helvetica-Bold"/>
          <w:b/>
          <w:bCs/>
          <w:sz w:val="16"/>
          <w:szCs w:val="16"/>
        </w:rPr>
        <w:t>L’Autorité Contractante</w:t>
      </w:r>
    </w:p>
    <w:p w:rsidR="005A48C1" w:rsidRPr="005A48C1" w:rsidRDefault="005A48C1" w:rsidP="00B92003">
      <w:pPr>
        <w:pStyle w:val="Paragraphedeliste"/>
        <w:numPr>
          <w:ilvl w:val="0"/>
          <w:numId w:val="29"/>
        </w:numPr>
        <w:autoSpaceDE w:val="0"/>
        <w:autoSpaceDN w:val="0"/>
        <w:adjustRightInd w:val="0"/>
        <w:spacing w:after="0" w:line="240" w:lineRule="auto"/>
        <w:ind w:left="284" w:hanging="284"/>
        <w:jc w:val="both"/>
        <w:rPr>
          <w:rFonts w:ascii="Comic Sans MS" w:hAnsi="Comic Sans MS" w:cs="Helvetica-Bold"/>
          <w:bCs/>
          <w:sz w:val="16"/>
          <w:szCs w:val="16"/>
        </w:rPr>
      </w:pPr>
      <w:r w:rsidRPr="005A48C1">
        <w:rPr>
          <w:rFonts w:ascii="Comic Sans MS" w:hAnsi="Comic Sans MS" w:cs="Helvetica-Bold"/>
          <w:bCs/>
          <w:sz w:val="16"/>
          <w:szCs w:val="16"/>
        </w:rPr>
        <w:t xml:space="preserve">Le </w:t>
      </w:r>
      <w:r w:rsidR="00996FFC">
        <w:rPr>
          <w:rFonts w:ascii="Comic Sans MS" w:hAnsi="Comic Sans MS" w:cs="Helvetica-Bold"/>
          <w:bCs/>
          <w:sz w:val="16"/>
          <w:szCs w:val="16"/>
        </w:rPr>
        <w:t>L’Autorité Contractante</w:t>
      </w:r>
      <w:r w:rsidRPr="005A48C1">
        <w:rPr>
          <w:rFonts w:ascii="Comic Sans MS" w:hAnsi="Comic Sans MS" w:cs="Helvetica-Bold"/>
          <w:bCs/>
          <w:sz w:val="16"/>
          <w:szCs w:val="16"/>
        </w:rPr>
        <w:t xml:space="preserve"> est tenu de fournir au prestataire les informations nécessaires à l’exécution de sa </w:t>
      </w:r>
      <w:r w:rsidRPr="005A48C1">
        <w:rPr>
          <w:rFonts w:ascii="Comic Sans MS" w:hAnsi="Comic Sans MS" w:cs="Helvetica-Bold"/>
          <w:bCs/>
          <w:sz w:val="16"/>
          <w:szCs w:val="16"/>
        </w:rPr>
        <w:lastRenderedPageBreak/>
        <w:t>mission, et de lui garantir, aux frais de ce dernier, l’accès aux sites des projets.</w:t>
      </w:r>
    </w:p>
    <w:p w:rsidR="005A48C1" w:rsidRPr="005A48C1" w:rsidRDefault="005A48C1" w:rsidP="005A48C1">
      <w:pPr>
        <w:pStyle w:val="Paragraphedeliste"/>
        <w:autoSpaceDE w:val="0"/>
        <w:autoSpaceDN w:val="0"/>
        <w:adjustRightInd w:val="0"/>
        <w:spacing w:after="0" w:line="240" w:lineRule="auto"/>
        <w:ind w:left="284"/>
        <w:jc w:val="both"/>
        <w:rPr>
          <w:rFonts w:ascii="Comic Sans MS" w:hAnsi="Comic Sans MS" w:cs="Helvetica-Bold"/>
          <w:bCs/>
          <w:sz w:val="16"/>
          <w:szCs w:val="16"/>
        </w:rPr>
      </w:pPr>
    </w:p>
    <w:p w:rsidR="005A48C1" w:rsidRPr="005A48C1" w:rsidRDefault="005A48C1" w:rsidP="00B92003">
      <w:pPr>
        <w:pStyle w:val="Paragraphedeliste"/>
        <w:numPr>
          <w:ilvl w:val="0"/>
          <w:numId w:val="29"/>
        </w:numPr>
        <w:autoSpaceDE w:val="0"/>
        <w:autoSpaceDN w:val="0"/>
        <w:adjustRightInd w:val="0"/>
        <w:spacing w:after="0" w:line="240" w:lineRule="auto"/>
        <w:ind w:left="284" w:hanging="284"/>
        <w:jc w:val="both"/>
        <w:rPr>
          <w:rFonts w:ascii="Comic Sans MS" w:hAnsi="Comic Sans MS" w:cs="Helvetica-Bold"/>
          <w:bCs/>
          <w:sz w:val="16"/>
          <w:szCs w:val="16"/>
        </w:rPr>
      </w:pPr>
      <w:r w:rsidRPr="005A48C1">
        <w:rPr>
          <w:rFonts w:ascii="Comic Sans MS" w:hAnsi="Comic Sans MS" w:cs="Helvetica-Bold"/>
          <w:bCs/>
          <w:sz w:val="16"/>
          <w:szCs w:val="16"/>
        </w:rPr>
        <w:t xml:space="preserve">Le </w:t>
      </w:r>
      <w:r w:rsidR="00996FFC">
        <w:rPr>
          <w:rFonts w:ascii="Comic Sans MS" w:hAnsi="Comic Sans MS" w:cs="Helvetica-Bold"/>
          <w:bCs/>
          <w:sz w:val="16"/>
          <w:szCs w:val="16"/>
        </w:rPr>
        <w:t>L’Autorité Contractante</w:t>
      </w:r>
      <w:r w:rsidRPr="005A48C1">
        <w:rPr>
          <w:rFonts w:ascii="Comic Sans MS" w:hAnsi="Comic Sans MS" w:cs="Helvetica-Bold"/>
          <w:bCs/>
          <w:sz w:val="16"/>
          <w:szCs w:val="16"/>
        </w:rPr>
        <w:t xml:space="preserve"> assure au prestataire protection contre ;les menaces, outrage, violences, voies de fait, injures et diffamations dont il peut être victime en raison ou à l’occasion de sa mission.</w:t>
      </w:r>
    </w:p>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24 : Obligation du prestataire</w:t>
      </w:r>
    </w:p>
    <w:p w:rsidR="005A48C1" w:rsidRPr="005A48C1" w:rsidRDefault="005A48C1" w:rsidP="00B92003">
      <w:pPr>
        <w:pStyle w:val="Paragraphedeliste"/>
        <w:numPr>
          <w:ilvl w:val="0"/>
          <w:numId w:val="30"/>
        </w:numPr>
        <w:autoSpaceDE w:val="0"/>
        <w:autoSpaceDN w:val="0"/>
        <w:adjustRightInd w:val="0"/>
        <w:spacing w:after="0" w:line="240" w:lineRule="auto"/>
        <w:ind w:left="284" w:hanging="284"/>
        <w:jc w:val="both"/>
        <w:rPr>
          <w:rFonts w:ascii="Comic Sans MS" w:hAnsi="Comic Sans MS" w:cs="Helvetica-Oblique"/>
          <w:i/>
          <w:iCs/>
          <w:color w:val="FF0000"/>
          <w:sz w:val="16"/>
          <w:szCs w:val="16"/>
        </w:rPr>
      </w:pPr>
      <w:r w:rsidRPr="005A48C1">
        <w:rPr>
          <w:rFonts w:ascii="Comic Sans MS" w:hAnsi="Comic Sans MS" w:cs="Helvetica"/>
          <w:sz w:val="16"/>
          <w:szCs w:val="16"/>
        </w:rPr>
        <w:t xml:space="preserve">Le prestataire exécute les prestations et remplit ses obligations de façon diligente, efficace et économique, </w:t>
      </w:r>
      <w:r w:rsidRPr="005A48C1">
        <w:rPr>
          <w:rFonts w:ascii="Comic Sans MS" w:hAnsi="Comic Sans MS" w:cs="Helvetica"/>
          <w:sz w:val="16"/>
          <w:szCs w:val="16"/>
        </w:rPr>
        <w:lastRenderedPageBreak/>
        <w:t>conformément aux normes, techniques et pratiques généralement acceptées dans son domaine d’activité.</w:t>
      </w:r>
    </w:p>
    <w:p w:rsidR="005A48C1" w:rsidRPr="005A48C1" w:rsidRDefault="005A48C1" w:rsidP="00B92003">
      <w:pPr>
        <w:pStyle w:val="Paragraphedeliste"/>
        <w:numPr>
          <w:ilvl w:val="0"/>
          <w:numId w:val="30"/>
        </w:numPr>
        <w:autoSpaceDE w:val="0"/>
        <w:autoSpaceDN w:val="0"/>
        <w:adjustRightInd w:val="0"/>
        <w:spacing w:after="0" w:line="240" w:lineRule="auto"/>
        <w:ind w:left="284" w:hanging="284"/>
        <w:jc w:val="both"/>
        <w:rPr>
          <w:rFonts w:ascii="Comic Sans MS" w:hAnsi="Comic Sans MS" w:cs="Helvetica-Oblique"/>
          <w:i/>
          <w:iCs/>
          <w:color w:val="FF0000"/>
          <w:sz w:val="16"/>
          <w:szCs w:val="16"/>
        </w:rPr>
      </w:pPr>
      <w:r w:rsidRPr="005A48C1">
        <w:rPr>
          <w:rFonts w:ascii="Comic Sans MS" w:hAnsi="Comic Sans MS" w:cs="Helvetica"/>
          <w:sz w:val="16"/>
          <w:szCs w:val="16"/>
        </w:rPr>
        <w:t>Pendant la durée de la Lettre-Commande, le prestataire ne s’engage pas directement ou indirectement, dans des activités professionnelles ou contractuelles susceptibles de compromettre son indépendance par rapport aux missions qui lui sont dévolues.</w:t>
      </w:r>
    </w:p>
    <w:p w:rsidR="005A48C1" w:rsidRPr="005A48C1" w:rsidRDefault="005A48C1" w:rsidP="00B92003">
      <w:pPr>
        <w:pStyle w:val="Paragraphedeliste"/>
        <w:numPr>
          <w:ilvl w:val="0"/>
          <w:numId w:val="30"/>
        </w:numPr>
        <w:autoSpaceDE w:val="0"/>
        <w:autoSpaceDN w:val="0"/>
        <w:adjustRightInd w:val="0"/>
        <w:spacing w:after="0" w:line="240" w:lineRule="auto"/>
        <w:ind w:left="284" w:hanging="284"/>
        <w:jc w:val="both"/>
        <w:rPr>
          <w:rFonts w:ascii="Comic Sans MS" w:hAnsi="Comic Sans MS" w:cs="Helvetica-Oblique"/>
          <w:i/>
          <w:iCs/>
          <w:sz w:val="16"/>
          <w:szCs w:val="16"/>
        </w:rPr>
      </w:pPr>
      <w:r w:rsidRPr="005A48C1">
        <w:rPr>
          <w:rFonts w:ascii="Comic Sans MS" w:hAnsi="Comic Sans MS" w:cs="Helvetica"/>
          <w:sz w:val="16"/>
          <w:szCs w:val="16"/>
        </w:rPr>
        <w:t xml:space="preserve"> En cas de conflit d’intérêt, du fait d’un membre de l’équipe de la mission, le prestataire doit le signaler par écrit au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et doit remplacer l’expert en question, impliqué dans le projet.</w:t>
      </w:r>
    </w:p>
    <w:p w:rsidR="005A48C1" w:rsidRPr="005A48C1" w:rsidRDefault="005A48C1" w:rsidP="00B92003">
      <w:pPr>
        <w:pStyle w:val="Paragraphedeliste"/>
        <w:numPr>
          <w:ilvl w:val="0"/>
          <w:numId w:val="30"/>
        </w:numPr>
        <w:autoSpaceDE w:val="0"/>
        <w:autoSpaceDN w:val="0"/>
        <w:adjustRightInd w:val="0"/>
        <w:spacing w:after="0" w:line="240" w:lineRule="auto"/>
        <w:ind w:left="142" w:hanging="142"/>
        <w:jc w:val="both"/>
        <w:rPr>
          <w:rFonts w:ascii="Comic Sans MS" w:hAnsi="Comic Sans MS" w:cs="Helvetica-Oblique"/>
          <w:iCs/>
          <w:sz w:val="16"/>
          <w:szCs w:val="16"/>
        </w:rPr>
      </w:pPr>
      <w:r w:rsidRPr="005A48C1">
        <w:rPr>
          <w:rFonts w:ascii="Comic Sans MS" w:hAnsi="Comic Sans MS" w:cs="Helvetica-Oblique"/>
          <w:iCs/>
          <w:sz w:val="16"/>
          <w:szCs w:val="16"/>
        </w:rPr>
        <w:t xml:space="preserve">Le prestataire est tenu au secret professionnel vis-à-vis des tiers, sur les informations, renseignements et documents recueillie ou portés à sa connaissance à l’occasion de l’exécution de la Lettre-Commande. A ce titre, les documents établis par le prestataire au cours de l’exécution de la Lettre-Commande ne peuvent être publiés, ou communiqués qu’avec l’accord écrit du </w:t>
      </w:r>
      <w:r w:rsidR="00996FFC">
        <w:rPr>
          <w:rFonts w:ascii="Comic Sans MS" w:hAnsi="Comic Sans MS" w:cs="Helvetica"/>
          <w:sz w:val="16"/>
          <w:szCs w:val="16"/>
        </w:rPr>
        <w:t>L’Autorité Contractante</w:t>
      </w:r>
      <w:r w:rsidRPr="005A48C1">
        <w:rPr>
          <w:rFonts w:ascii="Comic Sans MS" w:hAnsi="Comic Sans MS" w:cs="Helvetica"/>
          <w:sz w:val="16"/>
          <w:szCs w:val="16"/>
        </w:rPr>
        <w:t>.</w:t>
      </w:r>
    </w:p>
    <w:p w:rsidR="005A48C1" w:rsidRPr="005A48C1" w:rsidRDefault="005A48C1" w:rsidP="00B92003">
      <w:pPr>
        <w:pStyle w:val="Paragraphedeliste"/>
        <w:numPr>
          <w:ilvl w:val="0"/>
          <w:numId w:val="30"/>
        </w:numPr>
        <w:tabs>
          <w:tab w:val="left" w:pos="284"/>
        </w:tabs>
        <w:autoSpaceDE w:val="0"/>
        <w:autoSpaceDN w:val="0"/>
        <w:adjustRightInd w:val="0"/>
        <w:spacing w:after="0" w:line="240" w:lineRule="auto"/>
        <w:ind w:left="142" w:hanging="142"/>
        <w:jc w:val="both"/>
        <w:rPr>
          <w:rFonts w:ascii="Comic Sans MS" w:hAnsi="Comic Sans MS" w:cs="Helvetica-Oblique"/>
          <w:iCs/>
          <w:sz w:val="16"/>
          <w:szCs w:val="16"/>
        </w:rPr>
      </w:pPr>
      <w:r w:rsidRPr="005A48C1">
        <w:rPr>
          <w:rFonts w:ascii="Comic Sans MS" w:hAnsi="Comic Sans MS" w:cs="Helvetica-Oblique"/>
          <w:iCs/>
          <w:sz w:val="16"/>
          <w:szCs w:val="16"/>
        </w:rPr>
        <w:t xml:space="preserve">Le prestataire est tenu lors du dépôt du rapport final, de restituer tous les documents empruntés au </w:t>
      </w:r>
      <w:r w:rsidR="00996FFC">
        <w:rPr>
          <w:rFonts w:ascii="Comic Sans MS" w:hAnsi="Comic Sans MS" w:cs="Helvetica"/>
          <w:sz w:val="16"/>
          <w:szCs w:val="16"/>
        </w:rPr>
        <w:t>L’Autorité Contractante</w:t>
      </w:r>
      <w:r w:rsidRPr="005A48C1">
        <w:rPr>
          <w:rFonts w:ascii="Comic Sans MS" w:hAnsi="Comic Sans MS" w:cs="Helvetica"/>
          <w:sz w:val="16"/>
          <w:szCs w:val="16"/>
        </w:rPr>
        <w:t>.</w:t>
      </w:r>
    </w:p>
    <w:p w:rsidR="005A48C1" w:rsidRPr="005A48C1" w:rsidRDefault="005A48C1" w:rsidP="00B92003">
      <w:pPr>
        <w:pStyle w:val="Paragraphedeliste"/>
        <w:numPr>
          <w:ilvl w:val="0"/>
          <w:numId w:val="30"/>
        </w:numPr>
        <w:tabs>
          <w:tab w:val="left" w:pos="284"/>
        </w:tabs>
        <w:autoSpaceDE w:val="0"/>
        <w:autoSpaceDN w:val="0"/>
        <w:adjustRightInd w:val="0"/>
        <w:spacing w:after="0" w:line="240" w:lineRule="auto"/>
        <w:ind w:left="142" w:hanging="142"/>
        <w:jc w:val="both"/>
        <w:rPr>
          <w:rFonts w:ascii="Comic Sans MS" w:hAnsi="Comic Sans MS" w:cs="Helvetica-Oblique"/>
          <w:iCs/>
          <w:sz w:val="16"/>
          <w:szCs w:val="16"/>
        </w:rPr>
      </w:pPr>
      <w:r w:rsidRPr="005A48C1">
        <w:rPr>
          <w:rFonts w:ascii="Comic Sans MS" w:hAnsi="Comic Sans MS" w:cs="Helvetica-Oblique"/>
          <w:iCs/>
          <w:sz w:val="16"/>
          <w:szCs w:val="16"/>
        </w:rPr>
        <w:t>Le prestataire doit prendre en charge des frais professionnels et de la couverture de tous risques de maladie et d’accident dans le cadre de sa mission.</w:t>
      </w:r>
    </w:p>
    <w:p w:rsidR="005A48C1" w:rsidRPr="005A48C1" w:rsidRDefault="005A48C1" w:rsidP="00B92003">
      <w:pPr>
        <w:pStyle w:val="Paragraphedeliste"/>
        <w:numPr>
          <w:ilvl w:val="0"/>
          <w:numId w:val="30"/>
        </w:numPr>
        <w:tabs>
          <w:tab w:val="left" w:pos="284"/>
        </w:tabs>
        <w:autoSpaceDE w:val="0"/>
        <w:autoSpaceDN w:val="0"/>
        <w:adjustRightInd w:val="0"/>
        <w:spacing w:after="0" w:line="240" w:lineRule="auto"/>
        <w:ind w:left="142" w:hanging="142"/>
        <w:jc w:val="both"/>
        <w:rPr>
          <w:rFonts w:ascii="Comic Sans MS" w:hAnsi="Comic Sans MS" w:cs="Helvetica-Oblique"/>
          <w:iCs/>
          <w:sz w:val="16"/>
          <w:szCs w:val="16"/>
        </w:rPr>
      </w:pPr>
      <w:r w:rsidRPr="005A48C1">
        <w:rPr>
          <w:rFonts w:ascii="Comic Sans MS" w:hAnsi="Comic Sans MS" w:cs="Helvetica-Oblique"/>
          <w:iCs/>
          <w:sz w:val="16"/>
          <w:szCs w:val="16"/>
        </w:rPr>
        <w:t xml:space="preserve">Le prestataire ne peut pas modifier la composition de l’équipe proposée dans son offre technique sans l’accord écrit du </w:t>
      </w:r>
      <w:r w:rsidR="00996FFC">
        <w:rPr>
          <w:rFonts w:ascii="Comic Sans MS" w:hAnsi="Comic Sans MS" w:cs="Helvetica"/>
          <w:sz w:val="16"/>
          <w:szCs w:val="16"/>
        </w:rPr>
        <w:t>L’Autorité Contractante</w:t>
      </w:r>
      <w:r w:rsidRPr="005A48C1">
        <w:rPr>
          <w:rFonts w:ascii="Comic Sans MS" w:hAnsi="Comic Sans MS" w:cs="Helvetica"/>
          <w:sz w:val="16"/>
          <w:szCs w:val="16"/>
        </w:rPr>
        <w:t>.</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 xml:space="preserve">Article 25 : Assurances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Les polices d’assurances suivantes sont requises au titre de la présente Lettre-Commande pour les montants minimum indiqués ci-après :</w:t>
      </w:r>
    </w:p>
    <w:p w:rsidR="005A48C1" w:rsidRPr="005A48C1" w:rsidRDefault="005A48C1" w:rsidP="005A48C1">
      <w:pPr>
        <w:autoSpaceDE w:val="0"/>
        <w:autoSpaceDN w:val="0"/>
        <w:adjustRightInd w:val="0"/>
        <w:spacing w:after="0" w:line="240" w:lineRule="auto"/>
        <w:jc w:val="both"/>
        <w:rPr>
          <w:rFonts w:ascii="Comic Sans MS" w:hAnsi="Comic Sans MS" w:cs="Helvetica-Oblique"/>
          <w:iCs/>
          <w:sz w:val="16"/>
          <w:szCs w:val="16"/>
        </w:rPr>
      </w:pPr>
      <w:r w:rsidRPr="005A48C1">
        <w:rPr>
          <w:rFonts w:ascii="Comic Sans MS" w:hAnsi="Comic Sans MS" w:cs="Helvetica-Oblique"/>
          <w:iCs/>
          <w:sz w:val="16"/>
          <w:szCs w:val="16"/>
        </w:rPr>
        <w:t>- Assurance des risques causés à des tiers par son personnel salarié en activité au travail, par le matériel qu’il utilise, du fait des prestations ;</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26 : Programme d’exécution</w:t>
      </w:r>
    </w:p>
    <w:p w:rsidR="005A48C1" w:rsidRPr="005A48C1" w:rsidRDefault="005A48C1" w:rsidP="005A48C1">
      <w:pPr>
        <w:autoSpaceDE w:val="0"/>
        <w:autoSpaceDN w:val="0"/>
        <w:adjustRightInd w:val="0"/>
        <w:spacing w:after="0" w:line="240" w:lineRule="auto"/>
        <w:jc w:val="both"/>
        <w:rPr>
          <w:rFonts w:ascii="Comic Sans MS" w:hAnsi="Comic Sans MS" w:cs="Helvetica-Oblique"/>
          <w:iCs/>
          <w:sz w:val="16"/>
          <w:szCs w:val="16"/>
        </w:rPr>
      </w:pPr>
      <w:r w:rsidRPr="005A48C1">
        <w:rPr>
          <w:rFonts w:ascii="Comic Sans MS" w:hAnsi="Comic Sans MS" w:cs="Helvetica-Oblique"/>
          <w:iCs/>
          <w:sz w:val="16"/>
          <w:szCs w:val="16"/>
        </w:rPr>
        <w:t>Le programme d’exécution devra être conforme aux termes de référence ou aux spécifications des clauses techniques.</w:t>
      </w:r>
    </w:p>
    <w:p w:rsidR="005A48C1" w:rsidRPr="005A48C1" w:rsidRDefault="005A48C1" w:rsidP="005A48C1">
      <w:pPr>
        <w:autoSpaceDE w:val="0"/>
        <w:autoSpaceDN w:val="0"/>
        <w:adjustRightInd w:val="0"/>
        <w:spacing w:after="0" w:line="240" w:lineRule="auto"/>
        <w:jc w:val="both"/>
        <w:rPr>
          <w:rFonts w:ascii="Comic Sans MS" w:hAnsi="Comic Sans MS" w:cs="Helvetica-Oblique"/>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27 : Agrément du personnel</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Oblique"/>
          <w:iCs/>
          <w:sz w:val="16"/>
          <w:szCs w:val="16"/>
        </w:rPr>
        <w:t xml:space="preserve">Si le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demande le remplacement d’un membre de l’équipe pour faute grave dument constatée, ou pour incompétence, le remplacement se fait auprès aux frais du prestataire dans un délai maximum de quinze(15) jours.</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xml:space="preserve">Le </w:t>
      </w:r>
      <w:r w:rsidR="00996FFC">
        <w:rPr>
          <w:rFonts w:ascii="Comic Sans MS" w:hAnsi="Comic Sans MS" w:cs="Helvetica"/>
          <w:sz w:val="16"/>
          <w:szCs w:val="16"/>
        </w:rPr>
        <w:t>L’Autorité Contractante</w:t>
      </w:r>
      <w:r w:rsidRPr="005A48C1">
        <w:rPr>
          <w:rFonts w:ascii="Comic Sans MS" w:hAnsi="Comic Sans MS" w:cs="Helvetica"/>
          <w:sz w:val="16"/>
          <w:szCs w:val="16"/>
        </w:rPr>
        <w:t xml:space="preserve"> se réserve la possibilité de refuser son agrément à une personne proposée par le prestataire dont la qualification serait insuffisante.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b/>
          <w:iCs/>
          <w:sz w:val="16"/>
          <w:szCs w:val="16"/>
        </w:rPr>
      </w:pPr>
      <w:r w:rsidRPr="005A48C1">
        <w:rPr>
          <w:rFonts w:ascii="Comic Sans MS" w:hAnsi="Comic Sans MS" w:cs="Helvetica-Oblique"/>
          <w:b/>
          <w:iCs/>
          <w:sz w:val="16"/>
          <w:szCs w:val="16"/>
        </w:rPr>
        <w:t>Article 28 : Sous traitance</w:t>
      </w:r>
    </w:p>
    <w:p w:rsidR="005A48C1" w:rsidRPr="005A48C1" w:rsidRDefault="005A48C1" w:rsidP="005A48C1">
      <w:pPr>
        <w:autoSpaceDE w:val="0"/>
        <w:autoSpaceDN w:val="0"/>
        <w:adjustRightInd w:val="0"/>
        <w:spacing w:after="0" w:line="240" w:lineRule="auto"/>
        <w:jc w:val="both"/>
        <w:rPr>
          <w:rFonts w:ascii="Comic Sans MS" w:hAnsi="Comic Sans MS" w:cs="Helvetica-Oblique"/>
          <w:iCs/>
          <w:sz w:val="16"/>
          <w:szCs w:val="16"/>
        </w:rPr>
      </w:pPr>
      <w:r w:rsidRPr="005A48C1">
        <w:rPr>
          <w:rFonts w:ascii="Comic Sans MS" w:hAnsi="Comic Sans MS" w:cs="Helvetica-Oblique"/>
          <w:iCs/>
          <w:sz w:val="16"/>
          <w:szCs w:val="16"/>
        </w:rPr>
        <w:t>Aucune sous traitance ne sera acceptée dans le cadre de la présente</w:t>
      </w:r>
      <w:r w:rsidRPr="005A48C1">
        <w:rPr>
          <w:rFonts w:ascii="Comic Sans MS" w:hAnsi="Comic Sans MS" w:cs="Helvetica"/>
          <w:sz w:val="16"/>
          <w:szCs w:val="16"/>
        </w:rPr>
        <w:t xml:space="preserve"> de la Lettre Commande.</w:t>
      </w:r>
    </w:p>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Cs/>
          <w:color w:val="FF0000"/>
          <w:sz w:val="16"/>
          <w:szCs w:val="16"/>
        </w:rPr>
        <w:sectPr w:rsidR="005A48C1" w:rsidRPr="005A48C1" w:rsidSect="00D7040B">
          <w:type w:val="continuous"/>
          <w:pgSz w:w="11906" w:h="16838"/>
          <w:pgMar w:top="720" w:right="720" w:bottom="720" w:left="720" w:header="708" w:footer="708" w:gutter="0"/>
          <w:cols w:num="2" w:space="708"/>
          <w:docGrid w:linePitch="360"/>
        </w:sectPr>
      </w:pPr>
      <w:r w:rsidRPr="005A48C1">
        <w:rPr>
          <w:rFonts w:ascii="Comic Sans MS" w:hAnsi="Comic Sans MS" w:cs="Helvetica-Oblique"/>
          <w:iCs/>
          <w:color w:val="FF0000"/>
          <w:sz w:val="16"/>
          <w:szCs w:val="16"/>
        </w:rPr>
        <w:t>.</w:t>
      </w:r>
    </w:p>
    <w:p w:rsidR="0019326F" w:rsidRDefault="0019326F" w:rsidP="0019326F">
      <w:pPr>
        <w:rPr>
          <w:rFonts w:ascii="Comic Sans MS" w:hAnsi="Comic Sans MS" w:cs="Helvetica-Oblique"/>
          <w:b/>
          <w:iCs/>
          <w:color w:val="FF0000"/>
          <w:sz w:val="16"/>
          <w:szCs w:val="16"/>
        </w:rPr>
      </w:pPr>
    </w:p>
    <w:p w:rsidR="005A48C1" w:rsidRPr="005A48C1" w:rsidRDefault="0019326F" w:rsidP="0019326F">
      <w:pPr>
        <w:rPr>
          <w:rFonts w:ascii="Comic Sans MS" w:hAnsi="Comic Sans MS" w:cs="Helvetica-Oblique"/>
          <w:b/>
          <w:iCs/>
          <w:sz w:val="16"/>
          <w:szCs w:val="16"/>
        </w:rPr>
      </w:pPr>
      <w:r w:rsidRPr="003C04F4">
        <w:rPr>
          <w:rFonts w:ascii="Comic Sans MS" w:hAnsi="Comic Sans MS" w:cs="Helvetica-Oblique"/>
          <w:b/>
          <w:iCs/>
          <w:sz w:val="16"/>
          <w:szCs w:val="16"/>
        </w:rPr>
        <w:t>C</w:t>
      </w:r>
      <w:r w:rsidR="005A48C1" w:rsidRPr="005A48C1">
        <w:rPr>
          <w:rFonts w:ascii="Comic Sans MS" w:hAnsi="Comic Sans MS" w:cs="Helvetica-Oblique"/>
          <w:b/>
          <w:iCs/>
          <w:sz w:val="16"/>
          <w:szCs w:val="16"/>
        </w:rPr>
        <w:t>HAPITRE 4 : De la Réception</w:t>
      </w:r>
    </w:p>
    <w:p w:rsidR="005A48C1" w:rsidRPr="005A48C1" w:rsidRDefault="005A48C1" w:rsidP="005A48C1">
      <w:pPr>
        <w:autoSpaceDE w:val="0"/>
        <w:autoSpaceDN w:val="0"/>
        <w:adjustRightInd w:val="0"/>
        <w:spacing w:after="0" w:line="240" w:lineRule="auto"/>
        <w:jc w:val="both"/>
        <w:rPr>
          <w:rFonts w:ascii="Comic Sans MS" w:hAnsi="Comic Sans MS" w:cs="Helvetica-Oblique"/>
          <w:b/>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b/>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b/>
          <w:iCs/>
          <w:color w:val="FF0000"/>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5A48C1" w:rsidP="005A48C1">
      <w:pPr>
        <w:autoSpaceDE w:val="0"/>
        <w:autoSpaceDN w:val="0"/>
        <w:adjustRightInd w:val="0"/>
        <w:spacing w:after="0" w:line="240" w:lineRule="auto"/>
        <w:jc w:val="both"/>
        <w:rPr>
          <w:rFonts w:ascii="Comic Sans MS" w:hAnsi="Comic Sans MS" w:cs="Helvetica-Oblique"/>
          <w:b/>
          <w:iCs/>
          <w:sz w:val="16"/>
          <w:szCs w:val="16"/>
        </w:rPr>
      </w:pPr>
      <w:r w:rsidRPr="005A48C1">
        <w:rPr>
          <w:rFonts w:ascii="Comic Sans MS" w:hAnsi="Comic Sans MS" w:cs="Helvetica-Oblique"/>
          <w:b/>
          <w:iCs/>
          <w:sz w:val="16"/>
          <w:szCs w:val="16"/>
        </w:rPr>
        <w:lastRenderedPageBreak/>
        <w:t>Article 29 : Réception des prestations</w:t>
      </w:r>
    </w:p>
    <w:p w:rsidR="005A48C1" w:rsidRPr="005A48C1" w:rsidRDefault="005A48C1" w:rsidP="005A48C1">
      <w:pPr>
        <w:autoSpaceDE w:val="0"/>
        <w:autoSpaceDN w:val="0"/>
        <w:adjustRightInd w:val="0"/>
        <w:spacing w:after="0" w:line="240" w:lineRule="auto"/>
        <w:jc w:val="both"/>
        <w:rPr>
          <w:rFonts w:ascii="Comic Sans MS" w:hAnsi="Comic Sans MS" w:cs="Helvetica-Oblique"/>
          <w:b/>
          <w:iCs/>
          <w:sz w:val="16"/>
          <w:szCs w:val="16"/>
        </w:rPr>
      </w:pPr>
    </w:p>
    <w:p w:rsidR="005A48C1" w:rsidRPr="005A48C1" w:rsidRDefault="005A48C1" w:rsidP="005A48C1">
      <w:pPr>
        <w:autoSpaceDE w:val="0"/>
        <w:autoSpaceDN w:val="0"/>
        <w:adjustRightInd w:val="0"/>
        <w:spacing w:after="0" w:line="240" w:lineRule="auto"/>
        <w:ind w:firstLine="426"/>
        <w:jc w:val="both"/>
        <w:rPr>
          <w:rFonts w:ascii="Comic Sans MS" w:hAnsi="Comic Sans MS" w:cs="Helvetica"/>
          <w:sz w:val="16"/>
          <w:szCs w:val="16"/>
        </w:rPr>
      </w:pPr>
      <w:r w:rsidRPr="005A48C1">
        <w:rPr>
          <w:rFonts w:ascii="Comic Sans MS" w:hAnsi="Comic Sans MS" w:cs="Helvetica"/>
          <w:sz w:val="16"/>
          <w:szCs w:val="16"/>
        </w:rPr>
        <w:t xml:space="preserve">Avant la réception, le prestataire demande par écrit au Chef de service </w:t>
      </w:r>
      <w:r w:rsidR="00F1208E">
        <w:rPr>
          <w:rFonts w:ascii="Comic Sans MS" w:hAnsi="Comic Sans MS" w:cs="Helvetica"/>
          <w:sz w:val="16"/>
          <w:szCs w:val="16"/>
        </w:rPr>
        <w:t xml:space="preserve">du marché </w:t>
      </w:r>
      <w:r w:rsidRPr="005A48C1">
        <w:rPr>
          <w:rFonts w:ascii="Comic Sans MS" w:hAnsi="Comic Sans MS" w:cs="Helvetica"/>
          <w:sz w:val="16"/>
          <w:szCs w:val="16"/>
        </w:rPr>
        <w:t>avec copie à l’ingénieur, l’organisation d’une visite technique préalable à la réception.</w:t>
      </w:r>
    </w:p>
    <w:p w:rsidR="005A48C1" w:rsidRPr="005A48C1" w:rsidRDefault="005A48C1" w:rsidP="005A48C1">
      <w:pPr>
        <w:autoSpaceDE w:val="0"/>
        <w:autoSpaceDN w:val="0"/>
        <w:adjustRightInd w:val="0"/>
        <w:spacing w:after="0" w:line="240" w:lineRule="auto"/>
        <w:ind w:firstLine="426"/>
        <w:jc w:val="both"/>
        <w:rPr>
          <w:rFonts w:ascii="Comic Sans MS" w:hAnsi="Comic Sans MS" w:cs="Helvetica"/>
          <w:sz w:val="16"/>
          <w:szCs w:val="16"/>
        </w:rPr>
      </w:pPr>
      <w:r w:rsidRPr="005A48C1">
        <w:rPr>
          <w:rFonts w:ascii="Comic Sans MS" w:hAnsi="Comic Sans MS" w:cs="Helvetica"/>
          <w:sz w:val="16"/>
          <w:szCs w:val="16"/>
        </w:rPr>
        <w:t>La Commission après visite du chantier examine le procès verbal des opérations préalables à la réception et procède à la réception des prestations s'il y a lieu</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29.1. La Commission de réception sera composée des membres suivants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 xml:space="preserve">1. Le </w:t>
      </w:r>
      <w:r w:rsidR="00356C63">
        <w:rPr>
          <w:rFonts w:ascii="Comic Sans MS" w:hAnsi="Comic Sans MS" w:cs="Helvetica-Oblique"/>
          <w:i/>
          <w:iCs/>
          <w:sz w:val="16"/>
          <w:szCs w:val="16"/>
        </w:rPr>
        <w:t>Délégué Région</w:t>
      </w:r>
      <w:r w:rsidR="00F65A52">
        <w:rPr>
          <w:rFonts w:ascii="Comic Sans MS" w:hAnsi="Comic Sans MS" w:cs="Helvetica-Oblique"/>
          <w:i/>
          <w:iCs/>
          <w:sz w:val="16"/>
          <w:szCs w:val="16"/>
        </w:rPr>
        <w:t>al</w:t>
      </w:r>
      <w:r w:rsidR="00F1208E">
        <w:rPr>
          <w:rFonts w:ascii="Comic Sans MS" w:hAnsi="Comic Sans MS" w:cs="Helvetica-Oblique"/>
          <w:i/>
          <w:iCs/>
          <w:sz w:val="16"/>
          <w:szCs w:val="16"/>
        </w:rPr>
        <w:t xml:space="preserve"> </w:t>
      </w:r>
      <w:r w:rsidRPr="005A48C1">
        <w:rPr>
          <w:rFonts w:ascii="Comic Sans MS" w:hAnsi="Comic Sans MS" w:cs="Helvetica-Oblique"/>
          <w:i/>
          <w:iCs/>
          <w:sz w:val="16"/>
          <w:szCs w:val="16"/>
        </w:rPr>
        <w:t xml:space="preserve">des </w:t>
      </w:r>
      <w:r w:rsidR="00F1208E">
        <w:rPr>
          <w:rFonts w:ascii="Comic Sans MS" w:hAnsi="Comic Sans MS" w:cs="Helvetica-Oblique"/>
          <w:i/>
          <w:iCs/>
          <w:sz w:val="16"/>
          <w:szCs w:val="16"/>
        </w:rPr>
        <w:t>Marchés Publics</w:t>
      </w:r>
      <w:r w:rsidR="00995D4E">
        <w:rPr>
          <w:rFonts w:ascii="Comic Sans MS" w:hAnsi="Comic Sans MS" w:cs="Helvetica-Oblique"/>
          <w:i/>
          <w:iCs/>
          <w:sz w:val="16"/>
          <w:szCs w:val="16"/>
        </w:rPr>
        <w:t xml:space="preserve"> </w:t>
      </w:r>
      <w:r w:rsidR="00F65A52">
        <w:rPr>
          <w:rFonts w:ascii="Comic Sans MS" w:hAnsi="Comic Sans MS" w:cs="Helvetica-Oblique"/>
          <w:i/>
          <w:iCs/>
          <w:sz w:val="16"/>
          <w:szCs w:val="16"/>
        </w:rPr>
        <w:t>de l</w:t>
      </w:r>
      <w:r w:rsidR="00356C63">
        <w:rPr>
          <w:rFonts w:ascii="Comic Sans MS" w:hAnsi="Comic Sans MS" w:cs="Helvetica-Oblique"/>
          <w:i/>
          <w:iCs/>
          <w:sz w:val="16"/>
          <w:szCs w:val="16"/>
        </w:rPr>
        <w:t>’Est</w:t>
      </w:r>
      <w:r w:rsidR="00F1208E">
        <w:rPr>
          <w:rFonts w:ascii="Comic Sans MS" w:hAnsi="Comic Sans MS" w:cs="Helvetica-Oblique"/>
          <w:i/>
          <w:iCs/>
          <w:sz w:val="16"/>
          <w:szCs w:val="16"/>
        </w:rPr>
        <w:t>,</w:t>
      </w:r>
      <w:r w:rsidRPr="005A48C1">
        <w:rPr>
          <w:rFonts w:ascii="Comic Sans MS" w:hAnsi="Comic Sans MS" w:cs="Helvetica-Oblique"/>
          <w:i/>
          <w:iCs/>
          <w:sz w:val="16"/>
          <w:szCs w:val="16"/>
        </w:rPr>
        <w:t>  Président;</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 xml:space="preserve">2. le Chef de Service </w:t>
      </w:r>
      <w:r w:rsidR="00F1208E">
        <w:rPr>
          <w:rFonts w:ascii="Comic Sans MS" w:hAnsi="Comic Sans MS" w:cs="Helvetica-Oblique"/>
          <w:i/>
          <w:iCs/>
          <w:sz w:val="16"/>
          <w:szCs w:val="16"/>
        </w:rPr>
        <w:t>D</w:t>
      </w:r>
      <w:r w:rsidRPr="005A48C1">
        <w:rPr>
          <w:rFonts w:ascii="Comic Sans MS" w:hAnsi="Comic Sans MS" w:cs="Helvetica-Oblique"/>
          <w:i/>
          <w:iCs/>
          <w:sz w:val="16"/>
          <w:szCs w:val="16"/>
        </w:rPr>
        <w:t>é</w:t>
      </w:r>
      <w:r w:rsidR="00F1208E">
        <w:rPr>
          <w:rFonts w:ascii="Comic Sans MS" w:hAnsi="Comic Sans MS" w:cs="Helvetica-Oblique"/>
          <w:i/>
          <w:iCs/>
          <w:sz w:val="16"/>
          <w:szCs w:val="16"/>
        </w:rPr>
        <w:t>partement</w:t>
      </w:r>
      <w:r w:rsidRPr="005A48C1">
        <w:rPr>
          <w:rFonts w:ascii="Comic Sans MS" w:hAnsi="Comic Sans MS" w:cs="Helvetica-Oblique"/>
          <w:i/>
          <w:iCs/>
          <w:sz w:val="16"/>
          <w:szCs w:val="16"/>
        </w:rPr>
        <w:t>al du Cadastre: Rapporteur ;</w:t>
      </w:r>
    </w:p>
    <w:p w:rsid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 xml:space="preserve">3. </w:t>
      </w:r>
      <w:r w:rsidRPr="005A48C1">
        <w:rPr>
          <w:rFonts w:ascii="Comic Sans MS" w:hAnsi="Comic Sans MS" w:cs="Helvetica"/>
          <w:sz w:val="16"/>
          <w:szCs w:val="16"/>
        </w:rPr>
        <w:t>Le prestataire ou son Représentant</w:t>
      </w:r>
      <w:r w:rsidRPr="005A48C1">
        <w:rPr>
          <w:rFonts w:ascii="Comic Sans MS" w:hAnsi="Comic Sans MS" w:cs="Helvetica-Oblique"/>
          <w:i/>
          <w:iCs/>
          <w:sz w:val="16"/>
          <w:szCs w:val="16"/>
        </w:rPr>
        <w:t xml:space="preserve"> Observateur.</w:t>
      </w:r>
    </w:p>
    <w:p w:rsidR="0040014B" w:rsidRDefault="0040014B" w:rsidP="005A48C1">
      <w:pPr>
        <w:autoSpaceDE w:val="0"/>
        <w:autoSpaceDN w:val="0"/>
        <w:adjustRightInd w:val="0"/>
        <w:spacing w:after="0" w:line="240" w:lineRule="auto"/>
        <w:jc w:val="both"/>
        <w:rPr>
          <w:rFonts w:ascii="Comic Sans MS" w:hAnsi="Comic Sans MS" w:cs="Helvetica-Oblique"/>
          <w:i/>
          <w:iCs/>
          <w:sz w:val="16"/>
          <w:szCs w:val="16"/>
        </w:rPr>
      </w:pPr>
      <w:r>
        <w:rPr>
          <w:rFonts w:ascii="Comic Sans MS" w:hAnsi="Comic Sans MS" w:cs="Helvetica-Oblique"/>
          <w:i/>
          <w:iCs/>
          <w:sz w:val="16"/>
          <w:szCs w:val="16"/>
        </w:rPr>
        <w:lastRenderedPageBreak/>
        <w:t>4. Le Maire de la Commune de Ketté (membre)</w:t>
      </w:r>
    </w:p>
    <w:p w:rsidR="005A48C1" w:rsidRPr="005A48C1" w:rsidRDefault="0040014B" w:rsidP="005A48C1">
      <w:pPr>
        <w:autoSpaceDE w:val="0"/>
        <w:autoSpaceDN w:val="0"/>
        <w:adjustRightInd w:val="0"/>
        <w:spacing w:after="0" w:line="240" w:lineRule="auto"/>
        <w:jc w:val="both"/>
        <w:rPr>
          <w:rFonts w:ascii="Comic Sans MS" w:hAnsi="Comic Sans MS" w:cs="Helvetica"/>
          <w:sz w:val="16"/>
          <w:szCs w:val="16"/>
        </w:rPr>
      </w:pPr>
      <w:r>
        <w:rPr>
          <w:rFonts w:ascii="Comic Sans MS" w:hAnsi="Comic Sans MS" w:cs="Helvetica-Oblique"/>
          <w:i/>
          <w:iCs/>
          <w:sz w:val="16"/>
          <w:szCs w:val="16"/>
        </w:rPr>
        <w:t xml:space="preserve">5. </w:t>
      </w:r>
      <w:r w:rsidR="005A48C1" w:rsidRPr="005A48C1">
        <w:rPr>
          <w:rFonts w:ascii="Comic Sans MS" w:hAnsi="Comic Sans MS" w:cs="Helvetica"/>
          <w:sz w:val="16"/>
          <w:szCs w:val="16"/>
        </w:rPr>
        <w:t xml:space="preserve">Le prestataire est convoqué à la réception par courrier au moins </w:t>
      </w:r>
      <w:r w:rsidR="005A48C1" w:rsidRPr="005A48C1">
        <w:rPr>
          <w:rFonts w:ascii="Comic Sans MS" w:hAnsi="Comic Sans MS" w:cs="Helvetica-Oblique"/>
          <w:i/>
          <w:iCs/>
          <w:sz w:val="16"/>
          <w:szCs w:val="16"/>
        </w:rPr>
        <w:t xml:space="preserve">[10 jours] </w:t>
      </w:r>
      <w:r w:rsidR="005A48C1" w:rsidRPr="005A48C1">
        <w:rPr>
          <w:rFonts w:ascii="Comic Sans MS" w:hAnsi="Comic Sans MS" w:cs="Helvetica"/>
          <w:sz w:val="16"/>
          <w:szCs w:val="16"/>
        </w:rPr>
        <w:t>avant la date de la réception. Il est tenu d’y assister (ou de s’y faire représenter).</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Il assiste à la réception en qualité d’observateur.</w:t>
      </w:r>
    </w:p>
    <w:p w:rsidR="005A48C1" w:rsidRPr="005A48C1" w:rsidRDefault="005A48C1" w:rsidP="005A48C1">
      <w:pPr>
        <w:autoSpaceDE w:val="0"/>
        <w:autoSpaceDN w:val="0"/>
        <w:adjustRightInd w:val="0"/>
        <w:spacing w:after="120" w:line="240" w:lineRule="auto"/>
        <w:jc w:val="both"/>
        <w:rPr>
          <w:rFonts w:ascii="Comic Sans MS" w:hAnsi="Comic Sans MS" w:cs="Helvetica"/>
          <w:sz w:val="16"/>
          <w:szCs w:val="16"/>
        </w:rPr>
      </w:pPr>
      <w:r w:rsidRPr="005A48C1">
        <w:rPr>
          <w:rFonts w:ascii="Comic Sans MS" w:hAnsi="Comic Sans MS" w:cs="Helvetica"/>
          <w:sz w:val="16"/>
          <w:szCs w:val="16"/>
        </w:rPr>
        <w:t>Son absence équivaut à l’acceptation sans réserve des conclusions de la commission de réception.</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
          <w:sz w:val="16"/>
          <w:szCs w:val="16"/>
        </w:rPr>
        <w:t xml:space="preserve">29.2. </w:t>
      </w:r>
      <w:r w:rsidRPr="005A48C1">
        <w:rPr>
          <w:rFonts w:ascii="Comic Sans MS" w:hAnsi="Comic Sans MS" w:cs="Helvetica-Oblique"/>
          <w:i/>
          <w:iCs/>
          <w:sz w:val="16"/>
          <w:szCs w:val="16"/>
        </w:rPr>
        <w:t>Réception partielle</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Cs/>
          <w:sz w:val="16"/>
          <w:szCs w:val="16"/>
        </w:rPr>
        <w:t>Il n’est pas prévu de réception partielle</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29.3. Période de garantie</w:t>
      </w:r>
    </w:p>
    <w:p w:rsidR="005A48C1" w:rsidRPr="005A48C1" w:rsidRDefault="005A48C1" w:rsidP="005A48C1">
      <w:pPr>
        <w:autoSpaceDE w:val="0"/>
        <w:autoSpaceDN w:val="0"/>
        <w:adjustRightInd w:val="0"/>
        <w:spacing w:after="0" w:line="240" w:lineRule="auto"/>
        <w:jc w:val="both"/>
        <w:rPr>
          <w:rFonts w:ascii="Comic Sans MS" w:hAnsi="Comic Sans MS" w:cs="Helvetica"/>
          <w:i/>
          <w:sz w:val="16"/>
          <w:szCs w:val="16"/>
        </w:rPr>
      </w:pPr>
      <w:r w:rsidRPr="005A48C1">
        <w:rPr>
          <w:rFonts w:ascii="Comic Sans MS" w:hAnsi="Comic Sans MS" w:cs="Helvetica"/>
          <w:i/>
          <w:sz w:val="16"/>
          <w:szCs w:val="16"/>
        </w:rPr>
        <w:t>Néant</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 xml:space="preserve">Article 30 : Délai de garantie </w:t>
      </w:r>
    </w:p>
    <w:p w:rsidR="005A48C1" w:rsidRPr="005A48C1" w:rsidRDefault="005A48C1" w:rsidP="005A48C1">
      <w:pPr>
        <w:autoSpaceDE w:val="0"/>
        <w:autoSpaceDN w:val="0"/>
        <w:adjustRightInd w:val="0"/>
        <w:spacing w:after="0" w:line="240" w:lineRule="auto"/>
        <w:jc w:val="both"/>
        <w:rPr>
          <w:rFonts w:ascii="Comic Sans MS" w:hAnsi="Comic Sans MS" w:cs="Helvetica"/>
          <w:i/>
          <w:sz w:val="16"/>
          <w:szCs w:val="16"/>
        </w:rPr>
      </w:pPr>
      <w:r w:rsidRPr="005A48C1">
        <w:rPr>
          <w:rFonts w:ascii="Comic Sans MS" w:hAnsi="Comic Sans MS" w:cs="Helvetica"/>
          <w:i/>
          <w:sz w:val="16"/>
          <w:szCs w:val="16"/>
        </w:rPr>
        <w:t>Néant</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sectPr w:rsidR="005A48C1" w:rsidRPr="005A48C1" w:rsidSect="00D7040B">
          <w:type w:val="continuous"/>
          <w:pgSz w:w="11906" w:h="16838"/>
          <w:pgMar w:top="720" w:right="720" w:bottom="720" w:left="720" w:header="708" w:footer="708" w:gutter="0"/>
          <w:cols w:num="2" w:space="708"/>
          <w:docGrid w:linePitch="360"/>
        </w:sectPr>
      </w:pPr>
    </w:p>
    <w:p w:rsidR="005A48C1" w:rsidRPr="005A48C1" w:rsidRDefault="005A48C1" w:rsidP="005A48C1">
      <w:pPr>
        <w:autoSpaceDE w:val="0"/>
        <w:autoSpaceDN w:val="0"/>
        <w:adjustRightInd w:val="0"/>
        <w:spacing w:after="0" w:line="240" w:lineRule="auto"/>
        <w:jc w:val="center"/>
        <w:rPr>
          <w:rFonts w:ascii="Comic Sans MS" w:hAnsi="Comic Sans MS" w:cs="Helvetica"/>
          <w:b/>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b/>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b/>
          <w:color w:val="FF0000"/>
          <w:sz w:val="16"/>
          <w:szCs w:val="16"/>
        </w:rPr>
      </w:pPr>
    </w:p>
    <w:p w:rsidR="005A48C1" w:rsidRPr="005A48C1" w:rsidRDefault="005A48C1" w:rsidP="005A48C1">
      <w:pPr>
        <w:autoSpaceDE w:val="0"/>
        <w:autoSpaceDN w:val="0"/>
        <w:adjustRightInd w:val="0"/>
        <w:spacing w:after="0" w:line="240" w:lineRule="auto"/>
        <w:jc w:val="center"/>
        <w:rPr>
          <w:rFonts w:ascii="Comic Sans MS" w:hAnsi="Comic Sans MS" w:cs="Helvetica"/>
          <w:b/>
          <w:sz w:val="16"/>
          <w:szCs w:val="16"/>
        </w:rPr>
      </w:pPr>
      <w:r w:rsidRPr="005A48C1">
        <w:rPr>
          <w:rFonts w:ascii="Comic Sans MS" w:hAnsi="Comic Sans MS" w:cs="Helvetica"/>
          <w:b/>
          <w:sz w:val="16"/>
          <w:szCs w:val="16"/>
        </w:rPr>
        <w:t>CHAPITRE 5: DISPOSITIONS DIVERSES</w:t>
      </w:r>
    </w:p>
    <w:p w:rsidR="005A48C1" w:rsidRPr="005A48C1" w:rsidRDefault="005A48C1" w:rsidP="005A48C1">
      <w:pPr>
        <w:autoSpaceDE w:val="0"/>
        <w:autoSpaceDN w:val="0"/>
        <w:adjustRightInd w:val="0"/>
        <w:spacing w:after="0" w:line="240" w:lineRule="auto"/>
        <w:jc w:val="both"/>
        <w:rPr>
          <w:rFonts w:ascii="Comic Sans MS" w:hAnsi="Comic Sans MS" w:cs="Helvetica-Oblique"/>
          <w:b/>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b/>
          <w:iCs/>
          <w:color w:val="FF0000"/>
          <w:sz w:val="16"/>
          <w:szCs w:val="16"/>
        </w:rPr>
        <w:sectPr w:rsidR="005A48C1" w:rsidRPr="005A48C1" w:rsidSect="00D7040B">
          <w:type w:val="continuous"/>
          <w:pgSz w:w="11906" w:h="16838"/>
          <w:pgMar w:top="720" w:right="720" w:bottom="720" w:left="720" w:header="708" w:footer="708" w:gutter="0"/>
          <w:cols w:space="708"/>
          <w:docGrid w:linePitch="360"/>
        </w:sect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lastRenderedPageBreak/>
        <w:t xml:space="preserve">Article 31 : Cas de force majeure </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ind w:firstLine="426"/>
        <w:jc w:val="both"/>
        <w:rPr>
          <w:rFonts w:ascii="Comic Sans MS" w:hAnsi="Comic Sans MS" w:cs="Helvetica"/>
          <w:sz w:val="16"/>
          <w:szCs w:val="16"/>
        </w:rPr>
      </w:pPr>
      <w:r w:rsidRPr="005A48C1">
        <w:rPr>
          <w:rFonts w:ascii="Comic Sans MS" w:hAnsi="Comic Sans MS" w:cs="Helvetica"/>
          <w:sz w:val="16"/>
          <w:szCs w:val="16"/>
        </w:rPr>
        <w:t>Dans le cas où le prestataire invoquerait le cas de force majeure, les seuils en deçà des quels aucune réclamation ne sera admise sont :</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 xml:space="preserve">- pluie : </w:t>
      </w:r>
      <w:smartTag w:uri="urn:schemas-microsoft-com:office:smarttags" w:element="metricconverter">
        <w:smartTagPr>
          <w:attr w:name="ProductID" w:val="200 millim￨tres"/>
        </w:smartTagPr>
        <w:r w:rsidRPr="005A48C1">
          <w:rPr>
            <w:rFonts w:ascii="Comic Sans MS" w:hAnsi="Comic Sans MS" w:cs="Helvetica-Oblique"/>
            <w:i/>
            <w:iCs/>
            <w:sz w:val="16"/>
            <w:szCs w:val="16"/>
          </w:rPr>
          <w:t>200 millimètres</w:t>
        </w:r>
      </w:smartTag>
      <w:r w:rsidRPr="005A48C1">
        <w:rPr>
          <w:rFonts w:ascii="Comic Sans MS" w:hAnsi="Comic Sans MS" w:cs="Helvetica-Oblique"/>
          <w:i/>
          <w:iCs/>
          <w:sz w:val="16"/>
          <w:szCs w:val="16"/>
        </w:rPr>
        <w:t xml:space="preserve"> en 24 heures ;</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 xml:space="preserve">- vent : </w:t>
      </w:r>
      <w:smartTag w:uri="urn:schemas-microsoft-com:office:smarttags" w:element="metricconverter">
        <w:smartTagPr>
          <w:attr w:name="ProductID" w:val="40 m￨tres"/>
        </w:smartTagPr>
        <w:r w:rsidRPr="005A48C1">
          <w:rPr>
            <w:rFonts w:ascii="Comic Sans MS" w:hAnsi="Comic Sans MS" w:cs="Helvetica-Oblique"/>
            <w:i/>
            <w:iCs/>
            <w:sz w:val="16"/>
            <w:szCs w:val="16"/>
          </w:rPr>
          <w:t>40 mètres</w:t>
        </w:r>
      </w:smartTag>
      <w:r w:rsidRPr="005A48C1">
        <w:rPr>
          <w:rFonts w:ascii="Comic Sans MS" w:hAnsi="Comic Sans MS" w:cs="Helvetica-Oblique"/>
          <w:i/>
          <w:iCs/>
          <w:sz w:val="16"/>
          <w:szCs w:val="16"/>
        </w:rPr>
        <w:t xml:space="preserve"> par seconde ;</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r w:rsidRPr="005A48C1">
        <w:rPr>
          <w:rFonts w:ascii="Comic Sans MS" w:hAnsi="Comic Sans MS" w:cs="Helvetica-Oblique"/>
          <w:i/>
          <w:iCs/>
          <w:sz w:val="16"/>
          <w:szCs w:val="16"/>
        </w:rPr>
        <w:t>- crue : la crue de fréquence décennale.</w:t>
      </w:r>
    </w:p>
    <w:p w:rsidR="005A48C1" w:rsidRPr="005A48C1" w:rsidRDefault="005A48C1" w:rsidP="005A48C1">
      <w:pPr>
        <w:autoSpaceDE w:val="0"/>
        <w:autoSpaceDN w:val="0"/>
        <w:adjustRightInd w:val="0"/>
        <w:spacing w:after="0" w:line="240" w:lineRule="auto"/>
        <w:jc w:val="both"/>
        <w:rPr>
          <w:rFonts w:ascii="Comic Sans MS" w:hAnsi="Comic Sans MS" w:cs="Helvetica-Oblique"/>
          <w:b/>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32 : Résiliation de la Lettre Commande</w:t>
      </w:r>
    </w:p>
    <w:p w:rsidR="005A48C1" w:rsidRPr="005A48C1" w:rsidRDefault="005A48C1" w:rsidP="005A48C1">
      <w:pPr>
        <w:autoSpaceDE w:val="0"/>
        <w:autoSpaceDN w:val="0"/>
        <w:adjustRightInd w:val="0"/>
        <w:spacing w:after="0" w:line="240" w:lineRule="auto"/>
        <w:jc w:val="both"/>
        <w:rPr>
          <w:rFonts w:ascii="Comic Sans MS" w:hAnsi="Comic Sans MS" w:cs="Helvetica-Bold"/>
          <w:b/>
          <w:b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La Lettre Commande peut être résiliée comme prévu à la section III Titre IV du décret n° 2004/275 du 24 Septembre 2004 et également dans les conditions stipulées aux articles 42, 43, 44, 45, 46 et 47 du CCAG, notamment dans l’un des cas de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lastRenderedPageBreak/>
        <w:t>- Retard de plus de quinze (15) jours calendaires dans l’exécution d’un ordre de service ou arrêt injustifié des prestations de plus de sept (07) jours calendaires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Retard dans les prestations entraînant des pénalités au-delà de 10 % du montant des prestations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Refus de la reprise des prestations mal exécutées ;</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Défaillance du prestataire;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 Non paiement persistant des prestations.</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 xml:space="preserve">Article 33: Différends et litiges </w:t>
      </w: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
          <w:sz w:val="16"/>
          <w:szCs w:val="16"/>
        </w:rPr>
        <w:t>Lorsqu’aucune solution amiable ne peut être apportée au différend, celui-ci est porté devant la juridiction camerounaise compétente, conformément à l’article 91 du décret N°2004/275 du 24 septembre 2004 portant code des marchés publics.</w:t>
      </w:r>
    </w:p>
    <w:p w:rsidR="005A48C1" w:rsidRPr="005A48C1" w:rsidRDefault="005A48C1" w:rsidP="005A48C1">
      <w:pPr>
        <w:autoSpaceDE w:val="0"/>
        <w:autoSpaceDN w:val="0"/>
        <w:adjustRightInd w:val="0"/>
        <w:spacing w:after="0" w:line="240" w:lineRule="auto"/>
        <w:jc w:val="both"/>
        <w:rPr>
          <w:rFonts w:ascii="Comic Sans MS" w:hAnsi="Comic Sans MS" w:cs="Helvetica-Oblique"/>
          <w:i/>
          <w:iCs/>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34 : Edition et diffusion de la présente Lettre Commande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r w:rsidRPr="005A48C1">
        <w:rPr>
          <w:rFonts w:ascii="Comic Sans MS" w:hAnsi="Comic Sans MS" w:cs="Helvetica-Oblique"/>
          <w:i/>
          <w:iCs/>
          <w:sz w:val="16"/>
          <w:szCs w:val="16"/>
        </w:rPr>
        <w:t xml:space="preserve">Dix (10) exemplaires </w:t>
      </w:r>
      <w:r w:rsidRPr="005A48C1">
        <w:rPr>
          <w:rFonts w:ascii="Comic Sans MS" w:hAnsi="Comic Sans MS" w:cs="Helvetica"/>
          <w:sz w:val="16"/>
          <w:szCs w:val="16"/>
        </w:rPr>
        <w:t>de la  présente Lettre Commande seront édités par les soins de l’entrepreneur et fournis au chef de service.</w:t>
      </w:r>
    </w:p>
    <w:p w:rsidR="005A48C1" w:rsidRPr="005A48C1" w:rsidRDefault="005A48C1" w:rsidP="005A48C1">
      <w:pPr>
        <w:autoSpaceDE w:val="0"/>
        <w:autoSpaceDN w:val="0"/>
        <w:adjustRightInd w:val="0"/>
        <w:spacing w:after="0" w:line="240" w:lineRule="auto"/>
        <w:jc w:val="both"/>
        <w:rPr>
          <w:rFonts w:ascii="Comic Sans MS" w:hAnsi="Comic Sans MS" w:cs="Helvetica"/>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Bold"/>
          <w:b/>
          <w:bCs/>
          <w:sz w:val="16"/>
          <w:szCs w:val="16"/>
        </w:rPr>
      </w:pPr>
      <w:r w:rsidRPr="005A48C1">
        <w:rPr>
          <w:rFonts w:ascii="Comic Sans MS" w:hAnsi="Comic Sans MS" w:cs="Helvetica-Bold"/>
          <w:b/>
          <w:bCs/>
          <w:sz w:val="16"/>
          <w:szCs w:val="16"/>
        </w:rPr>
        <w:t>Article 35 et dernier : Entrée en vigueur de la Lettre Commande</w:t>
      </w:r>
    </w:p>
    <w:p w:rsidR="005A48C1" w:rsidRPr="005A48C1" w:rsidRDefault="005A48C1" w:rsidP="005A48C1">
      <w:pPr>
        <w:autoSpaceDE w:val="0"/>
        <w:autoSpaceDN w:val="0"/>
        <w:adjustRightInd w:val="0"/>
        <w:spacing w:after="0" w:line="240" w:lineRule="auto"/>
        <w:jc w:val="both"/>
        <w:rPr>
          <w:rFonts w:ascii="Comic Sans MS" w:hAnsi="Comic Sans MS" w:cs="Helvetica"/>
          <w:sz w:val="16"/>
          <w:szCs w:val="16"/>
        </w:rPr>
      </w:pPr>
    </w:p>
    <w:p w:rsidR="005A48C1" w:rsidRPr="005A48C1" w:rsidRDefault="005A48C1" w:rsidP="005A48C1">
      <w:pPr>
        <w:autoSpaceDE w:val="0"/>
        <w:autoSpaceDN w:val="0"/>
        <w:adjustRightInd w:val="0"/>
        <w:spacing w:after="0" w:line="240" w:lineRule="auto"/>
        <w:ind w:firstLine="284"/>
        <w:jc w:val="both"/>
        <w:rPr>
          <w:rFonts w:ascii="Comic Sans MS" w:hAnsi="Comic Sans MS" w:cs="Helvetica"/>
          <w:sz w:val="16"/>
          <w:szCs w:val="16"/>
        </w:rPr>
      </w:pPr>
      <w:r w:rsidRPr="005A48C1">
        <w:rPr>
          <w:rFonts w:ascii="Comic Sans MS" w:hAnsi="Comic Sans MS" w:cs="Helvetica"/>
          <w:sz w:val="16"/>
          <w:szCs w:val="16"/>
        </w:rPr>
        <w:t>La présente Lettre Commande ne deviendra définitive qu’après sa signature par le Maître d’Ouvrage. Elle entrera en vigueur dès sa notification à l’entrepreneur par ce dernier.</w:t>
      </w:r>
    </w:p>
    <w:p w:rsidR="005A48C1" w:rsidRPr="005A48C1" w:rsidRDefault="005A48C1" w:rsidP="005A48C1">
      <w:pPr>
        <w:autoSpaceDE w:val="0"/>
        <w:autoSpaceDN w:val="0"/>
        <w:adjustRightInd w:val="0"/>
        <w:spacing w:after="0" w:line="240" w:lineRule="auto"/>
        <w:jc w:val="both"/>
        <w:rPr>
          <w:rFonts w:ascii="Comic Sans MS" w:hAnsi="Comic Sans MS" w:cs="Helvetica-Oblique"/>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Cs/>
          <w:color w:val="FF0000"/>
          <w:sz w:val="16"/>
          <w:szCs w:val="16"/>
        </w:rPr>
      </w:pPr>
    </w:p>
    <w:p w:rsidR="005A48C1" w:rsidRPr="005A48C1" w:rsidRDefault="005A48C1" w:rsidP="005A48C1">
      <w:pPr>
        <w:autoSpaceDE w:val="0"/>
        <w:autoSpaceDN w:val="0"/>
        <w:adjustRightInd w:val="0"/>
        <w:spacing w:after="0" w:line="240" w:lineRule="auto"/>
        <w:jc w:val="both"/>
        <w:rPr>
          <w:rFonts w:ascii="Comic Sans MS" w:hAnsi="Comic Sans MS" w:cs="Helvetica-Oblique"/>
          <w:iCs/>
          <w:color w:val="FF0000"/>
          <w:sz w:val="16"/>
          <w:szCs w:val="16"/>
        </w:rPr>
        <w:sectPr w:rsidR="005A48C1" w:rsidRPr="005A48C1" w:rsidSect="00D7040B">
          <w:type w:val="continuous"/>
          <w:pgSz w:w="11906" w:h="16838"/>
          <w:pgMar w:top="720" w:right="720" w:bottom="720" w:left="720" w:header="708" w:footer="708" w:gutter="0"/>
          <w:cols w:num="2" w:space="708"/>
          <w:docGrid w:linePitch="360"/>
        </w:sectPr>
      </w:pPr>
    </w:p>
    <w:p w:rsidR="0019326F" w:rsidRDefault="00AC3C00" w:rsidP="00182042">
      <w:pPr>
        <w:autoSpaceDE w:val="0"/>
        <w:autoSpaceDN w:val="0"/>
        <w:adjustRightInd w:val="0"/>
        <w:spacing w:after="0" w:line="240" w:lineRule="auto"/>
        <w:rPr>
          <w:rFonts w:ascii="Comic Sans MS" w:hAnsi="Comic Sans MS" w:cs="Helvetica"/>
          <w:sz w:val="16"/>
          <w:szCs w:val="16"/>
        </w:rPr>
      </w:pPr>
      <w:r>
        <w:rPr>
          <w:rFonts w:ascii="Comic Sans MS" w:hAnsi="Comic Sans MS" w:cs="Helvetica"/>
          <w:noProof/>
          <w:sz w:val="16"/>
          <w:szCs w:val="16"/>
          <w:lang w:eastAsia="fr-FR"/>
        </w:rPr>
        <w:lastRenderedPageBreak/>
        <w:pict>
          <v:rect id="_x0000_s1053" style="position:absolute;margin-left:.55pt;margin-top:-9.2pt;width:237.7pt;height:150.1pt;z-index:251675648" strokecolor="white [3212]">
            <v:textbox>
              <w:txbxContent>
                <w:p w:rsidR="008701A3" w:rsidRPr="00DE169D" w:rsidRDefault="008701A3" w:rsidP="00D66F55">
                  <w:pPr>
                    <w:spacing w:line="240" w:lineRule="auto"/>
                    <w:jc w:val="center"/>
                    <w:rPr>
                      <w:rFonts w:ascii="Comic Sans MS" w:hAnsi="Comic Sans MS"/>
                      <w:b/>
                      <w:sz w:val="16"/>
                      <w:szCs w:val="16"/>
                    </w:rPr>
                  </w:pPr>
                  <w:r w:rsidRPr="00DE169D">
                    <w:rPr>
                      <w:rFonts w:ascii="Comic Sans MS" w:hAnsi="Comic Sans MS"/>
                      <w:b/>
                      <w:sz w:val="16"/>
                      <w:szCs w:val="16"/>
                    </w:rPr>
                    <w:t xml:space="preserve">REPUBLIQUE DU CAMEROUN                                Paix-Travail-Patrie                                             ****                                                                   </w:t>
                  </w:r>
                  <w:r>
                    <w:rPr>
                      <w:rFonts w:ascii="Comic Sans MS" w:hAnsi="Comic Sans MS"/>
                      <w:b/>
                      <w:sz w:val="16"/>
                      <w:szCs w:val="16"/>
                    </w:rPr>
                    <w:t xml:space="preserve">                           </w:t>
                  </w:r>
                  <w:r w:rsidRPr="00DE169D">
                    <w:rPr>
                      <w:rFonts w:ascii="Comic Sans MS" w:hAnsi="Comic Sans MS"/>
                      <w:b/>
                      <w:sz w:val="16"/>
                      <w:szCs w:val="16"/>
                    </w:rPr>
                    <w:t xml:space="preserve">                 ******</w:t>
                  </w:r>
                </w:p>
                <w:p w:rsidR="008701A3" w:rsidRPr="0005510A" w:rsidRDefault="008701A3" w:rsidP="00D66F55">
                  <w:pPr>
                    <w:jc w:val="center"/>
                    <w:rPr>
                      <w:rFonts w:ascii="Comic Sans MS" w:hAnsi="Comic Sans MS"/>
                      <w:sz w:val="14"/>
                      <w:szCs w:val="14"/>
                    </w:rPr>
                  </w:pPr>
                </w:p>
              </w:txbxContent>
            </v:textbox>
          </v:rect>
        </w:pict>
      </w:r>
      <w:r>
        <w:rPr>
          <w:rFonts w:ascii="Comic Sans MS" w:hAnsi="Comic Sans MS" w:cs="Helvetica"/>
          <w:noProof/>
          <w:sz w:val="16"/>
          <w:szCs w:val="16"/>
          <w:lang w:eastAsia="fr-FR"/>
        </w:rPr>
        <w:pict>
          <v:rect id="_x0000_s1054" style="position:absolute;margin-left:319.85pt;margin-top:-5.35pt;width:237.7pt;height:150.1pt;z-index:251676672" strokecolor="white [3212]">
            <v:textbox>
              <w:txbxContent>
                <w:p w:rsidR="008701A3" w:rsidRPr="00DE169D" w:rsidRDefault="008701A3" w:rsidP="00D66F55">
                  <w:pPr>
                    <w:spacing w:line="240" w:lineRule="auto"/>
                    <w:jc w:val="center"/>
                    <w:rPr>
                      <w:rFonts w:ascii="Comic Sans MS" w:hAnsi="Comic Sans MS"/>
                      <w:b/>
                      <w:sz w:val="16"/>
                      <w:szCs w:val="16"/>
                      <w:lang w:val="en-US"/>
                    </w:rPr>
                  </w:pPr>
                  <w:r w:rsidRPr="00DE169D">
                    <w:rPr>
                      <w:rFonts w:ascii="Comic Sans MS" w:hAnsi="Comic Sans MS"/>
                      <w:b/>
                      <w:sz w:val="16"/>
                      <w:szCs w:val="16"/>
                      <w:lang w:val="en-US"/>
                    </w:rPr>
                    <w:t>REPUBLIC OF CAMEROON                                Peace-Work-Fat</w:t>
                  </w:r>
                  <w:r>
                    <w:rPr>
                      <w:rFonts w:ascii="Comic Sans MS" w:hAnsi="Comic Sans MS"/>
                      <w:b/>
                      <w:sz w:val="16"/>
                      <w:szCs w:val="16"/>
                      <w:lang w:val="en-US"/>
                    </w:rPr>
                    <w:t>h</w:t>
                  </w:r>
                  <w:r w:rsidRPr="00DE169D">
                    <w:rPr>
                      <w:rFonts w:ascii="Comic Sans MS" w:hAnsi="Comic Sans MS"/>
                      <w:b/>
                      <w:sz w:val="16"/>
                      <w:szCs w:val="16"/>
                      <w:lang w:val="en-US"/>
                    </w:rPr>
                    <w:t xml:space="preserve">erland                                             ****                                                          </w:t>
                  </w:r>
                </w:p>
                <w:p w:rsidR="008701A3" w:rsidRPr="00DE169D" w:rsidRDefault="008701A3" w:rsidP="00D66F55">
                  <w:pPr>
                    <w:jc w:val="center"/>
                    <w:rPr>
                      <w:rFonts w:ascii="Comic Sans MS" w:hAnsi="Comic Sans MS"/>
                      <w:sz w:val="14"/>
                      <w:szCs w:val="14"/>
                      <w:lang w:val="en-US"/>
                    </w:rPr>
                  </w:pPr>
                </w:p>
              </w:txbxContent>
            </v:textbox>
          </v:rect>
        </w:pict>
      </w:r>
    </w:p>
    <w:p w:rsidR="00D66F55" w:rsidRDefault="00D66F55" w:rsidP="00182042">
      <w:pPr>
        <w:autoSpaceDE w:val="0"/>
        <w:autoSpaceDN w:val="0"/>
        <w:adjustRightInd w:val="0"/>
        <w:spacing w:after="0" w:line="240" w:lineRule="auto"/>
        <w:rPr>
          <w:rFonts w:ascii="Comic Sans MS" w:hAnsi="Comic Sans MS" w:cs="Helvetica"/>
          <w:sz w:val="16"/>
          <w:szCs w:val="16"/>
        </w:rPr>
      </w:pPr>
    </w:p>
    <w:p w:rsidR="00D66F55" w:rsidRDefault="00D66F55" w:rsidP="00182042">
      <w:pPr>
        <w:autoSpaceDE w:val="0"/>
        <w:autoSpaceDN w:val="0"/>
        <w:adjustRightInd w:val="0"/>
        <w:spacing w:after="0" w:line="240" w:lineRule="auto"/>
        <w:rPr>
          <w:rFonts w:ascii="Comic Sans MS" w:hAnsi="Comic Sans MS" w:cs="Helvetica"/>
          <w:sz w:val="16"/>
          <w:szCs w:val="16"/>
        </w:rPr>
      </w:pPr>
    </w:p>
    <w:p w:rsidR="00D66F55" w:rsidRDefault="00D66F55" w:rsidP="00182042">
      <w:pPr>
        <w:autoSpaceDE w:val="0"/>
        <w:autoSpaceDN w:val="0"/>
        <w:adjustRightInd w:val="0"/>
        <w:spacing w:after="0" w:line="240" w:lineRule="auto"/>
        <w:rPr>
          <w:rFonts w:ascii="Comic Sans MS" w:hAnsi="Comic Sans MS" w:cs="Helvetica"/>
          <w:sz w:val="16"/>
          <w:szCs w:val="16"/>
        </w:rPr>
      </w:pPr>
    </w:p>
    <w:p w:rsidR="00D66F55" w:rsidRDefault="00D66F55" w:rsidP="00182042">
      <w:pPr>
        <w:autoSpaceDE w:val="0"/>
        <w:autoSpaceDN w:val="0"/>
        <w:adjustRightInd w:val="0"/>
        <w:spacing w:after="0" w:line="240" w:lineRule="auto"/>
        <w:rPr>
          <w:rFonts w:ascii="Comic Sans MS" w:hAnsi="Comic Sans MS" w:cs="Helvetica"/>
          <w:sz w:val="16"/>
          <w:szCs w:val="16"/>
        </w:rPr>
      </w:pPr>
    </w:p>
    <w:p w:rsidR="00D66F55" w:rsidRDefault="00D66F55" w:rsidP="00182042">
      <w:pPr>
        <w:autoSpaceDE w:val="0"/>
        <w:autoSpaceDN w:val="0"/>
        <w:adjustRightInd w:val="0"/>
        <w:spacing w:after="0" w:line="240" w:lineRule="auto"/>
        <w:rPr>
          <w:rFonts w:ascii="Comic Sans MS" w:hAnsi="Comic Sans MS" w:cs="Helvetica"/>
          <w:sz w:val="16"/>
          <w:szCs w:val="16"/>
        </w:rPr>
      </w:pPr>
    </w:p>
    <w:p w:rsidR="00D66F55" w:rsidRDefault="00D66F55" w:rsidP="00182042">
      <w:pPr>
        <w:autoSpaceDE w:val="0"/>
        <w:autoSpaceDN w:val="0"/>
        <w:adjustRightInd w:val="0"/>
        <w:spacing w:after="0" w:line="240" w:lineRule="auto"/>
        <w:rPr>
          <w:rFonts w:ascii="Comic Sans MS" w:hAnsi="Comic Sans MS" w:cs="Helvetica"/>
          <w:sz w:val="16"/>
          <w:szCs w:val="16"/>
        </w:rPr>
      </w:pPr>
    </w:p>
    <w:p w:rsidR="00D66F55" w:rsidRDefault="00D66F55" w:rsidP="00182042">
      <w:pPr>
        <w:autoSpaceDE w:val="0"/>
        <w:autoSpaceDN w:val="0"/>
        <w:adjustRightInd w:val="0"/>
        <w:spacing w:after="0" w:line="240" w:lineRule="auto"/>
        <w:rPr>
          <w:rFonts w:ascii="Comic Sans MS" w:hAnsi="Comic Sans MS" w:cs="Helvetica"/>
          <w:sz w:val="16"/>
          <w:szCs w:val="16"/>
        </w:rPr>
      </w:pPr>
    </w:p>
    <w:p w:rsidR="00D66F55" w:rsidRDefault="00D66F55" w:rsidP="00182042">
      <w:pPr>
        <w:autoSpaceDE w:val="0"/>
        <w:autoSpaceDN w:val="0"/>
        <w:adjustRightInd w:val="0"/>
        <w:spacing w:after="0" w:line="240" w:lineRule="auto"/>
        <w:rPr>
          <w:rFonts w:ascii="Comic Sans MS" w:hAnsi="Comic Sans MS" w:cs="Helvetica"/>
          <w:sz w:val="16"/>
          <w:szCs w:val="16"/>
        </w:rPr>
      </w:pPr>
    </w:p>
    <w:p w:rsidR="00D66F55" w:rsidRDefault="00D66F55" w:rsidP="00182042">
      <w:pPr>
        <w:autoSpaceDE w:val="0"/>
        <w:autoSpaceDN w:val="0"/>
        <w:adjustRightInd w:val="0"/>
        <w:spacing w:after="0" w:line="240" w:lineRule="auto"/>
        <w:rPr>
          <w:rFonts w:ascii="Comic Sans MS" w:hAnsi="Comic Sans MS" w:cs="Helvetica"/>
          <w:sz w:val="16"/>
          <w:szCs w:val="16"/>
        </w:rPr>
      </w:pPr>
    </w:p>
    <w:p w:rsidR="00D66F55" w:rsidRDefault="00D66F55" w:rsidP="00182042">
      <w:pPr>
        <w:autoSpaceDE w:val="0"/>
        <w:autoSpaceDN w:val="0"/>
        <w:adjustRightInd w:val="0"/>
        <w:spacing w:after="0" w:line="240" w:lineRule="auto"/>
        <w:rPr>
          <w:rFonts w:ascii="Comic Sans MS" w:hAnsi="Comic Sans MS" w:cs="Helvetica"/>
          <w:sz w:val="16"/>
          <w:szCs w:val="16"/>
        </w:rPr>
      </w:pPr>
    </w:p>
    <w:p w:rsidR="00D66F55" w:rsidRDefault="00D66F55" w:rsidP="00182042">
      <w:pPr>
        <w:autoSpaceDE w:val="0"/>
        <w:autoSpaceDN w:val="0"/>
        <w:adjustRightInd w:val="0"/>
        <w:spacing w:after="0" w:line="240" w:lineRule="auto"/>
        <w:rPr>
          <w:rFonts w:ascii="Comic Sans MS" w:hAnsi="Comic Sans MS" w:cs="Helvetica"/>
          <w:sz w:val="16"/>
          <w:szCs w:val="16"/>
        </w:rPr>
      </w:pPr>
    </w:p>
    <w:p w:rsidR="00D66F55" w:rsidRDefault="00D66F55" w:rsidP="00182042">
      <w:pPr>
        <w:autoSpaceDE w:val="0"/>
        <w:autoSpaceDN w:val="0"/>
        <w:adjustRightInd w:val="0"/>
        <w:spacing w:after="0" w:line="240" w:lineRule="auto"/>
        <w:rPr>
          <w:rFonts w:ascii="Comic Sans MS" w:hAnsi="Comic Sans MS" w:cs="Helvetica"/>
          <w:sz w:val="16"/>
          <w:szCs w:val="16"/>
        </w:rPr>
      </w:pPr>
    </w:p>
    <w:p w:rsidR="00D66F55" w:rsidRDefault="00D66F55" w:rsidP="00182042">
      <w:pPr>
        <w:autoSpaceDE w:val="0"/>
        <w:autoSpaceDN w:val="0"/>
        <w:adjustRightInd w:val="0"/>
        <w:spacing w:after="0" w:line="240" w:lineRule="auto"/>
        <w:rPr>
          <w:rFonts w:ascii="Comic Sans MS" w:hAnsi="Comic Sans MS" w:cs="Helvetica"/>
          <w:sz w:val="16"/>
          <w:szCs w:val="16"/>
        </w:rPr>
      </w:pPr>
    </w:p>
    <w:p w:rsidR="00D66F55" w:rsidRDefault="00D66F55" w:rsidP="00182042">
      <w:pPr>
        <w:autoSpaceDE w:val="0"/>
        <w:autoSpaceDN w:val="0"/>
        <w:adjustRightInd w:val="0"/>
        <w:spacing w:after="0" w:line="240" w:lineRule="auto"/>
        <w:rPr>
          <w:rFonts w:ascii="Comic Sans MS" w:hAnsi="Comic Sans MS" w:cs="Helvetica"/>
          <w:sz w:val="16"/>
          <w:szCs w:val="16"/>
        </w:rPr>
      </w:pPr>
    </w:p>
    <w:p w:rsidR="0019326F" w:rsidRDefault="0019326F" w:rsidP="005A48C1">
      <w:pPr>
        <w:autoSpaceDE w:val="0"/>
        <w:autoSpaceDN w:val="0"/>
        <w:adjustRightInd w:val="0"/>
        <w:spacing w:after="0" w:line="240" w:lineRule="auto"/>
        <w:jc w:val="center"/>
        <w:rPr>
          <w:rFonts w:ascii="Comic Sans MS" w:hAnsi="Comic Sans MS" w:cs="Helvetica"/>
          <w:sz w:val="16"/>
          <w:szCs w:val="16"/>
        </w:rPr>
      </w:pPr>
    </w:p>
    <w:p w:rsidR="005A48C1" w:rsidRPr="00754992" w:rsidRDefault="00040655" w:rsidP="005A48C1">
      <w:pPr>
        <w:autoSpaceDE w:val="0"/>
        <w:autoSpaceDN w:val="0"/>
        <w:adjustRightInd w:val="0"/>
        <w:spacing w:after="0" w:line="240" w:lineRule="auto"/>
        <w:jc w:val="center"/>
        <w:rPr>
          <w:rFonts w:ascii="Comic Sans MS" w:hAnsi="Comic Sans MS" w:cs="Helvetica"/>
          <w:b/>
          <w:sz w:val="24"/>
          <w:szCs w:val="24"/>
        </w:rPr>
      </w:pPr>
      <w:r w:rsidRPr="00754992">
        <w:rPr>
          <w:rFonts w:ascii="Comic Sans MS" w:hAnsi="Comic Sans MS" w:cs="Helvetica"/>
          <w:b/>
          <w:sz w:val="24"/>
          <w:szCs w:val="24"/>
        </w:rPr>
        <w:t xml:space="preserve">PIECE N° </w:t>
      </w:r>
      <w:r>
        <w:rPr>
          <w:rFonts w:ascii="Comic Sans MS" w:hAnsi="Comic Sans MS" w:cs="Helvetica"/>
          <w:b/>
          <w:sz w:val="24"/>
          <w:szCs w:val="24"/>
        </w:rPr>
        <w:t>10</w:t>
      </w:r>
    </w:p>
    <w:p w:rsidR="005A48C1" w:rsidRPr="00754992" w:rsidRDefault="005A48C1" w:rsidP="005A48C1">
      <w:pPr>
        <w:autoSpaceDE w:val="0"/>
        <w:autoSpaceDN w:val="0"/>
        <w:adjustRightInd w:val="0"/>
        <w:spacing w:after="0" w:line="240" w:lineRule="auto"/>
        <w:jc w:val="center"/>
        <w:rPr>
          <w:rFonts w:ascii="Comic Sans MS" w:hAnsi="Comic Sans MS" w:cs="Helvetica"/>
          <w:b/>
          <w:sz w:val="24"/>
          <w:szCs w:val="24"/>
        </w:rPr>
      </w:pPr>
    </w:p>
    <w:p w:rsidR="005A48C1" w:rsidRPr="00754992" w:rsidRDefault="005A48C1" w:rsidP="005A48C1">
      <w:pPr>
        <w:autoSpaceDE w:val="0"/>
        <w:autoSpaceDN w:val="0"/>
        <w:adjustRightInd w:val="0"/>
        <w:spacing w:after="0" w:line="240" w:lineRule="auto"/>
        <w:jc w:val="center"/>
        <w:rPr>
          <w:rFonts w:ascii="Comic Sans MS" w:hAnsi="Comic Sans MS" w:cs="Helvetica"/>
          <w:b/>
          <w:sz w:val="24"/>
          <w:szCs w:val="24"/>
        </w:rPr>
      </w:pPr>
      <w:r w:rsidRPr="00754992">
        <w:rPr>
          <w:rFonts w:ascii="Comic Sans MS" w:hAnsi="Comic Sans MS" w:cs="Helvetica"/>
          <w:b/>
          <w:sz w:val="24"/>
          <w:szCs w:val="24"/>
        </w:rPr>
        <w:t>MODELE DE LA LETTRE COMMANDE</w:t>
      </w:r>
    </w:p>
    <w:p w:rsidR="00182042" w:rsidRDefault="00182042" w:rsidP="005A48C1">
      <w:pPr>
        <w:jc w:val="center"/>
        <w:rPr>
          <w:rFonts w:ascii="Comic Sans MS" w:hAnsi="Comic Sans MS"/>
          <w:b/>
          <w:i/>
          <w:sz w:val="16"/>
          <w:szCs w:val="16"/>
          <w:lang w:eastAsia="fr-FR"/>
        </w:rPr>
      </w:pPr>
    </w:p>
    <w:p w:rsidR="005A48C1" w:rsidRPr="00D66F55" w:rsidRDefault="005A48C1" w:rsidP="005A48C1">
      <w:pPr>
        <w:jc w:val="center"/>
        <w:rPr>
          <w:rFonts w:ascii="Comic Sans MS" w:hAnsi="Comic Sans MS"/>
          <w:b/>
          <w:i/>
          <w:sz w:val="18"/>
          <w:szCs w:val="18"/>
          <w:lang w:eastAsia="fr-FR"/>
        </w:rPr>
      </w:pPr>
      <w:r w:rsidRPr="00D66F55">
        <w:rPr>
          <w:rFonts w:ascii="Comic Sans MS" w:hAnsi="Comic Sans MS"/>
          <w:b/>
          <w:i/>
          <w:sz w:val="18"/>
          <w:szCs w:val="18"/>
          <w:lang w:eastAsia="fr-FR"/>
        </w:rPr>
        <w:t>LETTRE COMMANDE N°_____________/LC/</w:t>
      </w:r>
      <w:r w:rsidR="00CD2FF0">
        <w:rPr>
          <w:rFonts w:ascii="Comic Sans MS" w:hAnsi="Comic Sans MS"/>
          <w:b/>
          <w:i/>
          <w:sz w:val="18"/>
          <w:szCs w:val="18"/>
          <w:lang w:eastAsia="fr-FR"/>
        </w:rPr>
        <w:t>C.</w:t>
      </w:r>
      <w:r w:rsidR="008D2E2C">
        <w:rPr>
          <w:rFonts w:ascii="Comic Sans MS" w:hAnsi="Comic Sans MS"/>
          <w:b/>
          <w:i/>
          <w:sz w:val="18"/>
          <w:szCs w:val="18"/>
          <w:lang w:eastAsia="fr-FR"/>
        </w:rPr>
        <w:t>DG</w:t>
      </w:r>
      <w:r w:rsidR="003C04F4" w:rsidRPr="00D66F55">
        <w:rPr>
          <w:rFonts w:ascii="Comic Sans MS" w:hAnsi="Comic Sans MS"/>
          <w:b/>
          <w:i/>
          <w:sz w:val="18"/>
          <w:szCs w:val="18"/>
          <w:lang w:eastAsia="fr-FR"/>
        </w:rPr>
        <w:t>/</w:t>
      </w:r>
      <w:r w:rsidRPr="00D66F55">
        <w:rPr>
          <w:rFonts w:ascii="Comic Sans MS" w:hAnsi="Comic Sans MS"/>
          <w:b/>
          <w:i/>
          <w:sz w:val="18"/>
          <w:szCs w:val="18"/>
          <w:lang w:eastAsia="fr-FR"/>
        </w:rPr>
        <w:t>C</w:t>
      </w:r>
      <w:r w:rsidR="00CD2FF0">
        <w:rPr>
          <w:rFonts w:ascii="Comic Sans MS" w:hAnsi="Comic Sans MS"/>
          <w:b/>
          <w:i/>
          <w:sz w:val="18"/>
          <w:szCs w:val="18"/>
          <w:lang w:eastAsia="fr-FR"/>
        </w:rPr>
        <w:t>I</w:t>
      </w:r>
      <w:r w:rsidRPr="00D66F55">
        <w:rPr>
          <w:rFonts w:ascii="Comic Sans MS" w:hAnsi="Comic Sans MS"/>
          <w:b/>
          <w:i/>
          <w:sz w:val="18"/>
          <w:szCs w:val="18"/>
          <w:lang w:eastAsia="fr-FR"/>
        </w:rPr>
        <w:t>PM/20</w:t>
      </w:r>
      <w:r w:rsidR="008D2E2C">
        <w:rPr>
          <w:rFonts w:ascii="Comic Sans MS" w:hAnsi="Comic Sans MS"/>
          <w:b/>
          <w:i/>
          <w:sz w:val="18"/>
          <w:szCs w:val="18"/>
          <w:lang w:eastAsia="fr-FR"/>
        </w:rPr>
        <w:t>22</w:t>
      </w:r>
      <w:r w:rsidRPr="00D66F55">
        <w:rPr>
          <w:rFonts w:ascii="Comic Sans MS" w:hAnsi="Comic Sans MS"/>
          <w:b/>
          <w:i/>
          <w:sz w:val="18"/>
          <w:szCs w:val="18"/>
          <w:lang w:eastAsia="fr-FR"/>
        </w:rPr>
        <w:t xml:space="preserve"> DU _____</w:t>
      </w:r>
      <w:r w:rsidR="00D66F55" w:rsidRPr="00D66F55">
        <w:rPr>
          <w:rFonts w:ascii="Comic Sans MS" w:hAnsi="Comic Sans MS"/>
          <w:b/>
          <w:i/>
          <w:sz w:val="18"/>
          <w:szCs w:val="18"/>
          <w:lang w:eastAsia="fr-FR"/>
        </w:rPr>
        <w:t>__________</w:t>
      </w:r>
      <w:r w:rsidRPr="00D66F55">
        <w:rPr>
          <w:rFonts w:ascii="Comic Sans MS" w:hAnsi="Comic Sans MS"/>
          <w:b/>
          <w:i/>
          <w:sz w:val="18"/>
          <w:szCs w:val="18"/>
          <w:lang w:eastAsia="fr-FR"/>
        </w:rPr>
        <w:t xml:space="preserve">____ </w:t>
      </w:r>
    </w:p>
    <w:p w:rsidR="005A48C1" w:rsidRPr="005A48C1" w:rsidRDefault="005A48C1" w:rsidP="005A48C1">
      <w:pPr>
        <w:ind w:firstLine="57"/>
        <w:rPr>
          <w:rFonts w:ascii="Comic Sans MS" w:hAnsi="Comic Sans MS"/>
          <w:sz w:val="16"/>
          <w:szCs w:val="16"/>
        </w:rPr>
      </w:pPr>
      <w:r w:rsidRPr="005A48C1">
        <w:rPr>
          <w:rFonts w:ascii="Comic Sans MS" w:hAnsi="Comic Sans MS"/>
          <w:sz w:val="16"/>
          <w:szCs w:val="16"/>
        </w:rPr>
        <w:t xml:space="preserve">    Passée après Appel d’Offres  </w:t>
      </w:r>
      <w:r w:rsidR="00387E8D">
        <w:rPr>
          <w:rFonts w:ascii="Comic Sans MS" w:hAnsi="Comic Sans MS"/>
          <w:sz w:val="16"/>
          <w:szCs w:val="16"/>
        </w:rPr>
        <w:t xml:space="preserve">Restreint en Procédure d’urgence </w:t>
      </w:r>
      <w:r w:rsidRPr="005A48C1">
        <w:rPr>
          <w:rFonts w:ascii="Comic Sans MS" w:hAnsi="Comic Sans MS"/>
          <w:sz w:val="16"/>
          <w:szCs w:val="16"/>
        </w:rPr>
        <w:t xml:space="preserve"> N° ---------- /AO</w:t>
      </w:r>
      <w:r w:rsidR="00387E8D">
        <w:rPr>
          <w:rFonts w:ascii="Comic Sans MS" w:hAnsi="Comic Sans MS"/>
          <w:sz w:val="16"/>
          <w:szCs w:val="16"/>
        </w:rPr>
        <w:t>RPU</w:t>
      </w:r>
      <w:r w:rsidRPr="005A48C1">
        <w:rPr>
          <w:rFonts w:ascii="Comic Sans MS" w:hAnsi="Comic Sans MS"/>
          <w:sz w:val="16"/>
          <w:szCs w:val="16"/>
        </w:rPr>
        <w:t>/</w:t>
      </w:r>
      <w:r w:rsidR="00CD2FF0">
        <w:rPr>
          <w:rFonts w:ascii="Comic Sans MS" w:hAnsi="Comic Sans MS"/>
          <w:sz w:val="16"/>
          <w:szCs w:val="16"/>
        </w:rPr>
        <w:t>C/</w:t>
      </w:r>
      <w:r w:rsidR="008D2E2C">
        <w:rPr>
          <w:rFonts w:ascii="Comic Sans MS" w:hAnsi="Comic Sans MS"/>
          <w:sz w:val="16"/>
          <w:szCs w:val="16"/>
        </w:rPr>
        <w:t>DG</w:t>
      </w:r>
      <w:r w:rsidR="003C04F4">
        <w:rPr>
          <w:rFonts w:ascii="Comic Sans MS" w:hAnsi="Comic Sans MS"/>
          <w:sz w:val="16"/>
          <w:szCs w:val="16"/>
        </w:rPr>
        <w:t>/</w:t>
      </w:r>
      <w:r w:rsidRPr="005A48C1">
        <w:rPr>
          <w:rFonts w:ascii="Comic Sans MS" w:hAnsi="Comic Sans MS"/>
          <w:sz w:val="16"/>
          <w:szCs w:val="16"/>
        </w:rPr>
        <w:t>C</w:t>
      </w:r>
      <w:r w:rsidR="00BF267F">
        <w:rPr>
          <w:rFonts w:ascii="Comic Sans MS" w:hAnsi="Comic Sans MS"/>
          <w:sz w:val="16"/>
          <w:szCs w:val="16"/>
        </w:rPr>
        <w:t>D</w:t>
      </w:r>
      <w:r w:rsidR="003C04F4">
        <w:rPr>
          <w:rFonts w:ascii="Comic Sans MS" w:hAnsi="Comic Sans MS"/>
          <w:sz w:val="16"/>
          <w:szCs w:val="16"/>
        </w:rPr>
        <w:t>PM/2</w:t>
      </w:r>
      <w:r w:rsidRPr="005A48C1">
        <w:rPr>
          <w:rFonts w:ascii="Comic Sans MS" w:hAnsi="Comic Sans MS"/>
          <w:sz w:val="16"/>
          <w:szCs w:val="16"/>
        </w:rPr>
        <w:t>0</w:t>
      </w:r>
      <w:r w:rsidR="008D2E2C">
        <w:rPr>
          <w:rFonts w:ascii="Comic Sans MS" w:hAnsi="Comic Sans MS"/>
          <w:sz w:val="16"/>
          <w:szCs w:val="16"/>
        </w:rPr>
        <w:t>22</w:t>
      </w:r>
      <w:r w:rsidRPr="005A48C1">
        <w:rPr>
          <w:rFonts w:ascii="Comic Sans MS" w:hAnsi="Comic Sans MS"/>
          <w:sz w:val="16"/>
          <w:szCs w:val="16"/>
        </w:rPr>
        <w:t xml:space="preserve"> du -----</w:t>
      </w:r>
      <w:r w:rsidR="003C04F4">
        <w:rPr>
          <w:rFonts w:ascii="Comic Sans MS" w:hAnsi="Comic Sans MS"/>
          <w:sz w:val="16"/>
          <w:szCs w:val="16"/>
        </w:rPr>
        <w:t>--------------</w:t>
      </w:r>
      <w:r w:rsidRPr="005A48C1">
        <w:rPr>
          <w:rFonts w:ascii="Comic Sans MS" w:hAnsi="Comic Sans MS"/>
          <w:sz w:val="16"/>
          <w:szCs w:val="16"/>
        </w:rPr>
        <w:t>---</w:t>
      </w:r>
    </w:p>
    <w:p w:rsidR="005A48C1" w:rsidRPr="005A48C1" w:rsidRDefault="005A48C1" w:rsidP="005A48C1">
      <w:pPr>
        <w:rPr>
          <w:rFonts w:ascii="Comic Sans MS" w:hAnsi="Comic Sans MS"/>
          <w:sz w:val="16"/>
          <w:szCs w:val="16"/>
        </w:rPr>
      </w:pPr>
      <w:r w:rsidRPr="005A48C1">
        <w:rPr>
          <w:rFonts w:ascii="Comic Sans MS" w:hAnsi="Comic Sans MS"/>
          <w:b/>
          <w:sz w:val="16"/>
          <w:szCs w:val="16"/>
        </w:rPr>
        <w:t xml:space="preserve">              TITULAIRE</w:t>
      </w:r>
      <w:r w:rsidRPr="005A48C1">
        <w:rPr>
          <w:rFonts w:ascii="Comic Sans MS" w:hAnsi="Comic Sans MS"/>
          <w:sz w:val="16"/>
          <w:szCs w:val="16"/>
        </w:rPr>
        <w:t>…………………… …………………………………………………………</w:t>
      </w:r>
    </w:p>
    <w:p w:rsidR="005A48C1" w:rsidRPr="005A48C1" w:rsidRDefault="005A48C1" w:rsidP="005A48C1">
      <w:pPr>
        <w:pStyle w:val="Titre4"/>
        <w:ind w:left="0"/>
        <w:rPr>
          <w:rFonts w:ascii="Comic Sans MS" w:hAnsi="Comic Sans MS"/>
          <w:b w:val="0"/>
          <w:sz w:val="16"/>
          <w:szCs w:val="16"/>
          <w:u w:val="none"/>
        </w:rPr>
      </w:pPr>
      <w:r w:rsidRPr="005A48C1">
        <w:rPr>
          <w:rFonts w:ascii="Comic Sans MS" w:hAnsi="Comic Sans MS"/>
          <w:sz w:val="16"/>
          <w:szCs w:val="16"/>
          <w:u w:val="none"/>
        </w:rPr>
        <w:t xml:space="preserve">              </w:t>
      </w:r>
      <w:r w:rsidRPr="005A48C1">
        <w:rPr>
          <w:rFonts w:ascii="Comic Sans MS" w:hAnsi="Comic Sans MS"/>
          <w:b w:val="0"/>
          <w:sz w:val="16"/>
          <w:szCs w:val="16"/>
          <w:u w:val="none"/>
        </w:rPr>
        <w:t>B.P:</w:t>
      </w:r>
      <w:r w:rsidRPr="005A48C1">
        <w:rPr>
          <w:rFonts w:ascii="Comic Sans MS" w:hAnsi="Comic Sans MS"/>
          <w:sz w:val="16"/>
          <w:szCs w:val="16"/>
          <w:u w:val="none"/>
        </w:rPr>
        <w:t xml:space="preserve"> </w:t>
      </w:r>
      <w:r w:rsidRPr="005A48C1">
        <w:rPr>
          <w:rFonts w:ascii="Comic Sans MS" w:hAnsi="Comic Sans MS"/>
          <w:b w:val="0"/>
          <w:sz w:val="16"/>
          <w:szCs w:val="16"/>
          <w:u w:val="none"/>
        </w:rPr>
        <w:t>………… à …………..</w:t>
      </w:r>
      <w:r w:rsidRPr="005A48C1">
        <w:rPr>
          <w:rFonts w:ascii="Comic Sans MS" w:hAnsi="Comic Sans MS"/>
          <w:sz w:val="16"/>
          <w:szCs w:val="16"/>
          <w:u w:val="none"/>
        </w:rPr>
        <w:t xml:space="preserve">   </w:t>
      </w:r>
      <w:r w:rsidRPr="005A48C1">
        <w:rPr>
          <w:rFonts w:ascii="Comic Sans MS" w:hAnsi="Comic Sans MS"/>
          <w:b w:val="0"/>
          <w:sz w:val="16"/>
          <w:szCs w:val="16"/>
          <w:u w:val="none"/>
        </w:rPr>
        <w:t xml:space="preserve"> Tel</w:t>
      </w:r>
      <w:r w:rsidRPr="005A48C1">
        <w:rPr>
          <w:rFonts w:ascii="Comic Sans MS" w:hAnsi="Comic Sans MS"/>
          <w:sz w:val="16"/>
          <w:szCs w:val="16"/>
          <w:u w:val="none"/>
        </w:rPr>
        <w:t xml:space="preserve">  </w:t>
      </w:r>
      <w:r w:rsidRPr="005A48C1">
        <w:rPr>
          <w:rFonts w:ascii="Comic Sans MS" w:hAnsi="Comic Sans MS"/>
          <w:b w:val="0"/>
          <w:sz w:val="16"/>
          <w:szCs w:val="16"/>
          <w:u w:val="none"/>
        </w:rPr>
        <w:t>…………Fax……….………</w:t>
      </w:r>
    </w:p>
    <w:p w:rsidR="005A48C1" w:rsidRPr="005A48C1" w:rsidRDefault="005A48C1" w:rsidP="005A48C1">
      <w:pPr>
        <w:rPr>
          <w:rFonts w:ascii="Comic Sans MS" w:hAnsi="Comic Sans MS"/>
          <w:sz w:val="16"/>
          <w:szCs w:val="16"/>
        </w:rPr>
      </w:pPr>
      <w:r w:rsidRPr="005A48C1">
        <w:rPr>
          <w:rFonts w:ascii="Comic Sans MS" w:hAnsi="Comic Sans MS"/>
          <w:sz w:val="16"/>
          <w:szCs w:val="16"/>
        </w:rPr>
        <w:t xml:space="preserve">                N° R.C : …………….. </w:t>
      </w:r>
    </w:p>
    <w:p w:rsidR="005A48C1" w:rsidRPr="005A48C1" w:rsidRDefault="005A48C1" w:rsidP="005A48C1">
      <w:pPr>
        <w:rPr>
          <w:rFonts w:ascii="Comic Sans MS" w:hAnsi="Comic Sans MS"/>
          <w:sz w:val="16"/>
          <w:szCs w:val="16"/>
        </w:rPr>
      </w:pPr>
      <w:r w:rsidRPr="005A48C1">
        <w:rPr>
          <w:rFonts w:ascii="Comic Sans MS" w:hAnsi="Comic Sans MS"/>
          <w:sz w:val="16"/>
          <w:szCs w:val="16"/>
        </w:rPr>
        <w:t xml:space="preserve">              N° Contribuable …………………………</w:t>
      </w:r>
    </w:p>
    <w:p w:rsidR="005A48C1" w:rsidRPr="005A48C1" w:rsidRDefault="00CD2FF0" w:rsidP="00CD2FF0">
      <w:pPr>
        <w:spacing w:line="360" w:lineRule="auto"/>
        <w:rPr>
          <w:rFonts w:ascii="Comic Sans MS" w:hAnsi="Comic Sans MS"/>
          <w:b/>
          <w:sz w:val="16"/>
          <w:szCs w:val="16"/>
        </w:rPr>
      </w:pPr>
      <w:r>
        <w:rPr>
          <w:rFonts w:ascii="Comic Sans MS" w:hAnsi="Comic Sans MS"/>
          <w:b/>
          <w:sz w:val="16"/>
          <w:szCs w:val="16"/>
        </w:rPr>
        <w:t xml:space="preserve">              </w:t>
      </w:r>
      <w:r w:rsidR="005A48C1" w:rsidRPr="005A48C1">
        <w:rPr>
          <w:rFonts w:ascii="Comic Sans MS" w:hAnsi="Comic Sans MS"/>
          <w:b/>
          <w:sz w:val="16"/>
          <w:szCs w:val="16"/>
        </w:rPr>
        <w:t>OBJET</w:t>
      </w:r>
      <w:r w:rsidR="0090585E">
        <w:rPr>
          <w:rFonts w:ascii="Comic Sans MS" w:hAnsi="Comic Sans MS"/>
          <w:b/>
          <w:sz w:val="16"/>
          <w:szCs w:val="16"/>
        </w:rPr>
        <w:t> :</w:t>
      </w:r>
      <w:r w:rsidR="005A48C1" w:rsidRPr="005A48C1">
        <w:rPr>
          <w:rFonts w:ascii="Comic Sans MS" w:hAnsi="Comic Sans MS"/>
          <w:sz w:val="16"/>
          <w:szCs w:val="16"/>
        </w:rPr>
        <w:t> </w:t>
      </w:r>
    </w:p>
    <w:p w:rsidR="005A48C1" w:rsidRPr="005A48C1" w:rsidRDefault="005A48C1" w:rsidP="005A48C1">
      <w:pPr>
        <w:spacing w:line="360" w:lineRule="auto"/>
        <w:ind w:firstLine="708"/>
        <w:rPr>
          <w:rFonts w:ascii="Comic Sans MS" w:hAnsi="Comic Sans MS"/>
          <w:b/>
          <w:sz w:val="16"/>
          <w:szCs w:val="16"/>
        </w:rPr>
      </w:pPr>
      <w:r w:rsidRPr="005A48C1">
        <w:rPr>
          <w:rFonts w:ascii="Comic Sans MS" w:hAnsi="Comic Sans MS"/>
          <w:b/>
          <w:sz w:val="16"/>
          <w:szCs w:val="16"/>
        </w:rPr>
        <w:t xml:space="preserve"> LIEU DE LIVRAISON :</w:t>
      </w:r>
    </w:p>
    <w:p w:rsidR="005A48C1" w:rsidRPr="005A48C1" w:rsidRDefault="005A48C1" w:rsidP="005A48C1">
      <w:pPr>
        <w:spacing w:after="0"/>
        <w:rPr>
          <w:rFonts w:ascii="Comic Sans MS" w:hAnsi="Comic Sans MS"/>
          <w:sz w:val="16"/>
          <w:szCs w:val="16"/>
        </w:rPr>
      </w:pPr>
    </w:p>
    <w:p w:rsidR="005A48C1" w:rsidRPr="005A48C1" w:rsidRDefault="005A48C1" w:rsidP="005A48C1">
      <w:pPr>
        <w:spacing w:after="0"/>
        <w:ind w:left="720"/>
        <w:rPr>
          <w:rFonts w:ascii="Comic Sans MS" w:hAnsi="Comic Sans MS"/>
          <w:sz w:val="16"/>
          <w:szCs w:val="16"/>
        </w:rPr>
      </w:pPr>
    </w:p>
    <w:p w:rsidR="005A48C1" w:rsidRPr="005A48C1" w:rsidRDefault="005A48C1" w:rsidP="005A48C1">
      <w:pPr>
        <w:pStyle w:val="Titre5"/>
        <w:tabs>
          <w:tab w:val="left" w:pos="1701"/>
          <w:tab w:val="left" w:pos="4114"/>
        </w:tabs>
        <w:rPr>
          <w:rFonts w:ascii="Comic Sans MS" w:hAnsi="Comic Sans MS"/>
          <w:sz w:val="16"/>
          <w:szCs w:val="16"/>
        </w:rPr>
      </w:pPr>
      <w:r w:rsidRPr="005A48C1">
        <w:rPr>
          <w:rFonts w:ascii="Comic Sans MS" w:hAnsi="Comic Sans MS"/>
          <w:b/>
          <w:sz w:val="16"/>
          <w:szCs w:val="16"/>
        </w:rPr>
        <w:t xml:space="preserve">               DELAI D’EXECUTION</w:t>
      </w:r>
      <w:r w:rsidRPr="005A48C1">
        <w:rPr>
          <w:rFonts w:ascii="Comic Sans MS" w:hAnsi="Comic Sans MS"/>
          <w:sz w:val="16"/>
          <w:szCs w:val="16"/>
        </w:rPr>
        <w:t xml:space="preserve"> : </w:t>
      </w:r>
      <w:r w:rsidR="00CD2FF0">
        <w:rPr>
          <w:rFonts w:ascii="Comic Sans MS" w:hAnsi="Comic Sans MS"/>
          <w:sz w:val="16"/>
          <w:szCs w:val="16"/>
        </w:rPr>
        <w:t>Trois</w:t>
      </w:r>
      <w:r w:rsidRPr="005A48C1">
        <w:rPr>
          <w:rFonts w:ascii="Comic Sans MS" w:hAnsi="Comic Sans MS"/>
          <w:sz w:val="16"/>
          <w:szCs w:val="16"/>
        </w:rPr>
        <w:t xml:space="preserve">  (0</w:t>
      </w:r>
      <w:r w:rsidR="00CD2FF0">
        <w:rPr>
          <w:rFonts w:ascii="Comic Sans MS" w:hAnsi="Comic Sans MS"/>
          <w:sz w:val="16"/>
          <w:szCs w:val="16"/>
        </w:rPr>
        <w:t>3</w:t>
      </w:r>
      <w:r w:rsidRPr="005A48C1">
        <w:rPr>
          <w:rFonts w:ascii="Comic Sans MS" w:hAnsi="Comic Sans MS"/>
          <w:sz w:val="16"/>
          <w:szCs w:val="16"/>
        </w:rPr>
        <w:t>) mois</w:t>
      </w:r>
    </w:p>
    <w:p w:rsidR="005A48C1" w:rsidRPr="005A48C1" w:rsidRDefault="005A48C1" w:rsidP="005A48C1">
      <w:pPr>
        <w:rPr>
          <w:rFonts w:ascii="Comic Sans MS" w:hAnsi="Comic Sans MS"/>
          <w:b/>
          <w:sz w:val="16"/>
          <w:szCs w:val="16"/>
        </w:rPr>
      </w:pPr>
      <w:r w:rsidRPr="005A48C1">
        <w:rPr>
          <w:rFonts w:ascii="Comic Sans MS" w:hAnsi="Comic Sans MS"/>
          <w:b/>
          <w:sz w:val="16"/>
          <w:szCs w:val="16"/>
        </w:rPr>
        <w:t xml:space="preserve">                MONTANT  EN FCFA:                            </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2551"/>
      </w:tblGrid>
      <w:tr w:rsidR="005A48C1" w:rsidRPr="005A48C1" w:rsidTr="00D7040B">
        <w:tc>
          <w:tcPr>
            <w:tcW w:w="2835" w:type="dxa"/>
          </w:tcPr>
          <w:p w:rsidR="005A48C1" w:rsidRPr="005A48C1" w:rsidRDefault="005A48C1" w:rsidP="00D7040B">
            <w:pPr>
              <w:rPr>
                <w:rFonts w:ascii="Comic Sans MS" w:hAnsi="Comic Sans MS"/>
                <w:b/>
                <w:sz w:val="16"/>
                <w:szCs w:val="16"/>
              </w:rPr>
            </w:pPr>
            <w:r w:rsidRPr="005A48C1">
              <w:rPr>
                <w:rFonts w:ascii="Comic Sans MS" w:hAnsi="Comic Sans MS"/>
                <w:b/>
                <w:sz w:val="16"/>
                <w:szCs w:val="16"/>
              </w:rPr>
              <w:t>TTC</w:t>
            </w:r>
          </w:p>
        </w:tc>
        <w:tc>
          <w:tcPr>
            <w:tcW w:w="2551" w:type="dxa"/>
          </w:tcPr>
          <w:p w:rsidR="005A48C1" w:rsidRPr="005A48C1" w:rsidRDefault="005A48C1" w:rsidP="00D7040B">
            <w:pPr>
              <w:rPr>
                <w:rFonts w:ascii="Comic Sans MS" w:hAnsi="Comic Sans MS"/>
                <w:b/>
                <w:sz w:val="16"/>
                <w:szCs w:val="16"/>
              </w:rPr>
            </w:pPr>
          </w:p>
        </w:tc>
      </w:tr>
      <w:tr w:rsidR="005A48C1" w:rsidRPr="005A48C1" w:rsidTr="00D7040B">
        <w:tc>
          <w:tcPr>
            <w:tcW w:w="2835" w:type="dxa"/>
          </w:tcPr>
          <w:p w:rsidR="005A48C1" w:rsidRPr="005A48C1" w:rsidRDefault="005A48C1" w:rsidP="00D7040B">
            <w:pPr>
              <w:rPr>
                <w:rFonts w:ascii="Comic Sans MS" w:hAnsi="Comic Sans MS"/>
                <w:b/>
                <w:sz w:val="16"/>
                <w:szCs w:val="16"/>
              </w:rPr>
            </w:pPr>
            <w:r w:rsidRPr="005A48C1">
              <w:rPr>
                <w:rFonts w:ascii="Comic Sans MS" w:hAnsi="Comic Sans MS"/>
                <w:b/>
                <w:sz w:val="16"/>
                <w:szCs w:val="16"/>
              </w:rPr>
              <w:t>HTVA</w:t>
            </w:r>
          </w:p>
        </w:tc>
        <w:tc>
          <w:tcPr>
            <w:tcW w:w="2551" w:type="dxa"/>
          </w:tcPr>
          <w:p w:rsidR="005A48C1" w:rsidRPr="005A48C1" w:rsidRDefault="005A48C1" w:rsidP="00D7040B">
            <w:pPr>
              <w:rPr>
                <w:rFonts w:ascii="Comic Sans MS" w:hAnsi="Comic Sans MS"/>
                <w:b/>
                <w:sz w:val="16"/>
                <w:szCs w:val="16"/>
              </w:rPr>
            </w:pPr>
          </w:p>
        </w:tc>
      </w:tr>
      <w:tr w:rsidR="005A48C1" w:rsidRPr="005A48C1" w:rsidTr="00D7040B">
        <w:tc>
          <w:tcPr>
            <w:tcW w:w="2835" w:type="dxa"/>
          </w:tcPr>
          <w:p w:rsidR="005A48C1" w:rsidRPr="005A48C1" w:rsidRDefault="005A48C1" w:rsidP="00D7040B">
            <w:pPr>
              <w:rPr>
                <w:rFonts w:ascii="Comic Sans MS" w:hAnsi="Comic Sans MS"/>
                <w:b/>
                <w:sz w:val="16"/>
                <w:szCs w:val="16"/>
              </w:rPr>
            </w:pPr>
            <w:r w:rsidRPr="005A48C1">
              <w:rPr>
                <w:rFonts w:ascii="Comic Sans MS" w:hAnsi="Comic Sans MS"/>
                <w:b/>
                <w:sz w:val="16"/>
                <w:szCs w:val="16"/>
              </w:rPr>
              <w:t>T.V.A (     %)</w:t>
            </w:r>
          </w:p>
        </w:tc>
        <w:tc>
          <w:tcPr>
            <w:tcW w:w="2551" w:type="dxa"/>
          </w:tcPr>
          <w:p w:rsidR="005A48C1" w:rsidRPr="005A48C1" w:rsidRDefault="005A48C1" w:rsidP="00D7040B">
            <w:pPr>
              <w:rPr>
                <w:rFonts w:ascii="Comic Sans MS" w:hAnsi="Comic Sans MS"/>
                <w:b/>
                <w:sz w:val="16"/>
                <w:szCs w:val="16"/>
              </w:rPr>
            </w:pPr>
          </w:p>
        </w:tc>
      </w:tr>
      <w:tr w:rsidR="005A48C1" w:rsidRPr="005A48C1" w:rsidTr="00D7040B">
        <w:tc>
          <w:tcPr>
            <w:tcW w:w="2835" w:type="dxa"/>
          </w:tcPr>
          <w:p w:rsidR="005A48C1" w:rsidRPr="005A48C1" w:rsidRDefault="005A48C1" w:rsidP="00D7040B">
            <w:pPr>
              <w:rPr>
                <w:rFonts w:ascii="Comic Sans MS" w:hAnsi="Comic Sans MS"/>
                <w:b/>
                <w:sz w:val="16"/>
                <w:szCs w:val="16"/>
              </w:rPr>
            </w:pPr>
            <w:r w:rsidRPr="005A48C1">
              <w:rPr>
                <w:rFonts w:ascii="Comic Sans MS" w:hAnsi="Comic Sans MS"/>
                <w:b/>
                <w:sz w:val="16"/>
                <w:szCs w:val="16"/>
              </w:rPr>
              <w:t>AIR (    %)</w:t>
            </w:r>
          </w:p>
        </w:tc>
        <w:tc>
          <w:tcPr>
            <w:tcW w:w="2551" w:type="dxa"/>
          </w:tcPr>
          <w:p w:rsidR="005A48C1" w:rsidRPr="005A48C1" w:rsidRDefault="005A48C1" w:rsidP="00D7040B">
            <w:pPr>
              <w:rPr>
                <w:rFonts w:ascii="Comic Sans MS" w:hAnsi="Comic Sans MS"/>
                <w:b/>
                <w:sz w:val="16"/>
                <w:szCs w:val="16"/>
              </w:rPr>
            </w:pPr>
          </w:p>
        </w:tc>
      </w:tr>
      <w:tr w:rsidR="005A48C1" w:rsidRPr="005A48C1" w:rsidTr="00D7040B">
        <w:tc>
          <w:tcPr>
            <w:tcW w:w="2835" w:type="dxa"/>
          </w:tcPr>
          <w:p w:rsidR="005A48C1" w:rsidRPr="005A48C1" w:rsidRDefault="005A48C1" w:rsidP="00D7040B">
            <w:pPr>
              <w:rPr>
                <w:rFonts w:ascii="Comic Sans MS" w:hAnsi="Comic Sans MS"/>
                <w:b/>
                <w:sz w:val="16"/>
                <w:szCs w:val="16"/>
              </w:rPr>
            </w:pPr>
            <w:r w:rsidRPr="005A48C1">
              <w:rPr>
                <w:rFonts w:ascii="Comic Sans MS" w:hAnsi="Comic Sans MS"/>
                <w:b/>
                <w:sz w:val="16"/>
                <w:szCs w:val="16"/>
              </w:rPr>
              <w:t>Net à mandater</w:t>
            </w:r>
          </w:p>
        </w:tc>
        <w:tc>
          <w:tcPr>
            <w:tcW w:w="2551" w:type="dxa"/>
          </w:tcPr>
          <w:p w:rsidR="005A48C1" w:rsidRPr="005A48C1" w:rsidRDefault="005A48C1" w:rsidP="00D7040B">
            <w:pPr>
              <w:rPr>
                <w:rFonts w:ascii="Comic Sans MS" w:hAnsi="Comic Sans MS"/>
                <w:b/>
                <w:sz w:val="16"/>
                <w:szCs w:val="16"/>
              </w:rPr>
            </w:pPr>
          </w:p>
        </w:tc>
      </w:tr>
    </w:tbl>
    <w:p w:rsidR="005A48C1" w:rsidRPr="005A48C1" w:rsidRDefault="005A48C1" w:rsidP="005A48C1">
      <w:pPr>
        <w:rPr>
          <w:rFonts w:ascii="Comic Sans MS" w:hAnsi="Comic Sans MS"/>
          <w:b/>
          <w:sz w:val="16"/>
          <w:szCs w:val="16"/>
        </w:rPr>
      </w:pPr>
    </w:p>
    <w:p w:rsidR="005A48C1" w:rsidRPr="005A48C1" w:rsidRDefault="005A48C1" w:rsidP="005A48C1">
      <w:pPr>
        <w:pStyle w:val="xl24"/>
        <w:spacing w:before="0" w:after="0"/>
        <w:textAlignment w:val="auto"/>
        <w:rPr>
          <w:rFonts w:ascii="Comic Sans MS" w:hAnsi="Comic Sans MS"/>
          <w:sz w:val="16"/>
          <w:szCs w:val="16"/>
        </w:rPr>
      </w:pPr>
      <w:r w:rsidRPr="005A48C1">
        <w:rPr>
          <w:rFonts w:ascii="Comic Sans MS" w:hAnsi="Comic Sans MS"/>
          <w:sz w:val="16"/>
          <w:szCs w:val="16"/>
        </w:rPr>
        <w:t xml:space="preserve">             </w:t>
      </w:r>
      <w:r w:rsidRPr="005A48C1">
        <w:rPr>
          <w:rFonts w:ascii="Comic Sans MS" w:hAnsi="Comic Sans MS"/>
          <w:b/>
          <w:sz w:val="16"/>
          <w:szCs w:val="16"/>
        </w:rPr>
        <w:t xml:space="preserve">   FINANCEMENT :      </w:t>
      </w:r>
      <w:r w:rsidRPr="00182042">
        <w:rPr>
          <w:rFonts w:ascii="Comic Sans MS" w:hAnsi="Comic Sans MS"/>
          <w:b/>
          <w:sz w:val="16"/>
          <w:szCs w:val="16"/>
        </w:rPr>
        <w:t>BIP 20</w:t>
      </w:r>
      <w:r w:rsidR="000602A4">
        <w:rPr>
          <w:rFonts w:ascii="Comic Sans MS" w:hAnsi="Comic Sans MS"/>
          <w:b/>
          <w:sz w:val="16"/>
          <w:szCs w:val="16"/>
        </w:rPr>
        <w:t>22</w:t>
      </w:r>
      <w:r w:rsidR="004167AA" w:rsidRPr="00182042">
        <w:rPr>
          <w:rFonts w:ascii="Comic Sans MS" w:hAnsi="Comic Sans MS"/>
          <w:b/>
          <w:sz w:val="16"/>
          <w:szCs w:val="16"/>
        </w:rPr>
        <w:t>.</w:t>
      </w:r>
    </w:p>
    <w:p w:rsidR="005A48C1" w:rsidRPr="005A48C1" w:rsidRDefault="005A48C1" w:rsidP="005A48C1">
      <w:pPr>
        <w:pStyle w:val="Titre5"/>
        <w:tabs>
          <w:tab w:val="left" w:pos="1683"/>
          <w:tab w:val="left" w:pos="5670"/>
        </w:tabs>
        <w:rPr>
          <w:rFonts w:ascii="Comic Sans MS" w:hAnsi="Comic Sans MS"/>
          <w:sz w:val="16"/>
          <w:szCs w:val="16"/>
        </w:rPr>
      </w:pPr>
      <w:r w:rsidRPr="005A48C1">
        <w:rPr>
          <w:rFonts w:ascii="Comic Sans MS" w:hAnsi="Comic Sans MS"/>
          <w:sz w:val="16"/>
          <w:szCs w:val="16"/>
        </w:rPr>
        <w:t xml:space="preserve">                </w:t>
      </w:r>
      <w:r w:rsidRPr="005A48C1">
        <w:rPr>
          <w:rFonts w:ascii="Comic Sans MS" w:hAnsi="Comic Sans MS"/>
          <w:b/>
          <w:sz w:val="16"/>
          <w:szCs w:val="16"/>
        </w:rPr>
        <w:t>IMPUTATION</w:t>
      </w:r>
      <w:r w:rsidRPr="005A48C1">
        <w:rPr>
          <w:rFonts w:ascii="Comic Sans MS" w:hAnsi="Comic Sans MS"/>
          <w:sz w:val="16"/>
          <w:szCs w:val="16"/>
        </w:rPr>
        <w:t xml:space="preserve">    </w:t>
      </w:r>
      <w:r w:rsidR="00B875D0">
        <w:rPr>
          <w:rFonts w:ascii="Comic Sans MS" w:hAnsi="Comic Sans MS"/>
          <w:b/>
          <w:sz w:val="16"/>
          <w:szCs w:val="16"/>
        </w:rPr>
        <w:t>………………………………………………………………………..</w:t>
      </w:r>
      <w:r w:rsidR="006A443B" w:rsidRPr="006A443B">
        <w:rPr>
          <w:rFonts w:ascii="Comic Sans MS" w:hAnsi="Comic Sans MS"/>
          <w:b/>
          <w:sz w:val="16"/>
          <w:szCs w:val="16"/>
        </w:rPr>
        <w:t>.</w:t>
      </w:r>
    </w:p>
    <w:p w:rsidR="005A48C1" w:rsidRPr="005A48C1" w:rsidRDefault="005A48C1" w:rsidP="005A48C1">
      <w:pPr>
        <w:rPr>
          <w:rFonts w:ascii="Comic Sans MS" w:hAnsi="Comic Sans MS"/>
          <w:sz w:val="16"/>
          <w:szCs w:val="16"/>
          <w:lang w:eastAsia="fr-FR"/>
        </w:rPr>
      </w:pPr>
    </w:p>
    <w:p w:rsidR="005A48C1" w:rsidRPr="005A48C1" w:rsidRDefault="005A48C1" w:rsidP="005A48C1">
      <w:pPr>
        <w:pStyle w:val="Titre1"/>
        <w:spacing w:line="240" w:lineRule="auto"/>
        <w:rPr>
          <w:rFonts w:ascii="Comic Sans MS" w:hAnsi="Comic Sans MS"/>
          <w:sz w:val="16"/>
          <w:szCs w:val="16"/>
        </w:rPr>
      </w:pPr>
      <w:r w:rsidRPr="005A48C1">
        <w:rPr>
          <w:rFonts w:ascii="Comic Sans MS" w:hAnsi="Comic Sans MS"/>
          <w:sz w:val="16"/>
          <w:szCs w:val="16"/>
        </w:rPr>
        <w:lastRenderedPageBreak/>
        <w:t xml:space="preserve">                                                                            SOUSCRITE, le     _____________</w:t>
      </w:r>
      <w:r w:rsidR="00182042">
        <w:rPr>
          <w:rFonts w:ascii="Comic Sans MS" w:hAnsi="Comic Sans MS"/>
          <w:sz w:val="16"/>
          <w:szCs w:val="16"/>
        </w:rPr>
        <w:t>__________________</w:t>
      </w:r>
      <w:r w:rsidRPr="005A48C1">
        <w:rPr>
          <w:rFonts w:ascii="Comic Sans MS" w:hAnsi="Comic Sans MS"/>
          <w:sz w:val="16"/>
          <w:szCs w:val="16"/>
        </w:rPr>
        <w:t>__</w:t>
      </w:r>
    </w:p>
    <w:p w:rsidR="005A48C1" w:rsidRPr="005A48C1" w:rsidRDefault="005A48C1" w:rsidP="005A48C1">
      <w:pPr>
        <w:spacing w:after="0"/>
        <w:rPr>
          <w:rFonts w:ascii="Comic Sans MS" w:hAnsi="Comic Sans MS"/>
          <w:b/>
          <w:sz w:val="16"/>
          <w:szCs w:val="16"/>
        </w:rPr>
      </w:pPr>
      <w:r w:rsidRPr="005A48C1">
        <w:rPr>
          <w:rFonts w:ascii="Comic Sans MS" w:hAnsi="Comic Sans MS"/>
          <w:b/>
          <w:sz w:val="16"/>
          <w:szCs w:val="16"/>
        </w:rPr>
        <w:t xml:space="preserve">                                                                                           SIGNEE, le     ________</w:t>
      </w:r>
      <w:r w:rsidR="00182042">
        <w:rPr>
          <w:rFonts w:ascii="Comic Sans MS" w:hAnsi="Comic Sans MS"/>
          <w:b/>
          <w:sz w:val="16"/>
          <w:szCs w:val="16"/>
        </w:rPr>
        <w:t>___</w:t>
      </w:r>
      <w:r w:rsidRPr="005A48C1">
        <w:rPr>
          <w:rFonts w:ascii="Comic Sans MS" w:hAnsi="Comic Sans MS"/>
          <w:b/>
          <w:sz w:val="16"/>
          <w:szCs w:val="16"/>
        </w:rPr>
        <w:t>_______________</w:t>
      </w:r>
    </w:p>
    <w:p w:rsidR="005A48C1" w:rsidRPr="005A48C1" w:rsidRDefault="005A48C1" w:rsidP="005A48C1">
      <w:pPr>
        <w:spacing w:after="0"/>
        <w:rPr>
          <w:rFonts w:ascii="Comic Sans MS" w:hAnsi="Comic Sans MS"/>
          <w:b/>
          <w:sz w:val="16"/>
          <w:szCs w:val="16"/>
        </w:rPr>
      </w:pPr>
      <w:r w:rsidRPr="005A48C1">
        <w:rPr>
          <w:rFonts w:ascii="Comic Sans MS" w:hAnsi="Comic Sans MS"/>
          <w:b/>
          <w:sz w:val="16"/>
          <w:szCs w:val="16"/>
        </w:rPr>
        <w:t xml:space="preserve">                                                                                           NOTIFIEE, le  ___________</w:t>
      </w:r>
      <w:r w:rsidR="00182042">
        <w:rPr>
          <w:rFonts w:ascii="Comic Sans MS" w:hAnsi="Comic Sans MS"/>
          <w:b/>
          <w:sz w:val="16"/>
          <w:szCs w:val="16"/>
        </w:rPr>
        <w:t>___</w:t>
      </w:r>
      <w:r w:rsidRPr="005A48C1">
        <w:rPr>
          <w:rFonts w:ascii="Comic Sans MS" w:hAnsi="Comic Sans MS"/>
          <w:b/>
          <w:sz w:val="16"/>
          <w:szCs w:val="16"/>
        </w:rPr>
        <w:t>____________</w:t>
      </w:r>
    </w:p>
    <w:p w:rsidR="005A48C1" w:rsidRPr="005A48C1" w:rsidRDefault="005A48C1" w:rsidP="005A48C1">
      <w:pPr>
        <w:spacing w:after="0"/>
        <w:rPr>
          <w:rFonts w:ascii="Comic Sans MS" w:hAnsi="Comic Sans MS"/>
          <w:b/>
          <w:sz w:val="16"/>
          <w:szCs w:val="16"/>
        </w:rPr>
      </w:pPr>
      <w:r w:rsidRPr="005A48C1">
        <w:rPr>
          <w:rFonts w:ascii="Comic Sans MS" w:hAnsi="Comic Sans MS"/>
          <w:b/>
          <w:sz w:val="16"/>
          <w:szCs w:val="16"/>
        </w:rPr>
        <w:t xml:space="preserve">                                                                                           ENREGISTREE, le ________</w:t>
      </w:r>
      <w:r w:rsidR="00182042">
        <w:rPr>
          <w:rFonts w:ascii="Comic Sans MS" w:hAnsi="Comic Sans MS"/>
          <w:b/>
          <w:sz w:val="16"/>
          <w:szCs w:val="16"/>
        </w:rPr>
        <w:t>_____</w:t>
      </w:r>
      <w:r w:rsidRPr="005A48C1">
        <w:rPr>
          <w:rFonts w:ascii="Comic Sans MS" w:hAnsi="Comic Sans MS"/>
          <w:b/>
          <w:sz w:val="16"/>
          <w:szCs w:val="16"/>
        </w:rPr>
        <w:t>___________</w:t>
      </w:r>
    </w:p>
    <w:p w:rsidR="005A48C1" w:rsidRPr="005A48C1" w:rsidRDefault="005A48C1" w:rsidP="005A48C1">
      <w:pPr>
        <w:pStyle w:val="Titre2"/>
        <w:spacing w:after="0"/>
        <w:ind w:left="0" w:firstLine="0"/>
        <w:rPr>
          <w:rFonts w:ascii="Comic Sans MS" w:hAnsi="Comic Sans MS"/>
          <w:caps w:val="0"/>
          <w:color w:val="FF0000"/>
          <w:sz w:val="16"/>
          <w:szCs w:val="16"/>
          <w:u w:val="none"/>
          <w:lang w:val="fr-FR"/>
        </w:rPr>
      </w:pPr>
    </w:p>
    <w:p w:rsidR="005A48C1" w:rsidRPr="005A48C1" w:rsidRDefault="005A48C1" w:rsidP="005A48C1">
      <w:pPr>
        <w:rPr>
          <w:rFonts w:ascii="Comic Sans MS" w:hAnsi="Comic Sans MS"/>
          <w:sz w:val="16"/>
          <w:szCs w:val="16"/>
          <w:lang w:eastAsia="fr-FR"/>
        </w:rPr>
      </w:pPr>
    </w:p>
    <w:p w:rsidR="005A48C1" w:rsidRPr="005A48C1" w:rsidRDefault="005A48C1" w:rsidP="005A48C1">
      <w:pPr>
        <w:pStyle w:val="Titre2"/>
        <w:spacing w:after="0"/>
        <w:ind w:left="0" w:firstLine="0"/>
        <w:rPr>
          <w:rFonts w:ascii="Comic Sans MS" w:hAnsi="Comic Sans MS"/>
          <w:sz w:val="16"/>
          <w:szCs w:val="16"/>
          <w:u w:val="none"/>
          <w:lang w:val="fr-FR"/>
        </w:rPr>
      </w:pPr>
      <w:r w:rsidRPr="005A48C1">
        <w:rPr>
          <w:rFonts w:ascii="Comic Sans MS" w:hAnsi="Comic Sans MS"/>
          <w:caps w:val="0"/>
          <w:sz w:val="16"/>
          <w:szCs w:val="16"/>
          <w:u w:val="none"/>
          <w:lang w:val="fr-FR"/>
        </w:rPr>
        <w:t>Entre</w:t>
      </w:r>
    </w:p>
    <w:p w:rsidR="005A48C1" w:rsidRPr="005A48C1" w:rsidRDefault="005A48C1" w:rsidP="005A48C1">
      <w:pPr>
        <w:rPr>
          <w:rFonts w:ascii="Comic Sans MS" w:hAnsi="Comic Sans MS"/>
          <w:sz w:val="16"/>
          <w:szCs w:val="16"/>
        </w:rPr>
      </w:pPr>
    </w:p>
    <w:p w:rsidR="005A48C1" w:rsidRPr="005A48C1" w:rsidRDefault="005A48C1" w:rsidP="005A48C1">
      <w:pPr>
        <w:pStyle w:val="Retraitcorpsdetexte"/>
        <w:ind w:firstLine="0"/>
        <w:jc w:val="left"/>
        <w:rPr>
          <w:rFonts w:ascii="Comic Sans MS" w:hAnsi="Comic Sans MS"/>
          <w:sz w:val="16"/>
          <w:szCs w:val="16"/>
        </w:rPr>
      </w:pPr>
      <w:r w:rsidRPr="005A48C1">
        <w:rPr>
          <w:rFonts w:ascii="Comic Sans MS" w:hAnsi="Comic Sans MS"/>
          <w:b w:val="0"/>
          <w:sz w:val="16"/>
          <w:szCs w:val="16"/>
        </w:rPr>
        <w:t>LA REPUBLIQUE DU CAMEROUN</w:t>
      </w:r>
      <w:r w:rsidRPr="005A48C1">
        <w:rPr>
          <w:rFonts w:ascii="Comic Sans MS" w:hAnsi="Comic Sans MS"/>
          <w:sz w:val="16"/>
          <w:szCs w:val="16"/>
        </w:rPr>
        <w:t xml:space="preserve">, représentée par </w:t>
      </w:r>
      <w:r w:rsidRPr="005A48C1">
        <w:rPr>
          <w:rFonts w:ascii="Comic Sans MS" w:hAnsi="Comic Sans MS"/>
          <w:b w:val="0"/>
          <w:sz w:val="16"/>
          <w:szCs w:val="16"/>
        </w:rPr>
        <w:t xml:space="preserve">LE </w:t>
      </w:r>
      <w:r w:rsidR="00CD2FF0">
        <w:rPr>
          <w:rFonts w:ascii="Comic Sans MS" w:hAnsi="Comic Sans MS"/>
          <w:b w:val="0"/>
          <w:sz w:val="16"/>
          <w:szCs w:val="16"/>
        </w:rPr>
        <w:t xml:space="preserve">Maire de </w:t>
      </w:r>
      <w:r w:rsidR="00E364C8">
        <w:rPr>
          <w:rFonts w:ascii="Comic Sans MS" w:hAnsi="Comic Sans MS"/>
          <w:b w:val="0"/>
          <w:sz w:val="16"/>
          <w:szCs w:val="16"/>
        </w:rPr>
        <w:t>DIANG</w:t>
      </w:r>
      <w:r w:rsidR="00387E8D">
        <w:rPr>
          <w:rFonts w:ascii="Comic Sans MS" w:hAnsi="Comic Sans MS"/>
          <w:b w:val="0"/>
          <w:sz w:val="16"/>
          <w:szCs w:val="16"/>
        </w:rPr>
        <w:t>, AUTORITE CONTRACTANTE</w:t>
      </w:r>
    </w:p>
    <w:p w:rsidR="005A48C1" w:rsidRPr="005A48C1" w:rsidRDefault="005A48C1" w:rsidP="005A48C1">
      <w:pPr>
        <w:pStyle w:val="Retraitcorpsdetexte"/>
        <w:ind w:firstLine="0"/>
        <w:jc w:val="left"/>
        <w:rPr>
          <w:rFonts w:ascii="Comic Sans MS" w:hAnsi="Comic Sans MS"/>
          <w:sz w:val="16"/>
          <w:szCs w:val="16"/>
        </w:rPr>
      </w:pPr>
    </w:p>
    <w:p w:rsidR="005A48C1" w:rsidRPr="005A48C1" w:rsidRDefault="005A48C1" w:rsidP="005A48C1">
      <w:pPr>
        <w:pStyle w:val="Retraitcorpsdetexte"/>
        <w:ind w:firstLine="0"/>
        <w:jc w:val="left"/>
        <w:rPr>
          <w:rFonts w:ascii="Comic Sans MS" w:hAnsi="Comic Sans MS"/>
          <w:sz w:val="16"/>
          <w:szCs w:val="16"/>
        </w:rPr>
      </w:pPr>
    </w:p>
    <w:p w:rsidR="005A48C1" w:rsidRPr="005A48C1" w:rsidRDefault="005A48C1" w:rsidP="005A48C1">
      <w:pPr>
        <w:pStyle w:val="Retraitcorpsdetexte"/>
        <w:ind w:firstLine="0"/>
        <w:jc w:val="left"/>
        <w:rPr>
          <w:rFonts w:ascii="Comic Sans MS" w:hAnsi="Comic Sans MS"/>
          <w:sz w:val="16"/>
          <w:szCs w:val="16"/>
        </w:rPr>
      </w:pPr>
    </w:p>
    <w:p w:rsidR="005A48C1" w:rsidRPr="005A48C1" w:rsidRDefault="005A48C1" w:rsidP="005A48C1">
      <w:pPr>
        <w:pStyle w:val="Retraitcorpsdetexte"/>
        <w:ind w:firstLine="0"/>
        <w:jc w:val="left"/>
        <w:rPr>
          <w:rFonts w:ascii="Comic Sans MS" w:hAnsi="Comic Sans MS"/>
          <w:sz w:val="16"/>
          <w:szCs w:val="16"/>
        </w:rPr>
      </w:pPr>
      <w:r w:rsidRPr="005A48C1">
        <w:rPr>
          <w:rFonts w:ascii="Comic Sans MS" w:hAnsi="Comic Sans MS"/>
          <w:sz w:val="16"/>
          <w:szCs w:val="16"/>
        </w:rPr>
        <w:t>Dénommée ci après : « L’ADMINISTRATION »</w:t>
      </w:r>
    </w:p>
    <w:p w:rsidR="005A48C1" w:rsidRPr="005A48C1" w:rsidRDefault="005A48C1" w:rsidP="005A48C1">
      <w:pPr>
        <w:jc w:val="center"/>
        <w:rPr>
          <w:rFonts w:ascii="Comic Sans MS" w:hAnsi="Comic Sans MS"/>
          <w:b/>
          <w:sz w:val="16"/>
          <w:szCs w:val="16"/>
        </w:rPr>
      </w:pPr>
    </w:p>
    <w:p w:rsidR="005A48C1" w:rsidRPr="005A48C1" w:rsidRDefault="005A48C1" w:rsidP="005A48C1">
      <w:pPr>
        <w:rPr>
          <w:rFonts w:ascii="Comic Sans MS" w:hAnsi="Comic Sans MS"/>
          <w:b/>
          <w:sz w:val="16"/>
          <w:szCs w:val="16"/>
        </w:rPr>
      </w:pPr>
    </w:p>
    <w:p w:rsidR="005A48C1" w:rsidRPr="005A48C1" w:rsidRDefault="005A48C1" w:rsidP="005A48C1">
      <w:pPr>
        <w:rPr>
          <w:rFonts w:ascii="Comic Sans MS" w:hAnsi="Comic Sans MS"/>
          <w:b/>
          <w:sz w:val="16"/>
          <w:szCs w:val="16"/>
        </w:rPr>
      </w:pPr>
    </w:p>
    <w:p w:rsidR="005A48C1" w:rsidRPr="005A48C1" w:rsidRDefault="005A48C1" w:rsidP="005A48C1">
      <w:pPr>
        <w:pStyle w:val="Titre8"/>
        <w:ind w:firstLine="0"/>
        <w:rPr>
          <w:rFonts w:ascii="Comic Sans MS" w:hAnsi="Comic Sans MS"/>
          <w:b/>
          <w:sz w:val="16"/>
          <w:szCs w:val="16"/>
        </w:rPr>
      </w:pPr>
      <w:r w:rsidRPr="005A48C1">
        <w:rPr>
          <w:rFonts w:ascii="Comic Sans MS" w:hAnsi="Comic Sans MS"/>
          <w:b/>
          <w:sz w:val="16"/>
          <w:szCs w:val="16"/>
        </w:rPr>
        <w:t>D’une part</w:t>
      </w:r>
    </w:p>
    <w:p w:rsidR="005A48C1" w:rsidRPr="005A48C1" w:rsidRDefault="005A48C1" w:rsidP="005A48C1">
      <w:pPr>
        <w:rPr>
          <w:rFonts w:ascii="Comic Sans MS" w:hAnsi="Comic Sans MS"/>
          <w:sz w:val="16"/>
          <w:szCs w:val="16"/>
        </w:rPr>
      </w:pPr>
    </w:p>
    <w:p w:rsidR="005A48C1" w:rsidRPr="005A48C1" w:rsidRDefault="005A48C1" w:rsidP="005A48C1">
      <w:pPr>
        <w:pStyle w:val="Titre2"/>
        <w:ind w:left="0" w:firstLine="0"/>
        <w:rPr>
          <w:rFonts w:ascii="Comic Sans MS" w:hAnsi="Comic Sans MS"/>
          <w:sz w:val="16"/>
          <w:szCs w:val="16"/>
          <w:u w:val="none"/>
          <w:lang w:val="fr-FR"/>
        </w:rPr>
      </w:pPr>
      <w:r w:rsidRPr="005A48C1">
        <w:rPr>
          <w:rFonts w:ascii="Comic Sans MS" w:hAnsi="Comic Sans MS"/>
          <w:caps w:val="0"/>
          <w:sz w:val="16"/>
          <w:szCs w:val="16"/>
          <w:u w:val="none"/>
          <w:lang w:val="fr-FR"/>
        </w:rPr>
        <w:t xml:space="preserve"> Et</w:t>
      </w:r>
    </w:p>
    <w:p w:rsidR="005A48C1" w:rsidRPr="005A48C1" w:rsidRDefault="005A48C1" w:rsidP="005A48C1">
      <w:pPr>
        <w:rPr>
          <w:rFonts w:ascii="Comic Sans MS" w:hAnsi="Comic Sans MS"/>
          <w:b/>
          <w:sz w:val="16"/>
          <w:szCs w:val="16"/>
        </w:rPr>
      </w:pPr>
    </w:p>
    <w:p w:rsidR="005A48C1" w:rsidRPr="005A48C1" w:rsidRDefault="005A48C1" w:rsidP="005A48C1">
      <w:pPr>
        <w:pStyle w:val="Titre4"/>
        <w:spacing w:line="240" w:lineRule="auto"/>
        <w:ind w:left="0"/>
        <w:rPr>
          <w:rFonts w:ascii="Comic Sans MS" w:hAnsi="Comic Sans MS"/>
          <w:i/>
          <w:sz w:val="16"/>
          <w:szCs w:val="16"/>
          <w:u w:val="none"/>
        </w:rPr>
      </w:pPr>
      <w:r w:rsidRPr="005A48C1">
        <w:rPr>
          <w:rFonts w:ascii="Comic Sans MS" w:hAnsi="Comic Sans MS"/>
          <w:caps w:val="0"/>
          <w:sz w:val="16"/>
          <w:szCs w:val="16"/>
          <w:u w:val="none"/>
        </w:rPr>
        <w:t xml:space="preserve">  </w:t>
      </w:r>
      <w:r w:rsidRPr="00BF1F1B">
        <w:rPr>
          <w:rFonts w:ascii="Comic Sans MS" w:hAnsi="Comic Sans MS"/>
          <w:i/>
          <w:sz w:val="16"/>
          <w:szCs w:val="16"/>
          <w:u w:val="none"/>
        </w:rPr>
        <w:t>LE PRESTATAIRE</w:t>
      </w:r>
      <w:r w:rsidRPr="005A48C1">
        <w:rPr>
          <w:rFonts w:ascii="Comic Sans MS" w:hAnsi="Comic Sans MS"/>
          <w:i/>
          <w:sz w:val="16"/>
          <w:szCs w:val="16"/>
          <w:u w:val="none"/>
        </w:rPr>
        <w:t>……………………………………</w:t>
      </w:r>
      <w:r w:rsidR="00387E8D">
        <w:rPr>
          <w:rFonts w:ascii="Comic Sans MS" w:hAnsi="Comic Sans MS"/>
          <w:i/>
          <w:sz w:val="16"/>
          <w:szCs w:val="16"/>
          <w:u w:val="none"/>
        </w:rPr>
        <w:t>…………………………………..</w:t>
      </w:r>
      <w:r w:rsidRPr="005A48C1">
        <w:rPr>
          <w:rFonts w:ascii="Comic Sans MS" w:hAnsi="Comic Sans MS"/>
          <w:i/>
          <w:sz w:val="16"/>
          <w:szCs w:val="16"/>
          <w:u w:val="none"/>
        </w:rPr>
        <w:t>………</w:t>
      </w:r>
      <w:r w:rsidR="0090585E">
        <w:rPr>
          <w:rFonts w:ascii="Comic Sans MS" w:hAnsi="Comic Sans MS"/>
          <w:i/>
          <w:sz w:val="16"/>
          <w:szCs w:val="16"/>
          <w:u w:val="none"/>
        </w:rPr>
        <w:t>…………………</w:t>
      </w:r>
      <w:r w:rsidR="00387E8D">
        <w:rPr>
          <w:rFonts w:ascii="Comic Sans MS" w:hAnsi="Comic Sans MS"/>
          <w:i/>
          <w:sz w:val="16"/>
          <w:szCs w:val="16"/>
          <w:u w:val="none"/>
        </w:rPr>
        <w:t>………………………………..</w:t>
      </w:r>
      <w:r w:rsidRPr="005A48C1">
        <w:rPr>
          <w:rFonts w:ascii="Comic Sans MS" w:hAnsi="Comic Sans MS"/>
          <w:i/>
          <w:sz w:val="16"/>
          <w:szCs w:val="16"/>
          <w:u w:val="none"/>
        </w:rPr>
        <w:t>……</w:t>
      </w:r>
    </w:p>
    <w:p w:rsidR="005A48C1" w:rsidRPr="005A48C1" w:rsidRDefault="005A48C1" w:rsidP="005A48C1">
      <w:pPr>
        <w:pStyle w:val="Titre4"/>
        <w:spacing w:line="240" w:lineRule="auto"/>
        <w:ind w:left="0"/>
        <w:rPr>
          <w:rFonts w:ascii="Comic Sans MS" w:hAnsi="Comic Sans MS"/>
          <w:b w:val="0"/>
          <w:i/>
          <w:sz w:val="16"/>
          <w:szCs w:val="16"/>
          <w:u w:val="none"/>
        </w:rPr>
      </w:pPr>
      <w:r w:rsidRPr="005A48C1">
        <w:rPr>
          <w:rFonts w:ascii="Comic Sans MS" w:hAnsi="Comic Sans MS"/>
          <w:b w:val="0"/>
          <w:i/>
          <w:sz w:val="16"/>
          <w:szCs w:val="16"/>
          <w:u w:val="none"/>
        </w:rPr>
        <w:t xml:space="preserve">  B.P : …….. …………</w:t>
      </w:r>
      <w:r w:rsidR="00387E8D">
        <w:rPr>
          <w:rFonts w:ascii="Comic Sans MS" w:hAnsi="Comic Sans MS"/>
          <w:b w:val="0"/>
          <w:i/>
          <w:sz w:val="16"/>
          <w:szCs w:val="16"/>
          <w:u w:val="none"/>
        </w:rPr>
        <w:t>………………………………</w:t>
      </w:r>
      <w:r w:rsidRPr="005A48C1">
        <w:rPr>
          <w:rFonts w:ascii="Comic Sans MS" w:hAnsi="Comic Sans MS"/>
          <w:b w:val="0"/>
          <w:i/>
          <w:sz w:val="16"/>
          <w:szCs w:val="16"/>
          <w:u w:val="none"/>
        </w:rPr>
        <w:t>……    Tel : ……</w:t>
      </w:r>
      <w:r w:rsidR="00387E8D">
        <w:rPr>
          <w:rFonts w:ascii="Comic Sans MS" w:hAnsi="Comic Sans MS"/>
          <w:b w:val="0"/>
          <w:i/>
          <w:sz w:val="16"/>
          <w:szCs w:val="16"/>
          <w:u w:val="none"/>
        </w:rPr>
        <w:t>……………………………</w:t>
      </w:r>
      <w:r w:rsidRPr="005A48C1">
        <w:rPr>
          <w:rFonts w:ascii="Comic Sans MS" w:hAnsi="Comic Sans MS"/>
          <w:b w:val="0"/>
          <w:i/>
          <w:sz w:val="16"/>
          <w:szCs w:val="16"/>
          <w:u w:val="none"/>
        </w:rPr>
        <w:t>………. FAX :………..……</w:t>
      </w:r>
      <w:r w:rsidR="00387E8D">
        <w:rPr>
          <w:rFonts w:ascii="Comic Sans MS" w:hAnsi="Comic Sans MS"/>
          <w:b w:val="0"/>
          <w:i/>
          <w:sz w:val="16"/>
          <w:szCs w:val="16"/>
          <w:u w:val="none"/>
        </w:rPr>
        <w:t>…………………</w:t>
      </w:r>
      <w:r w:rsidRPr="005A48C1">
        <w:rPr>
          <w:rFonts w:ascii="Comic Sans MS" w:hAnsi="Comic Sans MS"/>
          <w:b w:val="0"/>
          <w:i/>
          <w:sz w:val="16"/>
          <w:szCs w:val="16"/>
          <w:u w:val="none"/>
        </w:rPr>
        <w:t>…….</w:t>
      </w:r>
    </w:p>
    <w:p w:rsidR="005A48C1" w:rsidRPr="005A48C1" w:rsidRDefault="005A48C1" w:rsidP="005A48C1">
      <w:pPr>
        <w:rPr>
          <w:rFonts w:ascii="Comic Sans MS" w:hAnsi="Comic Sans MS"/>
          <w:sz w:val="16"/>
          <w:szCs w:val="16"/>
        </w:rPr>
      </w:pPr>
    </w:p>
    <w:p w:rsidR="005A48C1" w:rsidRPr="005A48C1" w:rsidRDefault="005A48C1" w:rsidP="005A48C1">
      <w:pPr>
        <w:rPr>
          <w:rFonts w:ascii="Comic Sans MS" w:hAnsi="Comic Sans MS"/>
          <w:sz w:val="16"/>
          <w:szCs w:val="16"/>
        </w:rPr>
      </w:pPr>
      <w:r w:rsidRPr="005A48C1">
        <w:rPr>
          <w:rFonts w:ascii="Comic Sans MS" w:hAnsi="Comic Sans MS"/>
          <w:i/>
          <w:sz w:val="16"/>
          <w:szCs w:val="16"/>
        </w:rPr>
        <w:t xml:space="preserve">  N° RC :  ………………………………………………………………...</w:t>
      </w:r>
    </w:p>
    <w:p w:rsidR="005A48C1" w:rsidRPr="005A48C1" w:rsidRDefault="005A48C1" w:rsidP="005A48C1">
      <w:pPr>
        <w:pStyle w:val="Titre4"/>
        <w:spacing w:line="240" w:lineRule="auto"/>
        <w:ind w:left="0"/>
        <w:rPr>
          <w:rFonts w:ascii="Comic Sans MS" w:hAnsi="Comic Sans MS"/>
          <w:b w:val="0"/>
          <w:i/>
          <w:sz w:val="16"/>
          <w:szCs w:val="16"/>
          <w:u w:val="none"/>
        </w:rPr>
      </w:pPr>
      <w:r w:rsidRPr="005A48C1">
        <w:rPr>
          <w:rFonts w:ascii="Comic Sans MS" w:hAnsi="Comic Sans MS"/>
          <w:b w:val="0"/>
          <w:i/>
          <w:sz w:val="16"/>
          <w:szCs w:val="16"/>
          <w:u w:val="none"/>
        </w:rPr>
        <w:t xml:space="preserve">  N° CONTRIBUABLE :  ……………………………………………….………   </w:t>
      </w:r>
    </w:p>
    <w:p w:rsidR="005A48C1" w:rsidRPr="005A48C1" w:rsidRDefault="005A48C1" w:rsidP="005A48C1">
      <w:pPr>
        <w:rPr>
          <w:rFonts w:ascii="Comic Sans MS" w:hAnsi="Comic Sans MS"/>
          <w:sz w:val="16"/>
          <w:szCs w:val="16"/>
        </w:rPr>
      </w:pPr>
    </w:p>
    <w:p w:rsidR="005A48C1" w:rsidRPr="005A48C1" w:rsidRDefault="005A48C1" w:rsidP="005A48C1">
      <w:pPr>
        <w:pStyle w:val="Titre4"/>
        <w:spacing w:line="240" w:lineRule="auto"/>
        <w:ind w:left="0"/>
        <w:rPr>
          <w:rFonts w:ascii="Comic Sans MS" w:hAnsi="Comic Sans MS"/>
          <w:b w:val="0"/>
          <w:i/>
          <w:sz w:val="16"/>
          <w:szCs w:val="16"/>
          <w:u w:val="none"/>
        </w:rPr>
      </w:pPr>
      <w:r w:rsidRPr="005A48C1">
        <w:rPr>
          <w:rFonts w:ascii="Comic Sans MS" w:hAnsi="Comic Sans MS"/>
          <w:b w:val="0"/>
          <w:i/>
          <w:sz w:val="16"/>
          <w:szCs w:val="16"/>
          <w:u w:val="none"/>
        </w:rPr>
        <w:t xml:space="preserve">   représentéE par  Monsieur. ………………………</w:t>
      </w:r>
      <w:r w:rsidR="0090585E">
        <w:rPr>
          <w:rFonts w:ascii="Comic Sans MS" w:hAnsi="Comic Sans MS"/>
          <w:b w:val="0"/>
          <w:i/>
          <w:sz w:val="16"/>
          <w:szCs w:val="16"/>
          <w:u w:val="none"/>
        </w:rPr>
        <w:t>………………………………..</w:t>
      </w:r>
      <w:r w:rsidRPr="005A48C1">
        <w:rPr>
          <w:rFonts w:ascii="Comic Sans MS" w:hAnsi="Comic Sans MS"/>
          <w:b w:val="0"/>
          <w:i/>
          <w:sz w:val="16"/>
          <w:szCs w:val="16"/>
          <w:u w:val="none"/>
        </w:rPr>
        <w:t>…………………….</w:t>
      </w:r>
      <w:r w:rsidR="00D66F55" w:rsidRPr="005A48C1">
        <w:rPr>
          <w:rFonts w:ascii="Comic Sans MS" w:hAnsi="Comic Sans MS"/>
          <w:b w:val="0"/>
          <w:i/>
          <w:sz w:val="16"/>
          <w:szCs w:val="16"/>
          <w:u w:val="none"/>
        </w:rPr>
        <w:t>, SON</w:t>
      </w:r>
      <w:r w:rsidRPr="005A48C1">
        <w:rPr>
          <w:rFonts w:ascii="Comic Sans MS" w:hAnsi="Comic Sans MS"/>
          <w:b w:val="0"/>
          <w:i/>
          <w:sz w:val="16"/>
          <w:szCs w:val="16"/>
          <w:u w:val="none"/>
        </w:rPr>
        <w:t xml:space="preserve">  Directeur Général, </w:t>
      </w:r>
    </w:p>
    <w:p w:rsidR="005A48C1" w:rsidRPr="005A48C1" w:rsidRDefault="005A48C1" w:rsidP="005A48C1">
      <w:pPr>
        <w:pStyle w:val="Titre4"/>
        <w:spacing w:line="240" w:lineRule="auto"/>
        <w:ind w:left="0"/>
        <w:rPr>
          <w:rFonts w:ascii="Comic Sans MS" w:hAnsi="Comic Sans MS"/>
          <w:b w:val="0"/>
          <w:i/>
          <w:sz w:val="16"/>
          <w:szCs w:val="16"/>
        </w:rPr>
      </w:pPr>
      <w:r w:rsidRPr="005A48C1">
        <w:rPr>
          <w:rFonts w:ascii="Comic Sans MS" w:hAnsi="Comic Sans MS"/>
          <w:sz w:val="16"/>
          <w:szCs w:val="16"/>
          <w:u w:val="none"/>
        </w:rPr>
        <w:t xml:space="preserve">   </w:t>
      </w:r>
      <w:r w:rsidRPr="005A48C1">
        <w:rPr>
          <w:rFonts w:ascii="Comic Sans MS" w:hAnsi="Comic Sans MS"/>
          <w:b w:val="0"/>
          <w:i/>
          <w:sz w:val="16"/>
          <w:szCs w:val="16"/>
          <w:u w:val="none"/>
        </w:rPr>
        <w:t>DENOMMEE CI-APRES « LE PRESTATAIRE »</w:t>
      </w:r>
    </w:p>
    <w:p w:rsidR="005A48C1" w:rsidRPr="005A48C1" w:rsidRDefault="005A48C1" w:rsidP="005A48C1">
      <w:pPr>
        <w:rPr>
          <w:rFonts w:ascii="Comic Sans MS" w:hAnsi="Comic Sans MS"/>
          <w:b/>
          <w:sz w:val="16"/>
          <w:szCs w:val="16"/>
        </w:rPr>
      </w:pPr>
    </w:p>
    <w:p w:rsidR="005A48C1" w:rsidRPr="005A48C1" w:rsidRDefault="005A48C1" w:rsidP="005A48C1">
      <w:pPr>
        <w:pStyle w:val="Titre9"/>
        <w:ind w:left="0"/>
        <w:rPr>
          <w:sz w:val="16"/>
          <w:szCs w:val="16"/>
        </w:rPr>
      </w:pPr>
      <w:r w:rsidRPr="005A48C1">
        <w:rPr>
          <w:sz w:val="16"/>
          <w:szCs w:val="16"/>
        </w:rPr>
        <w:t xml:space="preserve">     D’autre part,</w:t>
      </w:r>
    </w:p>
    <w:p w:rsidR="005A48C1" w:rsidRPr="005A48C1" w:rsidRDefault="005A48C1" w:rsidP="005A48C1">
      <w:pPr>
        <w:rPr>
          <w:rFonts w:ascii="Comic Sans MS" w:hAnsi="Comic Sans MS"/>
          <w:b/>
          <w:sz w:val="16"/>
          <w:szCs w:val="16"/>
        </w:rPr>
      </w:pPr>
    </w:p>
    <w:p w:rsidR="005A48C1" w:rsidRPr="005A48C1" w:rsidRDefault="005A48C1" w:rsidP="005A48C1">
      <w:pPr>
        <w:rPr>
          <w:rFonts w:ascii="Comic Sans MS" w:hAnsi="Comic Sans MS"/>
          <w:sz w:val="16"/>
          <w:szCs w:val="16"/>
        </w:rPr>
      </w:pPr>
      <w:r w:rsidRPr="005A48C1">
        <w:rPr>
          <w:rFonts w:ascii="Comic Sans MS" w:hAnsi="Comic Sans MS"/>
          <w:sz w:val="16"/>
          <w:szCs w:val="16"/>
        </w:rPr>
        <w:t xml:space="preserve">    Il a  été  convenu et arrêté ce  qui  suit :</w:t>
      </w:r>
    </w:p>
    <w:p w:rsidR="005A48C1" w:rsidRDefault="005A48C1" w:rsidP="005A48C1">
      <w:pPr>
        <w:rPr>
          <w:rFonts w:ascii="Comic Sans MS" w:hAnsi="Comic Sans MS"/>
          <w:color w:val="FF0000"/>
          <w:sz w:val="16"/>
          <w:szCs w:val="16"/>
        </w:rPr>
      </w:pPr>
    </w:p>
    <w:p w:rsidR="006A443B" w:rsidRDefault="006A443B" w:rsidP="005A48C1">
      <w:pPr>
        <w:rPr>
          <w:rFonts w:ascii="Comic Sans MS" w:hAnsi="Comic Sans MS"/>
          <w:color w:val="FF0000"/>
          <w:sz w:val="16"/>
          <w:szCs w:val="16"/>
        </w:rPr>
      </w:pPr>
    </w:p>
    <w:p w:rsidR="00387E8D" w:rsidRDefault="00387E8D" w:rsidP="005A48C1">
      <w:pPr>
        <w:rPr>
          <w:rFonts w:ascii="Comic Sans MS" w:hAnsi="Comic Sans MS"/>
          <w:color w:val="FF0000"/>
          <w:sz w:val="16"/>
          <w:szCs w:val="16"/>
        </w:rPr>
      </w:pPr>
    </w:p>
    <w:p w:rsidR="00387E8D" w:rsidRDefault="00387E8D" w:rsidP="005A48C1">
      <w:pPr>
        <w:rPr>
          <w:rFonts w:ascii="Comic Sans MS" w:hAnsi="Comic Sans MS"/>
          <w:color w:val="FF0000"/>
          <w:sz w:val="16"/>
          <w:szCs w:val="16"/>
        </w:rPr>
      </w:pPr>
    </w:p>
    <w:p w:rsidR="00387E8D" w:rsidRDefault="00387E8D" w:rsidP="005A48C1">
      <w:pPr>
        <w:rPr>
          <w:rFonts w:ascii="Comic Sans MS" w:hAnsi="Comic Sans MS"/>
          <w:color w:val="FF0000"/>
          <w:sz w:val="16"/>
          <w:szCs w:val="16"/>
        </w:rPr>
      </w:pPr>
    </w:p>
    <w:p w:rsidR="00387E8D" w:rsidRDefault="00387E8D" w:rsidP="005A48C1">
      <w:pPr>
        <w:rPr>
          <w:rFonts w:ascii="Comic Sans MS" w:hAnsi="Comic Sans MS"/>
          <w:color w:val="FF0000"/>
          <w:sz w:val="16"/>
          <w:szCs w:val="16"/>
        </w:rPr>
      </w:pPr>
    </w:p>
    <w:p w:rsidR="00387E8D" w:rsidRDefault="00387E8D" w:rsidP="005A48C1">
      <w:pPr>
        <w:rPr>
          <w:rFonts w:ascii="Comic Sans MS" w:hAnsi="Comic Sans MS"/>
          <w:color w:val="FF0000"/>
          <w:sz w:val="16"/>
          <w:szCs w:val="16"/>
        </w:rPr>
      </w:pPr>
    </w:p>
    <w:p w:rsidR="001C059F" w:rsidRDefault="001C059F" w:rsidP="005A48C1">
      <w:pPr>
        <w:rPr>
          <w:rFonts w:ascii="Comic Sans MS" w:hAnsi="Comic Sans MS"/>
          <w:color w:val="FF0000"/>
          <w:sz w:val="16"/>
          <w:szCs w:val="16"/>
        </w:rPr>
      </w:pPr>
    </w:p>
    <w:p w:rsidR="005A48C1" w:rsidRPr="005A48C1" w:rsidRDefault="005A48C1" w:rsidP="005A48C1">
      <w:pPr>
        <w:spacing w:line="360" w:lineRule="auto"/>
        <w:jc w:val="center"/>
        <w:rPr>
          <w:rFonts w:ascii="Comic Sans MS" w:hAnsi="Comic Sans MS"/>
          <w:b/>
          <w:sz w:val="16"/>
          <w:szCs w:val="16"/>
        </w:rPr>
      </w:pPr>
      <w:r w:rsidRPr="005A48C1">
        <w:rPr>
          <w:rFonts w:ascii="Comic Sans MS" w:hAnsi="Comic Sans MS"/>
          <w:b/>
          <w:sz w:val="16"/>
          <w:szCs w:val="16"/>
        </w:rPr>
        <w:t>SOMMAIRE</w:t>
      </w:r>
    </w:p>
    <w:p w:rsidR="005A48C1" w:rsidRPr="005A48C1" w:rsidRDefault="005A48C1" w:rsidP="005A48C1">
      <w:pPr>
        <w:spacing w:line="360" w:lineRule="auto"/>
        <w:jc w:val="center"/>
        <w:rPr>
          <w:rFonts w:ascii="Comic Sans MS" w:hAnsi="Comic Sans MS"/>
          <w:sz w:val="16"/>
          <w:szCs w:val="16"/>
        </w:rPr>
      </w:pPr>
    </w:p>
    <w:p w:rsidR="005A48C1" w:rsidRPr="006A443B" w:rsidRDefault="005A48C1" w:rsidP="005A48C1">
      <w:pPr>
        <w:spacing w:line="360" w:lineRule="auto"/>
        <w:rPr>
          <w:rFonts w:ascii="Comic Sans MS" w:hAnsi="Comic Sans MS"/>
          <w:b/>
          <w:sz w:val="16"/>
          <w:szCs w:val="16"/>
        </w:rPr>
      </w:pPr>
      <w:r w:rsidRPr="006A443B">
        <w:rPr>
          <w:rFonts w:ascii="Comic Sans MS" w:hAnsi="Comic Sans MS"/>
          <w:b/>
          <w:sz w:val="16"/>
          <w:szCs w:val="16"/>
        </w:rPr>
        <w:t>TITRE I :   CAHIER DES CLAUSES ADMINISTRATIVES PARTICULIERES (CCAP)</w:t>
      </w:r>
    </w:p>
    <w:p w:rsidR="005A48C1" w:rsidRPr="006A443B" w:rsidRDefault="005A48C1" w:rsidP="005A48C1">
      <w:pPr>
        <w:spacing w:line="360" w:lineRule="auto"/>
        <w:rPr>
          <w:rFonts w:ascii="Comic Sans MS" w:hAnsi="Comic Sans MS"/>
          <w:b/>
          <w:sz w:val="16"/>
          <w:szCs w:val="16"/>
        </w:rPr>
      </w:pPr>
    </w:p>
    <w:p w:rsidR="005A48C1" w:rsidRPr="006A443B" w:rsidRDefault="005A48C1" w:rsidP="005A48C1">
      <w:pPr>
        <w:spacing w:line="360" w:lineRule="auto"/>
        <w:rPr>
          <w:rFonts w:ascii="Comic Sans MS" w:hAnsi="Comic Sans MS"/>
          <w:b/>
          <w:sz w:val="16"/>
          <w:szCs w:val="16"/>
        </w:rPr>
      </w:pPr>
      <w:r w:rsidRPr="006A443B">
        <w:rPr>
          <w:rFonts w:ascii="Comic Sans MS" w:hAnsi="Comic Sans MS"/>
          <w:b/>
          <w:sz w:val="16"/>
          <w:szCs w:val="16"/>
        </w:rPr>
        <w:t>TITRE II : CAHIER DES CLAUSES TECHNIQUES PARTICULIRES (CCTP)</w:t>
      </w:r>
    </w:p>
    <w:p w:rsidR="005A48C1" w:rsidRPr="006A443B" w:rsidRDefault="005A48C1" w:rsidP="005A48C1">
      <w:pPr>
        <w:spacing w:line="360" w:lineRule="auto"/>
        <w:rPr>
          <w:rFonts w:ascii="Comic Sans MS" w:hAnsi="Comic Sans MS"/>
          <w:b/>
          <w:sz w:val="16"/>
          <w:szCs w:val="16"/>
        </w:rPr>
      </w:pPr>
    </w:p>
    <w:p w:rsidR="005A48C1" w:rsidRPr="006A443B" w:rsidRDefault="005A48C1" w:rsidP="005A48C1">
      <w:pPr>
        <w:spacing w:line="360" w:lineRule="auto"/>
        <w:rPr>
          <w:rFonts w:ascii="Comic Sans MS" w:hAnsi="Comic Sans MS"/>
          <w:b/>
          <w:sz w:val="16"/>
          <w:szCs w:val="16"/>
        </w:rPr>
      </w:pPr>
      <w:r w:rsidRPr="006A443B">
        <w:rPr>
          <w:rFonts w:ascii="Comic Sans MS" w:hAnsi="Comic Sans MS"/>
          <w:b/>
          <w:sz w:val="16"/>
          <w:szCs w:val="16"/>
        </w:rPr>
        <w:t>TITRE III : BORDEREAU DES PRIX UNITAIRES (BPU)</w:t>
      </w:r>
    </w:p>
    <w:p w:rsidR="005A48C1" w:rsidRPr="006A443B" w:rsidRDefault="005A48C1" w:rsidP="005A48C1">
      <w:pPr>
        <w:spacing w:line="360" w:lineRule="auto"/>
        <w:rPr>
          <w:rFonts w:ascii="Comic Sans MS" w:hAnsi="Comic Sans MS"/>
          <w:b/>
          <w:sz w:val="16"/>
          <w:szCs w:val="16"/>
        </w:rPr>
      </w:pPr>
    </w:p>
    <w:p w:rsidR="005A48C1" w:rsidRPr="006A443B" w:rsidRDefault="005A48C1" w:rsidP="005A48C1">
      <w:pPr>
        <w:spacing w:line="360" w:lineRule="auto"/>
        <w:rPr>
          <w:rFonts w:ascii="Comic Sans MS" w:hAnsi="Comic Sans MS"/>
          <w:b/>
          <w:sz w:val="16"/>
          <w:szCs w:val="16"/>
        </w:rPr>
      </w:pPr>
      <w:r w:rsidRPr="006A443B">
        <w:rPr>
          <w:rFonts w:ascii="Comic Sans MS" w:hAnsi="Comic Sans MS"/>
          <w:b/>
          <w:sz w:val="16"/>
          <w:szCs w:val="16"/>
        </w:rPr>
        <w:t xml:space="preserve">TITRE IV : DETAIL OU DEVIS ESTIMATIF (DE)  </w:t>
      </w:r>
    </w:p>
    <w:p w:rsidR="005A48C1" w:rsidRPr="005A48C1" w:rsidRDefault="005A48C1" w:rsidP="005A48C1">
      <w:pPr>
        <w:spacing w:line="360" w:lineRule="auto"/>
        <w:ind w:left="426"/>
        <w:jc w:val="center"/>
        <w:rPr>
          <w:rFonts w:ascii="Comic Sans MS" w:hAnsi="Comic Sans MS"/>
          <w:color w:val="FF0000"/>
          <w:sz w:val="16"/>
          <w:szCs w:val="16"/>
        </w:rPr>
      </w:pPr>
    </w:p>
    <w:p w:rsidR="005A48C1" w:rsidRPr="005A48C1" w:rsidRDefault="005A48C1" w:rsidP="005A48C1">
      <w:pPr>
        <w:pStyle w:val="xl32"/>
        <w:spacing w:before="0" w:after="0" w:line="360" w:lineRule="auto"/>
        <w:jc w:val="left"/>
        <w:rPr>
          <w:rFonts w:ascii="Comic Sans MS" w:hAnsi="Comic Sans MS"/>
          <w:sz w:val="16"/>
          <w:szCs w:val="16"/>
        </w:rPr>
      </w:pPr>
      <w:r w:rsidRPr="005A48C1">
        <w:rPr>
          <w:rFonts w:ascii="Comic Sans MS" w:hAnsi="Comic Sans MS"/>
          <w:sz w:val="16"/>
          <w:szCs w:val="16"/>
        </w:rPr>
        <w:t>Page ….. et  Dernière du Contrat</w:t>
      </w:r>
      <w:r w:rsidRPr="005A48C1">
        <w:rPr>
          <w:rFonts w:ascii="Comic Sans MS" w:hAnsi="Comic Sans MS"/>
          <w:b/>
          <w:sz w:val="16"/>
          <w:szCs w:val="16"/>
        </w:rPr>
        <w:t xml:space="preserve"> N°………/LC /</w:t>
      </w:r>
      <w:r w:rsidR="00CD2FF0">
        <w:rPr>
          <w:rFonts w:ascii="Comic Sans MS" w:hAnsi="Comic Sans MS"/>
          <w:b/>
          <w:sz w:val="16"/>
          <w:szCs w:val="16"/>
        </w:rPr>
        <w:t>C.BBO</w:t>
      </w:r>
      <w:r w:rsidR="006A443B">
        <w:rPr>
          <w:rFonts w:ascii="Comic Sans MS" w:hAnsi="Comic Sans MS"/>
          <w:b/>
          <w:sz w:val="16"/>
          <w:szCs w:val="16"/>
        </w:rPr>
        <w:t>/</w:t>
      </w:r>
      <w:r w:rsidRPr="005A48C1">
        <w:rPr>
          <w:rFonts w:ascii="Comic Sans MS" w:hAnsi="Comic Sans MS"/>
          <w:b/>
          <w:sz w:val="16"/>
          <w:szCs w:val="16"/>
        </w:rPr>
        <w:t>C</w:t>
      </w:r>
      <w:r w:rsidR="00CD2FF0">
        <w:rPr>
          <w:rFonts w:ascii="Comic Sans MS" w:hAnsi="Comic Sans MS"/>
          <w:b/>
          <w:sz w:val="16"/>
          <w:szCs w:val="16"/>
        </w:rPr>
        <w:t>I</w:t>
      </w:r>
      <w:r w:rsidRPr="005A48C1">
        <w:rPr>
          <w:rFonts w:ascii="Comic Sans MS" w:hAnsi="Comic Sans MS"/>
          <w:b/>
          <w:sz w:val="16"/>
          <w:szCs w:val="16"/>
        </w:rPr>
        <w:t>PM/201</w:t>
      </w:r>
      <w:r w:rsidR="00CD2FF0">
        <w:rPr>
          <w:rFonts w:ascii="Comic Sans MS" w:hAnsi="Comic Sans MS"/>
          <w:b/>
          <w:sz w:val="16"/>
          <w:szCs w:val="16"/>
        </w:rPr>
        <w:t>9</w:t>
      </w:r>
      <w:r w:rsidRPr="005A48C1">
        <w:rPr>
          <w:rFonts w:ascii="Comic Sans MS" w:hAnsi="Comic Sans MS"/>
          <w:b/>
          <w:sz w:val="16"/>
          <w:szCs w:val="16"/>
        </w:rPr>
        <w:t xml:space="preserve"> du _______</w:t>
      </w:r>
      <w:r w:rsidRPr="005A48C1">
        <w:rPr>
          <w:rFonts w:ascii="Comic Sans MS" w:hAnsi="Comic Sans MS"/>
          <w:sz w:val="16"/>
          <w:szCs w:val="16"/>
        </w:rPr>
        <w:t xml:space="preserve"> passée après Appel d’Offres </w:t>
      </w:r>
      <w:r w:rsidR="00387E8D">
        <w:rPr>
          <w:rFonts w:ascii="Comic Sans MS" w:hAnsi="Comic Sans MS"/>
          <w:sz w:val="16"/>
          <w:szCs w:val="16"/>
        </w:rPr>
        <w:t>Restreint en Procédure d’Urgence</w:t>
      </w:r>
      <w:r w:rsidRPr="005A48C1">
        <w:rPr>
          <w:rFonts w:ascii="Comic Sans MS" w:hAnsi="Comic Sans MS"/>
          <w:sz w:val="16"/>
          <w:szCs w:val="16"/>
        </w:rPr>
        <w:t xml:space="preserve">  N°______/ AO</w:t>
      </w:r>
      <w:r w:rsidR="00D66F55">
        <w:rPr>
          <w:rFonts w:ascii="Comic Sans MS" w:hAnsi="Comic Sans MS"/>
          <w:sz w:val="16"/>
          <w:szCs w:val="16"/>
        </w:rPr>
        <w:t>N</w:t>
      </w:r>
      <w:r w:rsidR="00387E8D">
        <w:rPr>
          <w:rFonts w:ascii="Comic Sans MS" w:hAnsi="Comic Sans MS"/>
          <w:sz w:val="16"/>
          <w:szCs w:val="16"/>
        </w:rPr>
        <w:t>R</w:t>
      </w:r>
      <w:r w:rsidRPr="005A48C1">
        <w:rPr>
          <w:rFonts w:ascii="Comic Sans MS" w:hAnsi="Comic Sans MS"/>
          <w:sz w:val="16"/>
          <w:szCs w:val="16"/>
        </w:rPr>
        <w:t>/</w:t>
      </w:r>
      <w:r w:rsidR="006A443B">
        <w:rPr>
          <w:rFonts w:ascii="Comic Sans MS" w:hAnsi="Comic Sans MS"/>
          <w:sz w:val="16"/>
          <w:szCs w:val="16"/>
        </w:rPr>
        <w:t>D</w:t>
      </w:r>
      <w:r w:rsidR="00387E8D">
        <w:rPr>
          <w:rFonts w:ascii="Comic Sans MS" w:hAnsi="Comic Sans MS"/>
          <w:sz w:val="16"/>
          <w:szCs w:val="16"/>
        </w:rPr>
        <w:t>R</w:t>
      </w:r>
      <w:r w:rsidR="006A443B">
        <w:rPr>
          <w:rFonts w:ascii="Comic Sans MS" w:hAnsi="Comic Sans MS"/>
          <w:sz w:val="16"/>
          <w:szCs w:val="16"/>
        </w:rPr>
        <w:t>M</w:t>
      </w:r>
      <w:r w:rsidR="00D66F55">
        <w:rPr>
          <w:rFonts w:ascii="Comic Sans MS" w:hAnsi="Comic Sans MS"/>
          <w:sz w:val="16"/>
          <w:szCs w:val="16"/>
        </w:rPr>
        <w:t>INM</w:t>
      </w:r>
      <w:r w:rsidR="006A443B">
        <w:rPr>
          <w:rFonts w:ascii="Comic Sans MS" w:hAnsi="Comic Sans MS"/>
          <w:sz w:val="16"/>
          <w:szCs w:val="16"/>
        </w:rPr>
        <w:t>AP</w:t>
      </w:r>
      <w:r w:rsidR="00387E8D">
        <w:rPr>
          <w:rFonts w:ascii="Comic Sans MS" w:hAnsi="Comic Sans MS"/>
          <w:sz w:val="16"/>
          <w:szCs w:val="16"/>
        </w:rPr>
        <w:t>-ES</w:t>
      </w:r>
      <w:r w:rsidR="006A443B">
        <w:rPr>
          <w:rFonts w:ascii="Comic Sans MS" w:hAnsi="Comic Sans MS"/>
          <w:sz w:val="16"/>
          <w:szCs w:val="16"/>
        </w:rPr>
        <w:t>/</w:t>
      </w:r>
      <w:r w:rsidRPr="005A48C1">
        <w:rPr>
          <w:rFonts w:ascii="Comic Sans MS" w:hAnsi="Comic Sans MS"/>
          <w:sz w:val="16"/>
          <w:szCs w:val="16"/>
        </w:rPr>
        <w:t>C</w:t>
      </w:r>
      <w:r w:rsidR="00387E8D">
        <w:rPr>
          <w:rFonts w:ascii="Comic Sans MS" w:hAnsi="Comic Sans MS"/>
          <w:sz w:val="16"/>
          <w:szCs w:val="16"/>
        </w:rPr>
        <w:t>R</w:t>
      </w:r>
      <w:r w:rsidR="006A443B">
        <w:rPr>
          <w:rFonts w:ascii="Comic Sans MS" w:hAnsi="Comic Sans MS"/>
          <w:sz w:val="16"/>
          <w:szCs w:val="16"/>
        </w:rPr>
        <w:t>PM</w:t>
      </w:r>
      <w:r w:rsidRPr="005A48C1">
        <w:rPr>
          <w:rFonts w:ascii="Comic Sans MS" w:hAnsi="Comic Sans MS"/>
          <w:sz w:val="16"/>
          <w:szCs w:val="16"/>
        </w:rPr>
        <w:t>/ 201</w:t>
      </w:r>
      <w:r w:rsidR="00387E8D">
        <w:rPr>
          <w:rFonts w:ascii="Comic Sans MS" w:hAnsi="Comic Sans MS"/>
          <w:sz w:val="16"/>
          <w:szCs w:val="16"/>
        </w:rPr>
        <w:t>6</w:t>
      </w:r>
      <w:r w:rsidRPr="005A48C1">
        <w:rPr>
          <w:rFonts w:ascii="Comic Sans MS" w:hAnsi="Comic Sans MS"/>
          <w:sz w:val="16"/>
          <w:szCs w:val="16"/>
        </w:rPr>
        <w:t xml:space="preserve"> du______________</w:t>
      </w:r>
    </w:p>
    <w:p w:rsidR="005A48C1" w:rsidRPr="005A48C1" w:rsidRDefault="005A48C1" w:rsidP="005A48C1">
      <w:pPr>
        <w:pStyle w:val="xl32"/>
        <w:spacing w:before="0" w:after="0" w:line="360" w:lineRule="auto"/>
        <w:jc w:val="left"/>
        <w:rPr>
          <w:rFonts w:ascii="Comic Sans MS" w:hAnsi="Comic Sans MS"/>
          <w:b/>
          <w:sz w:val="16"/>
          <w:szCs w:val="16"/>
        </w:rPr>
      </w:pPr>
      <w:r w:rsidRPr="005A48C1">
        <w:rPr>
          <w:rFonts w:ascii="Comic Sans MS" w:hAnsi="Comic Sans MS"/>
          <w:sz w:val="16"/>
          <w:szCs w:val="16"/>
        </w:rPr>
        <w:t xml:space="preserve">Avec </w:t>
      </w:r>
      <w:r w:rsidRPr="005A48C1">
        <w:rPr>
          <w:rFonts w:ascii="Comic Sans MS" w:hAnsi="Comic Sans MS"/>
          <w:b/>
          <w:sz w:val="16"/>
          <w:szCs w:val="16"/>
        </w:rPr>
        <w:t>_________________</w:t>
      </w:r>
    </w:p>
    <w:p w:rsidR="00B875D0" w:rsidRDefault="001C059F" w:rsidP="005A48C1">
      <w:pPr>
        <w:pStyle w:val="xl32"/>
        <w:spacing w:before="0" w:after="0" w:line="360" w:lineRule="auto"/>
        <w:jc w:val="left"/>
        <w:rPr>
          <w:rFonts w:ascii="Comic Sans MS" w:hAnsi="Comic Sans MS" w:cs="Tahoma"/>
          <w:b/>
          <w:bCs/>
          <w:sz w:val="16"/>
          <w:szCs w:val="16"/>
        </w:rPr>
      </w:pPr>
      <w:r>
        <w:rPr>
          <w:rFonts w:ascii="Comic Sans MS" w:hAnsi="Comic Sans MS" w:cs="Tahoma"/>
          <w:b/>
          <w:bCs/>
          <w:sz w:val="16"/>
          <w:szCs w:val="16"/>
        </w:rPr>
        <w:t>.</w:t>
      </w:r>
    </w:p>
    <w:p w:rsidR="00B875D0" w:rsidRDefault="00B875D0" w:rsidP="005A48C1">
      <w:pPr>
        <w:pStyle w:val="xl32"/>
        <w:spacing w:before="0" w:after="0" w:line="360" w:lineRule="auto"/>
        <w:jc w:val="left"/>
        <w:rPr>
          <w:rFonts w:ascii="Comic Sans MS" w:hAnsi="Comic Sans MS" w:cs="Tahoma"/>
          <w:b/>
          <w:bCs/>
          <w:sz w:val="16"/>
          <w:szCs w:val="16"/>
        </w:rPr>
      </w:pPr>
    </w:p>
    <w:p w:rsidR="005A48C1" w:rsidRPr="006A443B" w:rsidRDefault="005A48C1" w:rsidP="005A48C1">
      <w:pPr>
        <w:pStyle w:val="xl32"/>
        <w:spacing w:before="0" w:after="0" w:line="360" w:lineRule="auto"/>
        <w:jc w:val="left"/>
        <w:rPr>
          <w:rFonts w:ascii="Comic Sans MS" w:hAnsi="Comic Sans MS"/>
          <w:b/>
          <w:sz w:val="16"/>
          <w:szCs w:val="16"/>
        </w:rPr>
      </w:pPr>
      <w:r w:rsidRPr="006A443B">
        <w:rPr>
          <w:rFonts w:ascii="Comic Sans MS" w:hAnsi="Comic Sans MS"/>
          <w:b/>
          <w:sz w:val="16"/>
          <w:szCs w:val="16"/>
        </w:rPr>
        <w:t xml:space="preserve">DELAI DE LIVRAISON: </w:t>
      </w:r>
      <w:r w:rsidR="000602A4">
        <w:rPr>
          <w:rFonts w:ascii="Comic Sans MS" w:hAnsi="Comic Sans MS"/>
          <w:b/>
          <w:sz w:val="16"/>
          <w:szCs w:val="16"/>
        </w:rPr>
        <w:t>trois</w:t>
      </w:r>
      <w:r w:rsidRPr="006A443B">
        <w:rPr>
          <w:rFonts w:ascii="Comic Sans MS" w:hAnsi="Comic Sans MS"/>
          <w:b/>
          <w:sz w:val="16"/>
          <w:szCs w:val="16"/>
        </w:rPr>
        <w:t xml:space="preserve"> (0</w:t>
      </w:r>
      <w:r w:rsidR="000602A4">
        <w:rPr>
          <w:rFonts w:ascii="Comic Sans MS" w:hAnsi="Comic Sans MS"/>
          <w:b/>
          <w:sz w:val="16"/>
          <w:szCs w:val="16"/>
        </w:rPr>
        <w:t>3</w:t>
      </w:r>
      <w:r w:rsidRPr="006A443B">
        <w:rPr>
          <w:rFonts w:ascii="Comic Sans MS" w:hAnsi="Comic Sans MS"/>
          <w:b/>
          <w:sz w:val="16"/>
          <w:szCs w:val="16"/>
        </w:rPr>
        <w:t>) mois</w:t>
      </w:r>
      <w:r w:rsidR="006A443B">
        <w:rPr>
          <w:rFonts w:ascii="Comic Sans MS" w:hAnsi="Comic Sans MS"/>
          <w:b/>
          <w:sz w:val="16"/>
          <w:szCs w:val="16"/>
        </w:rPr>
        <w:t>.</w:t>
      </w:r>
    </w:p>
    <w:p w:rsidR="005A48C1" w:rsidRPr="005A48C1" w:rsidRDefault="005A48C1" w:rsidP="005A48C1">
      <w:pPr>
        <w:pStyle w:val="xl32"/>
        <w:spacing w:before="0" w:after="0" w:line="360" w:lineRule="auto"/>
        <w:jc w:val="left"/>
        <w:rPr>
          <w:rFonts w:ascii="Comic Sans MS" w:hAnsi="Comic Sans M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1"/>
      </w:tblGrid>
      <w:tr w:rsidR="005A48C1" w:rsidRPr="005A48C1" w:rsidTr="00BF1F1B">
        <w:trPr>
          <w:cantSplit/>
          <w:trHeight w:val="2171"/>
          <w:jc w:val="center"/>
        </w:trPr>
        <w:tc>
          <w:tcPr>
            <w:tcW w:w="9531" w:type="dxa"/>
          </w:tcPr>
          <w:p w:rsidR="005A48C1" w:rsidRPr="005A48C1" w:rsidRDefault="005A48C1" w:rsidP="00D7040B">
            <w:pPr>
              <w:pStyle w:val="En-tte"/>
              <w:tabs>
                <w:tab w:val="clear" w:pos="4536"/>
                <w:tab w:val="clear" w:pos="9072"/>
              </w:tabs>
              <w:jc w:val="center"/>
              <w:rPr>
                <w:rFonts w:ascii="Comic Sans MS" w:hAnsi="Comic Sans MS"/>
                <w:b/>
                <w:sz w:val="16"/>
                <w:szCs w:val="16"/>
              </w:rPr>
            </w:pPr>
            <w:r w:rsidRPr="005A48C1">
              <w:rPr>
                <w:rFonts w:ascii="Comic Sans MS" w:hAnsi="Comic Sans MS"/>
                <w:b/>
                <w:sz w:val="16"/>
                <w:szCs w:val="16"/>
              </w:rPr>
              <w:t>Lu et accepté par le Prestataire</w:t>
            </w:r>
          </w:p>
          <w:p w:rsidR="005A48C1" w:rsidRPr="005A48C1" w:rsidRDefault="005A48C1" w:rsidP="00D7040B">
            <w:pPr>
              <w:jc w:val="center"/>
              <w:rPr>
                <w:rFonts w:ascii="Comic Sans MS" w:hAnsi="Comic Sans MS"/>
                <w:b/>
                <w:sz w:val="16"/>
                <w:szCs w:val="16"/>
              </w:rPr>
            </w:pPr>
          </w:p>
          <w:p w:rsidR="005A48C1" w:rsidRPr="005A48C1" w:rsidRDefault="005A48C1" w:rsidP="00D7040B">
            <w:pPr>
              <w:pStyle w:val="En-tte"/>
              <w:tabs>
                <w:tab w:val="clear" w:pos="4536"/>
                <w:tab w:val="clear" w:pos="9072"/>
              </w:tabs>
              <w:jc w:val="center"/>
              <w:rPr>
                <w:rFonts w:ascii="Comic Sans MS" w:hAnsi="Comic Sans MS"/>
                <w:sz w:val="16"/>
                <w:szCs w:val="16"/>
              </w:rPr>
            </w:pPr>
          </w:p>
          <w:p w:rsidR="005A48C1" w:rsidRPr="005A48C1" w:rsidRDefault="005A48C1" w:rsidP="00D7040B">
            <w:pPr>
              <w:pStyle w:val="En-tte"/>
              <w:tabs>
                <w:tab w:val="clear" w:pos="4536"/>
                <w:tab w:val="clear" w:pos="9072"/>
              </w:tabs>
              <w:jc w:val="center"/>
              <w:rPr>
                <w:rFonts w:ascii="Comic Sans MS" w:hAnsi="Comic Sans MS"/>
                <w:sz w:val="16"/>
                <w:szCs w:val="16"/>
              </w:rPr>
            </w:pPr>
          </w:p>
          <w:p w:rsidR="005A48C1" w:rsidRPr="005A48C1" w:rsidRDefault="005A48C1" w:rsidP="00D7040B">
            <w:pPr>
              <w:pStyle w:val="En-tte"/>
              <w:tabs>
                <w:tab w:val="clear" w:pos="4536"/>
                <w:tab w:val="clear" w:pos="9072"/>
              </w:tabs>
              <w:jc w:val="center"/>
              <w:rPr>
                <w:rFonts w:ascii="Comic Sans MS" w:hAnsi="Comic Sans MS"/>
                <w:sz w:val="16"/>
                <w:szCs w:val="16"/>
              </w:rPr>
            </w:pPr>
          </w:p>
          <w:p w:rsidR="005A48C1" w:rsidRPr="005A48C1" w:rsidRDefault="005A48C1" w:rsidP="00D7040B">
            <w:pPr>
              <w:rPr>
                <w:rFonts w:ascii="Comic Sans MS" w:hAnsi="Comic Sans MS"/>
                <w:sz w:val="16"/>
                <w:szCs w:val="16"/>
              </w:rPr>
            </w:pPr>
          </w:p>
          <w:p w:rsidR="005A48C1" w:rsidRPr="005A48C1" w:rsidRDefault="005A48C1" w:rsidP="00D7040B">
            <w:pPr>
              <w:pStyle w:val="xl32"/>
              <w:spacing w:before="0" w:after="0"/>
              <w:rPr>
                <w:rFonts w:ascii="Comic Sans MS" w:hAnsi="Comic Sans MS"/>
                <w:sz w:val="16"/>
                <w:szCs w:val="16"/>
              </w:rPr>
            </w:pPr>
          </w:p>
          <w:p w:rsidR="005A48C1" w:rsidRPr="005A48C1" w:rsidRDefault="00E364C8" w:rsidP="00CD2FF0">
            <w:pPr>
              <w:pStyle w:val="xl32"/>
              <w:spacing w:before="0" w:after="0"/>
              <w:jc w:val="right"/>
              <w:rPr>
                <w:rFonts w:ascii="Comic Sans MS" w:hAnsi="Comic Sans MS"/>
                <w:sz w:val="16"/>
                <w:szCs w:val="16"/>
              </w:rPr>
            </w:pPr>
            <w:r>
              <w:rPr>
                <w:rFonts w:ascii="Comic Sans MS" w:hAnsi="Comic Sans MS"/>
                <w:sz w:val="16"/>
                <w:szCs w:val="16"/>
              </w:rPr>
              <w:t>DIANG</w:t>
            </w:r>
            <w:r w:rsidR="005A48C1" w:rsidRPr="005A48C1">
              <w:rPr>
                <w:rFonts w:ascii="Comic Sans MS" w:hAnsi="Comic Sans MS"/>
                <w:sz w:val="16"/>
                <w:szCs w:val="16"/>
              </w:rPr>
              <w:t>, le…</w:t>
            </w:r>
            <w:r w:rsidR="0090585E">
              <w:rPr>
                <w:rFonts w:ascii="Comic Sans MS" w:hAnsi="Comic Sans MS"/>
                <w:sz w:val="16"/>
                <w:szCs w:val="16"/>
              </w:rPr>
              <w:t>…………………..</w:t>
            </w:r>
            <w:r w:rsidR="005A48C1" w:rsidRPr="005A48C1">
              <w:rPr>
                <w:rFonts w:ascii="Comic Sans MS" w:hAnsi="Comic Sans MS"/>
                <w:sz w:val="16"/>
                <w:szCs w:val="16"/>
              </w:rPr>
              <w:t>………….</w:t>
            </w:r>
          </w:p>
        </w:tc>
      </w:tr>
      <w:tr w:rsidR="005A48C1" w:rsidRPr="005A48C1" w:rsidTr="00D66F55">
        <w:trPr>
          <w:trHeight w:val="1586"/>
          <w:jc w:val="center"/>
        </w:trPr>
        <w:tc>
          <w:tcPr>
            <w:tcW w:w="9531" w:type="dxa"/>
          </w:tcPr>
          <w:p w:rsidR="005A48C1" w:rsidRPr="005A48C1" w:rsidRDefault="005A48C1" w:rsidP="00D7040B">
            <w:pPr>
              <w:jc w:val="center"/>
              <w:rPr>
                <w:rFonts w:ascii="Comic Sans MS" w:hAnsi="Comic Sans MS"/>
                <w:b/>
                <w:sz w:val="16"/>
                <w:szCs w:val="16"/>
              </w:rPr>
            </w:pPr>
            <w:r w:rsidRPr="005A48C1">
              <w:rPr>
                <w:rFonts w:ascii="Comic Sans MS" w:hAnsi="Comic Sans MS"/>
                <w:b/>
                <w:sz w:val="16"/>
                <w:szCs w:val="16"/>
              </w:rPr>
              <w:t xml:space="preserve">Signé par le </w:t>
            </w:r>
            <w:r w:rsidR="00CD2FF0">
              <w:rPr>
                <w:rFonts w:ascii="Comic Sans MS" w:hAnsi="Comic Sans MS"/>
                <w:b/>
                <w:sz w:val="16"/>
                <w:szCs w:val="16"/>
              </w:rPr>
              <w:t xml:space="preserve">Maire de la commune de </w:t>
            </w:r>
            <w:r w:rsidR="00E364C8">
              <w:rPr>
                <w:rFonts w:ascii="Comic Sans MS" w:hAnsi="Comic Sans MS"/>
                <w:b/>
                <w:sz w:val="16"/>
                <w:szCs w:val="16"/>
              </w:rPr>
              <w:t>DIANG</w:t>
            </w:r>
            <w:r w:rsidRPr="005A48C1">
              <w:rPr>
                <w:rFonts w:ascii="Comic Sans MS" w:hAnsi="Comic Sans MS"/>
                <w:b/>
                <w:sz w:val="16"/>
                <w:szCs w:val="16"/>
              </w:rPr>
              <w:t xml:space="preserve">, </w:t>
            </w:r>
            <w:r w:rsidR="00996FFC">
              <w:rPr>
                <w:rFonts w:ascii="Comic Sans MS" w:hAnsi="Comic Sans MS"/>
                <w:b/>
                <w:sz w:val="16"/>
                <w:szCs w:val="16"/>
              </w:rPr>
              <w:t>L’Autorité Contractante</w:t>
            </w:r>
            <w:r w:rsidRPr="005A48C1">
              <w:rPr>
                <w:rFonts w:ascii="Comic Sans MS" w:hAnsi="Comic Sans MS"/>
                <w:b/>
                <w:sz w:val="16"/>
                <w:szCs w:val="16"/>
              </w:rPr>
              <w:t>,</w:t>
            </w:r>
          </w:p>
          <w:p w:rsidR="005A48C1" w:rsidRPr="005A48C1" w:rsidRDefault="005A48C1" w:rsidP="00D7040B">
            <w:pPr>
              <w:rPr>
                <w:rFonts w:ascii="Comic Sans MS" w:hAnsi="Comic Sans MS"/>
                <w:sz w:val="16"/>
                <w:szCs w:val="16"/>
              </w:rPr>
            </w:pPr>
          </w:p>
          <w:p w:rsidR="005A48C1" w:rsidRPr="005A48C1" w:rsidRDefault="00E364C8" w:rsidP="00CD2FF0">
            <w:pPr>
              <w:pStyle w:val="xl32"/>
              <w:spacing w:before="0" w:after="0"/>
              <w:jc w:val="right"/>
              <w:rPr>
                <w:rFonts w:ascii="Comic Sans MS" w:hAnsi="Comic Sans MS"/>
                <w:sz w:val="16"/>
                <w:szCs w:val="16"/>
              </w:rPr>
            </w:pPr>
            <w:r>
              <w:rPr>
                <w:rFonts w:ascii="Comic Sans MS" w:hAnsi="Comic Sans MS"/>
                <w:sz w:val="16"/>
                <w:szCs w:val="16"/>
              </w:rPr>
              <w:t>DIANG</w:t>
            </w:r>
            <w:r w:rsidR="0090585E" w:rsidRPr="005A48C1">
              <w:rPr>
                <w:rFonts w:ascii="Comic Sans MS" w:hAnsi="Comic Sans MS"/>
                <w:sz w:val="16"/>
                <w:szCs w:val="16"/>
              </w:rPr>
              <w:t xml:space="preserve"> le…</w:t>
            </w:r>
            <w:r w:rsidR="0090585E">
              <w:rPr>
                <w:rFonts w:ascii="Comic Sans MS" w:hAnsi="Comic Sans MS"/>
                <w:sz w:val="16"/>
                <w:szCs w:val="16"/>
              </w:rPr>
              <w:t>…………………..</w:t>
            </w:r>
            <w:r w:rsidR="0090585E" w:rsidRPr="005A48C1">
              <w:rPr>
                <w:rFonts w:ascii="Comic Sans MS" w:hAnsi="Comic Sans MS"/>
                <w:sz w:val="16"/>
                <w:szCs w:val="16"/>
              </w:rPr>
              <w:t>………….</w:t>
            </w:r>
            <w:r w:rsidR="005A48C1" w:rsidRPr="005A48C1">
              <w:rPr>
                <w:rFonts w:ascii="Comic Sans MS" w:hAnsi="Comic Sans MS"/>
                <w:sz w:val="16"/>
                <w:szCs w:val="16"/>
              </w:rPr>
              <w:t>.</w:t>
            </w:r>
          </w:p>
        </w:tc>
      </w:tr>
      <w:tr w:rsidR="005A48C1" w:rsidRPr="005A48C1" w:rsidTr="003A5EF1">
        <w:trPr>
          <w:trHeight w:val="834"/>
          <w:jc w:val="center"/>
        </w:trPr>
        <w:tc>
          <w:tcPr>
            <w:tcW w:w="9531" w:type="dxa"/>
          </w:tcPr>
          <w:p w:rsidR="005A48C1" w:rsidRPr="005A48C1" w:rsidRDefault="005A48C1" w:rsidP="00D7040B">
            <w:pPr>
              <w:pStyle w:val="xl26"/>
              <w:spacing w:before="0" w:after="0"/>
              <w:rPr>
                <w:rFonts w:ascii="Comic Sans MS" w:hAnsi="Comic Sans MS"/>
                <w:sz w:val="16"/>
                <w:szCs w:val="16"/>
              </w:rPr>
            </w:pPr>
            <w:r w:rsidRPr="005A48C1">
              <w:rPr>
                <w:rFonts w:ascii="Comic Sans MS" w:hAnsi="Comic Sans MS"/>
                <w:sz w:val="16"/>
                <w:szCs w:val="16"/>
              </w:rPr>
              <w:t>Enregistrement</w:t>
            </w:r>
          </w:p>
          <w:p w:rsidR="005A48C1" w:rsidRPr="005A48C1" w:rsidRDefault="005A48C1" w:rsidP="00D7040B">
            <w:pPr>
              <w:rPr>
                <w:rFonts w:ascii="Comic Sans MS" w:hAnsi="Comic Sans MS"/>
                <w:sz w:val="16"/>
                <w:szCs w:val="16"/>
              </w:rPr>
            </w:pPr>
          </w:p>
          <w:p w:rsidR="005A48C1" w:rsidRPr="005A48C1" w:rsidRDefault="005A48C1" w:rsidP="00D7040B">
            <w:pPr>
              <w:pStyle w:val="En-tte"/>
              <w:tabs>
                <w:tab w:val="clear" w:pos="4536"/>
                <w:tab w:val="clear" w:pos="9072"/>
              </w:tabs>
              <w:rPr>
                <w:rFonts w:ascii="Comic Sans MS" w:hAnsi="Comic Sans MS"/>
                <w:sz w:val="16"/>
                <w:szCs w:val="16"/>
              </w:rPr>
            </w:pPr>
          </w:p>
          <w:p w:rsidR="005A48C1" w:rsidRPr="005A48C1" w:rsidRDefault="005A48C1" w:rsidP="00D7040B">
            <w:pPr>
              <w:rPr>
                <w:rFonts w:ascii="Comic Sans MS" w:hAnsi="Comic Sans MS"/>
                <w:sz w:val="16"/>
                <w:szCs w:val="16"/>
              </w:rPr>
            </w:pPr>
            <w:r w:rsidRPr="005A48C1">
              <w:rPr>
                <w:rFonts w:ascii="Comic Sans MS" w:hAnsi="Comic Sans MS"/>
                <w:sz w:val="16"/>
                <w:szCs w:val="16"/>
              </w:rPr>
              <w:t xml:space="preserve">       </w:t>
            </w:r>
          </w:p>
          <w:p w:rsidR="005A48C1" w:rsidRPr="005A48C1" w:rsidRDefault="00D66F55" w:rsidP="00D7040B">
            <w:pPr>
              <w:rPr>
                <w:rFonts w:ascii="Comic Sans MS" w:hAnsi="Comic Sans MS"/>
                <w:sz w:val="16"/>
                <w:szCs w:val="16"/>
              </w:rPr>
            </w:pPr>
            <w:r>
              <w:rPr>
                <w:rFonts w:ascii="Comic Sans MS" w:hAnsi="Comic Sans MS"/>
                <w:sz w:val="16"/>
                <w:szCs w:val="16"/>
              </w:rPr>
              <w:lastRenderedPageBreak/>
              <w:t xml:space="preserve">   </w:t>
            </w:r>
          </w:p>
          <w:p w:rsidR="005A48C1" w:rsidRPr="005A48C1" w:rsidRDefault="00E364C8" w:rsidP="00EB3269">
            <w:pPr>
              <w:pStyle w:val="xl32"/>
              <w:spacing w:before="0" w:after="0"/>
              <w:jc w:val="right"/>
              <w:rPr>
                <w:rFonts w:ascii="Comic Sans MS" w:hAnsi="Comic Sans MS"/>
                <w:sz w:val="16"/>
                <w:szCs w:val="16"/>
              </w:rPr>
            </w:pPr>
            <w:r>
              <w:rPr>
                <w:rFonts w:ascii="Comic Sans MS" w:hAnsi="Comic Sans MS"/>
                <w:sz w:val="16"/>
                <w:szCs w:val="16"/>
              </w:rPr>
              <w:t>DIANG</w:t>
            </w:r>
            <w:r w:rsidR="003A5EF1" w:rsidRPr="005A48C1">
              <w:rPr>
                <w:rFonts w:ascii="Comic Sans MS" w:hAnsi="Comic Sans MS"/>
                <w:sz w:val="16"/>
                <w:szCs w:val="16"/>
              </w:rPr>
              <w:t>, le…</w:t>
            </w:r>
            <w:r w:rsidR="003A5EF1">
              <w:rPr>
                <w:rFonts w:ascii="Comic Sans MS" w:hAnsi="Comic Sans MS"/>
                <w:sz w:val="16"/>
                <w:szCs w:val="16"/>
              </w:rPr>
              <w:t>…………………..</w:t>
            </w:r>
            <w:r w:rsidR="003A5EF1" w:rsidRPr="005A48C1">
              <w:rPr>
                <w:rFonts w:ascii="Comic Sans MS" w:hAnsi="Comic Sans MS"/>
                <w:sz w:val="16"/>
                <w:szCs w:val="16"/>
              </w:rPr>
              <w:t>………….</w:t>
            </w:r>
          </w:p>
        </w:tc>
      </w:tr>
    </w:tbl>
    <w:p w:rsidR="005A48C1" w:rsidRPr="00754992" w:rsidRDefault="005A48C1" w:rsidP="005A48C1">
      <w:pPr>
        <w:spacing w:line="360" w:lineRule="auto"/>
        <w:jc w:val="center"/>
        <w:rPr>
          <w:rFonts w:ascii="Comic Sans MS" w:hAnsi="Comic Sans MS" w:cs="Helvetica"/>
          <w:b/>
          <w:sz w:val="24"/>
          <w:szCs w:val="24"/>
        </w:rPr>
      </w:pPr>
      <w:r w:rsidRPr="00754992">
        <w:rPr>
          <w:rFonts w:ascii="Comic Sans MS" w:hAnsi="Comic Sans MS" w:cs="Helvetica"/>
          <w:b/>
          <w:sz w:val="24"/>
          <w:szCs w:val="24"/>
        </w:rPr>
        <w:lastRenderedPageBreak/>
        <w:t xml:space="preserve">Pièce N° </w:t>
      </w:r>
      <w:r w:rsidR="00FA433E">
        <w:rPr>
          <w:rFonts w:ascii="Comic Sans MS" w:hAnsi="Comic Sans MS" w:cs="Helvetica"/>
          <w:b/>
          <w:sz w:val="24"/>
          <w:szCs w:val="24"/>
        </w:rPr>
        <w:t>11</w:t>
      </w:r>
    </w:p>
    <w:p w:rsidR="005A48C1" w:rsidRPr="00754992" w:rsidRDefault="005A48C1" w:rsidP="005A48C1">
      <w:pPr>
        <w:spacing w:line="360" w:lineRule="auto"/>
        <w:jc w:val="center"/>
        <w:rPr>
          <w:rFonts w:ascii="Comic Sans MS" w:hAnsi="Comic Sans MS" w:cs="Helvetica"/>
          <w:b/>
          <w:sz w:val="24"/>
          <w:szCs w:val="24"/>
        </w:rPr>
      </w:pPr>
      <w:r w:rsidRPr="00754992">
        <w:rPr>
          <w:rFonts w:ascii="Comic Sans MS" w:hAnsi="Comic Sans MS" w:cs="Helvetica"/>
          <w:b/>
          <w:sz w:val="24"/>
          <w:szCs w:val="24"/>
        </w:rPr>
        <w:t xml:space="preserve">FORMULAIRES ET MODELES </w:t>
      </w:r>
    </w:p>
    <w:p w:rsidR="005A48C1" w:rsidRPr="003A5EF1" w:rsidRDefault="005A48C1" w:rsidP="005A48C1">
      <w:pPr>
        <w:spacing w:line="360" w:lineRule="auto"/>
        <w:jc w:val="center"/>
        <w:rPr>
          <w:rFonts w:ascii="Comic Sans MS" w:hAnsi="Comic Sans MS"/>
          <w:b/>
          <w:sz w:val="16"/>
          <w:szCs w:val="16"/>
        </w:rPr>
      </w:pPr>
      <w:r w:rsidRPr="003A5EF1">
        <w:rPr>
          <w:rFonts w:ascii="Comic Sans MS" w:hAnsi="Comic Sans MS"/>
          <w:b/>
          <w:sz w:val="16"/>
          <w:szCs w:val="16"/>
        </w:rPr>
        <w:t>TABLES DES MODELES</w:t>
      </w:r>
      <w:r w:rsidR="003A5EF1">
        <w:rPr>
          <w:rFonts w:ascii="Comic Sans MS" w:hAnsi="Comic Sans MS"/>
          <w:b/>
          <w:sz w:val="16"/>
          <w:szCs w:val="16"/>
        </w:rPr>
        <w:t>.</w:t>
      </w:r>
    </w:p>
    <w:p w:rsidR="005A48C1" w:rsidRPr="005A48C1" w:rsidRDefault="003A5EF1" w:rsidP="003A5EF1">
      <w:pPr>
        <w:rPr>
          <w:rFonts w:ascii="Comic Sans MS" w:hAnsi="Comic Sans MS"/>
          <w:sz w:val="16"/>
          <w:szCs w:val="16"/>
        </w:rPr>
      </w:pPr>
      <w:r w:rsidRPr="003A5EF1">
        <w:rPr>
          <w:rFonts w:ascii="Comic Sans MS" w:hAnsi="Comic Sans MS"/>
          <w:b/>
          <w:sz w:val="16"/>
          <w:szCs w:val="16"/>
        </w:rPr>
        <w:t>A</w:t>
      </w:r>
      <w:r w:rsidR="005A48C1" w:rsidRPr="005A48C1">
        <w:rPr>
          <w:rFonts w:ascii="Comic Sans MS" w:hAnsi="Comic Sans MS"/>
          <w:sz w:val="16"/>
          <w:szCs w:val="16"/>
        </w:rPr>
        <w:t>nnexe n°1 : Déclaration d’intention  de soumissionner</w:t>
      </w:r>
    </w:p>
    <w:p w:rsidR="005A48C1" w:rsidRPr="005A48C1" w:rsidRDefault="005A48C1" w:rsidP="005A48C1">
      <w:pPr>
        <w:spacing w:line="360" w:lineRule="auto"/>
        <w:rPr>
          <w:rFonts w:ascii="Comic Sans MS" w:hAnsi="Comic Sans MS"/>
          <w:sz w:val="16"/>
          <w:szCs w:val="16"/>
        </w:rPr>
      </w:pPr>
    </w:p>
    <w:p w:rsidR="005A48C1" w:rsidRPr="005A48C1" w:rsidRDefault="005A48C1" w:rsidP="005A48C1">
      <w:pPr>
        <w:spacing w:line="360" w:lineRule="auto"/>
        <w:rPr>
          <w:rFonts w:ascii="Comic Sans MS" w:hAnsi="Comic Sans MS"/>
          <w:sz w:val="16"/>
          <w:szCs w:val="16"/>
        </w:rPr>
      </w:pPr>
      <w:r w:rsidRPr="005A48C1">
        <w:rPr>
          <w:rFonts w:ascii="Comic Sans MS" w:hAnsi="Comic Sans MS"/>
          <w:sz w:val="16"/>
          <w:szCs w:val="16"/>
        </w:rPr>
        <w:t xml:space="preserve">Annexe n°2 : Modèle de caution de soumission </w:t>
      </w:r>
    </w:p>
    <w:p w:rsidR="005A48C1" w:rsidRPr="005A48C1" w:rsidRDefault="005A48C1" w:rsidP="005A48C1">
      <w:pPr>
        <w:spacing w:line="360" w:lineRule="auto"/>
        <w:rPr>
          <w:rFonts w:ascii="Comic Sans MS" w:hAnsi="Comic Sans MS"/>
          <w:sz w:val="16"/>
          <w:szCs w:val="16"/>
        </w:rPr>
      </w:pPr>
    </w:p>
    <w:p w:rsidR="005A48C1" w:rsidRPr="005A48C1" w:rsidRDefault="005A48C1" w:rsidP="005A48C1">
      <w:pPr>
        <w:spacing w:line="360" w:lineRule="auto"/>
        <w:rPr>
          <w:rFonts w:ascii="Comic Sans MS" w:hAnsi="Comic Sans MS"/>
          <w:color w:val="FF0000"/>
          <w:sz w:val="16"/>
          <w:szCs w:val="16"/>
        </w:rPr>
      </w:pPr>
    </w:p>
    <w:p w:rsidR="005A48C1" w:rsidRPr="005A48C1" w:rsidRDefault="005A48C1" w:rsidP="005A48C1">
      <w:pPr>
        <w:pStyle w:val="Titre3"/>
        <w:ind w:left="0" w:firstLine="708"/>
        <w:jc w:val="center"/>
        <w:rPr>
          <w:rFonts w:ascii="Comic Sans MS" w:hAnsi="Comic Sans MS"/>
          <w:i w:val="0"/>
          <w:sz w:val="16"/>
          <w:szCs w:val="16"/>
          <w:u w:val="none"/>
        </w:rPr>
      </w:pPr>
      <w:r w:rsidRPr="005A48C1">
        <w:rPr>
          <w:rFonts w:ascii="Comic Sans MS" w:hAnsi="Comic Sans MS"/>
          <w:i w:val="0"/>
          <w:sz w:val="16"/>
          <w:szCs w:val="16"/>
        </w:rPr>
        <w:t>aNNEXE 1</w:t>
      </w:r>
      <w:r w:rsidRPr="005A48C1">
        <w:rPr>
          <w:rFonts w:ascii="Comic Sans MS" w:hAnsi="Comic Sans MS"/>
          <w:i w:val="0"/>
          <w:sz w:val="16"/>
          <w:szCs w:val="16"/>
          <w:u w:val="none"/>
        </w:rPr>
        <w:t> : DECLARATION D’INTENTION DE SOUMISSION</w:t>
      </w:r>
    </w:p>
    <w:p w:rsidR="005A48C1" w:rsidRPr="005A48C1" w:rsidRDefault="005A48C1" w:rsidP="005A48C1">
      <w:pPr>
        <w:pStyle w:val="Titre3"/>
        <w:spacing w:before="60" w:after="200" w:line="240" w:lineRule="auto"/>
        <w:ind w:left="0" w:firstLine="709"/>
        <w:rPr>
          <w:rFonts w:ascii="Comic Sans MS" w:hAnsi="Comic Sans MS"/>
          <w:b w:val="0"/>
          <w:sz w:val="16"/>
          <w:szCs w:val="16"/>
          <w:u w:val="none"/>
        </w:rPr>
      </w:pPr>
      <w:r w:rsidRPr="005A48C1">
        <w:rPr>
          <w:rFonts w:ascii="Comic Sans MS" w:hAnsi="Comic Sans MS"/>
          <w:b w:val="0"/>
          <w:i w:val="0"/>
          <w:caps w:val="0"/>
          <w:sz w:val="16"/>
          <w:szCs w:val="16"/>
          <w:u w:val="none"/>
        </w:rPr>
        <w:t>Je soussigné</w:t>
      </w:r>
      <w:r w:rsidRPr="005A48C1">
        <w:rPr>
          <w:rFonts w:ascii="Comic Sans MS" w:hAnsi="Comic Sans MS"/>
          <w:caps w:val="0"/>
          <w:sz w:val="16"/>
          <w:szCs w:val="16"/>
          <w:u w:val="none"/>
        </w:rPr>
        <w:t> </w:t>
      </w:r>
      <w:r w:rsidRPr="005A48C1">
        <w:rPr>
          <w:rFonts w:ascii="Comic Sans MS" w:hAnsi="Comic Sans MS"/>
          <w:sz w:val="16"/>
          <w:szCs w:val="16"/>
          <w:u w:val="none"/>
        </w:rPr>
        <w:t xml:space="preserve">: </w:t>
      </w:r>
    </w:p>
    <w:p w:rsidR="005A48C1" w:rsidRPr="005A48C1" w:rsidRDefault="005A48C1" w:rsidP="005A48C1">
      <w:pPr>
        <w:spacing w:after="240"/>
        <w:ind w:firstLine="708"/>
        <w:rPr>
          <w:rFonts w:ascii="Comic Sans MS" w:hAnsi="Comic Sans MS"/>
          <w:sz w:val="16"/>
          <w:szCs w:val="16"/>
          <w:lang w:eastAsia="fr-FR"/>
        </w:rPr>
      </w:pPr>
      <w:r w:rsidRPr="005A48C1">
        <w:rPr>
          <w:rFonts w:ascii="Comic Sans MS" w:hAnsi="Comic Sans MS"/>
          <w:sz w:val="16"/>
          <w:szCs w:val="16"/>
          <w:lang w:eastAsia="fr-FR"/>
        </w:rPr>
        <w:t>Nationalité :</w:t>
      </w:r>
    </w:p>
    <w:p w:rsidR="005A48C1" w:rsidRPr="005A48C1" w:rsidRDefault="005A48C1" w:rsidP="005A48C1">
      <w:pPr>
        <w:spacing w:after="240"/>
        <w:ind w:firstLine="708"/>
        <w:rPr>
          <w:rFonts w:ascii="Comic Sans MS" w:hAnsi="Comic Sans MS"/>
          <w:sz w:val="16"/>
          <w:szCs w:val="16"/>
          <w:lang w:eastAsia="fr-FR"/>
        </w:rPr>
      </w:pPr>
      <w:r w:rsidRPr="005A48C1">
        <w:rPr>
          <w:rFonts w:ascii="Comic Sans MS" w:hAnsi="Comic Sans MS"/>
          <w:sz w:val="16"/>
          <w:szCs w:val="16"/>
          <w:lang w:eastAsia="fr-FR"/>
        </w:rPr>
        <w:t>Domicile :</w:t>
      </w:r>
    </w:p>
    <w:p w:rsidR="005A48C1" w:rsidRPr="005A48C1" w:rsidRDefault="005A48C1" w:rsidP="005A48C1">
      <w:pPr>
        <w:ind w:firstLine="708"/>
        <w:rPr>
          <w:rFonts w:ascii="Comic Sans MS" w:hAnsi="Comic Sans MS"/>
          <w:sz w:val="16"/>
          <w:szCs w:val="16"/>
          <w:lang w:eastAsia="fr-FR"/>
        </w:rPr>
      </w:pPr>
      <w:r w:rsidRPr="005A48C1">
        <w:rPr>
          <w:rFonts w:ascii="Comic Sans MS" w:hAnsi="Comic Sans MS"/>
          <w:sz w:val="16"/>
          <w:szCs w:val="16"/>
          <w:lang w:eastAsia="fr-FR"/>
        </w:rPr>
        <w:t>Fonction :</w:t>
      </w:r>
    </w:p>
    <w:p w:rsidR="005A48C1" w:rsidRPr="005A48C1" w:rsidRDefault="005A48C1" w:rsidP="005A48C1">
      <w:pPr>
        <w:spacing w:after="0" w:line="360" w:lineRule="auto"/>
        <w:jc w:val="both"/>
        <w:rPr>
          <w:rFonts w:ascii="Comic Sans MS" w:hAnsi="Comic Sans MS"/>
          <w:sz w:val="16"/>
          <w:szCs w:val="16"/>
        </w:rPr>
      </w:pPr>
      <w:r w:rsidRPr="005A48C1">
        <w:rPr>
          <w:rFonts w:ascii="Comic Sans MS" w:hAnsi="Comic Sans MS"/>
          <w:sz w:val="16"/>
          <w:szCs w:val="16"/>
          <w:lang w:eastAsia="fr-FR"/>
        </w:rPr>
        <w:t xml:space="preserve">En vertu de mes pouvoirs de Directeur Général, après avoir pris connaissance du </w:t>
      </w:r>
      <w:r w:rsidRPr="005A48C1">
        <w:rPr>
          <w:rFonts w:ascii="Comic Sans MS" w:hAnsi="Comic Sans MS"/>
          <w:sz w:val="16"/>
          <w:szCs w:val="16"/>
        </w:rPr>
        <w:t>Dossier d’Appel d’Offres N° ___/ AO</w:t>
      </w:r>
      <w:r w:rsidR="00233917">
        <w:rPr>
          <w:rFonts w:ascii="Comic Sans MS" w:hAnsi="Comic Sans MS"/>
          <w:sz w:val="16"/>
          <w:szCs w:val="16"/>
        </w:rPr>
        <w:t>N</w:t>
      </w:r>
      <w:r w:rsidR="00BF1F1B">
        <w:rPr>
          <w:rFonts w:ascii="Comic Sans MS" w:hAnsi="Comic Sans MS"/>
          <w:sz w:val="16"/>
          <w:szCs w:val="16"/>
        </w:rPr>
        <w:t>R</w:t>
      </w:r>
      <w:r w:rsidRPr="005A48C1">
        <w:rPr>
          <w:rFonts w:ascii="Comic Sans MS" w:hAnsi="Comic Sans MS"/>
          <w:sz w:val="16"/>
          <w:szCs w:val="16"/>
        </w:rPr>
        <w:t>/</w:t>
      </w:r>
      <w:r w:rsidR="00EB3269">
        <w:rPr>
          <w:rFonts w:ascii="Comic Sans MS" w:hAnsi="Comic Sans MS"/>
          <w:sz w:val="16"/>
          <w:szCs w:val="16"/>
        </w:rPr>
        <w:t>CIPM</w:t>
      </w:r>
      <w:r w:rsidRPr="005A48C1">
        <w:rPr>
          <w:rFonts w:ascii="Comic Sans MS" w:hAnsi="Comic Sans MS"/>
          <w:sz w:val="16"/>
          <w:szCs w:val="16"/>
        </w:rPr>
        <w:t>/</w:t>
      </w:r>
      <w:r w:rsidR="00EB3269">
        <w:rPr>
          <w:rFonts w:ascii="Comic Sans MS" w:hAnsi="Comic Sans MS"/>
          <w:sz w:val="16"/>
          <w:szCs w:val="16"/>
        </w:rPr>
        <w:t>C.</w:t>
      </w:r>
      <w:r w:rsidR="000602A4">
        <w:rPr>
          <w:rFonts w:ascii="Comic Sans MS" w:hAnsi="Comic Sans MS"/>
          <w:sz w:val="16"/>
          <w:szCs w:val="16"/>
        </w:rPr>
        <w:t>dg</w:t>
      </w:r>
      <w:r w:rsidR="00EB3269">
        <w:rPr>
          <w:rFonts w:ascii="Comic Sans MS" w:hAnsi="Comic Sans MS"/>
          <w:sz w:val="16"/>
          <w:szCs w:val="16"/>
        </w:rPr>
        <w:t>/</w:t>
      </w:r>
      <w:r w:rsidRPr="005A48C1">
        <w:rPr>
          <w:rFonts w:ascii="Comic Sans MS" w:hAnsi="Comic Sans MS"/>
          <w:sz w:val="16"/>
          <w:szCs w:val="16"/>
        </w:rPr>
        <w:t xml:space="preserve"> 20</w:t>
      </w:r>
      <w:r w:rsidR="000602A4">
        <w:rPr>
          <w:rFonts w:ascii="Comic Sans MS" w:hAnsi="Comic Sans MS"/>
          <w:sz w:val="16"/>
          <w:szCs w:val="16"/>
        </w:rPr>
        <w:t>22</w:t>
      </w:r>
      <w:r w:rsidR="00233917">
        <w:rPr>
          <w:rFonts w:ascii="Comic Sans MS" w:hAnsi="Comic Sans MS"/>
          <w:sz w:val="16"/>
          <w:szCs w:val="16"/>
        </w:rPr>
        <w:t xml:space="preserve"> du ______________</w:t>
      </w:r>
      <w:r w:rsidRPr="005A48C1">
        <w:rPr>
          <w:rFonts w:ascii="Comic Sans MS" w:hAnsi="Comic Sans MS"/>
          <w:sz w:val="16"/>
          <w:szCs w:val="16"/>
        </w:rPr>
        <w:t xml:space="preserve">  pour </w:t>
      </w:r>
      <w:r w:rsidR="00E51473" w:rsidRPr="005A48C1">
        <w:rPr>
          <w:rFonts w:ascii="Comic Sans MS" w:hAnsi="Comic Sans MS" w:cs="Tahoma"/>
          <w:b/>
          <w:bCs/>
          <w:sz w:val="16"/>
          <w:szCs w:val="16"/>
        </w:rPr>
        <w:t>DE</w:t>
      </w:r>
      <w:r w:rsidR="00233917">
        <w:rPr>
          <w:rFonts w:ascii="Comic Sans MS" w:hAnsi="Comic Sans MS" w:cs="Tahoma"/>
          <w:b/>
          <w:bCs/>
          <w:sz w:val="16"/>
          <w:szCs w:val="16"/>
        </w:rPr>
        <w:t>VIS ESTIMATIF DES</w:t>
      </w:r>
      <w:r w:rsidR="001C059F">
        <w:rPr>
          <w:rFonts w:ascii="Comic Sans MS" w:hAnsi="Comic Sans MS" w:cs="Tahoma"/>
          <w:b/>
          <w:bCs/>
          <w:sz w:val="16"/>
          <w:szCs w:val="16"/>
        </w:rPr>
        <w:t xml:space="preserve"> TRAVAUX </w:t>
      </w:r>
      <w:r w:rsidR="00E51473" w:rsidRPr="005A48C1">
        <w:rPr>
          <w:rFonts w:ascii="Comic Sans MS" w:hAnsi="Comic Sans MS" w:cs="Tahoma"/>
          <w:b/>
          <w:bCs/>
          <w:sz w:val="16"/>
          <w:szCs w:val="16"/>
        </w:rPr>
        <w:t>DE</w:t>
      </w:r>
      <w:r w:rsidR="001C059F">
        <w:rPr>
          <w:rFonts w:ascii="Comic Sans MS" w:hAnsi="Comic Sans MS" w:cs="Tahoma"/>
          <w:b/>
          <w:bCs/>
          <w:sz w:val="16"/>
          <w:szCs w:val="16"/>
        </w:rPr>
        <w:t xml:space="preserve"> </w:t>
      </w:r>
      <w:r w:rsidRPr="005A48C1">
        <w:rPr>
          <w:rFonts w:ascii="Comic Sans MS" w:hAnsi="Comic Sans MS"/>
          <w:sz w:val="16"/>
          <w:szCs w:val="16"/>
        </w:rPr>
        <w:t>déclare par la présente, l’intention de soumissionner pour cet Appel d’Offres.</w:t>
      </w:r>
    </w:p>
    <w:p w:rsidR="005A48C1" w:rsidRPr="005A48C1" w:rsidRDefault="005A48C1" w:rsidP="005A48C1">
      <w:pPr>
        <w:rPr>
          <w:rFonts w:ascii="Comic Sans MS" w:hAnsi="Comic Sans MS"/>
          <w:sz w:val="16"/>
          <w:szCs w:val="16"/>
        </w:rPr>
      </w:pPr>
      <w:r w:rsidRPr="005A48C1">
        <w:rPr>
          <w:rFonts w:ascii="Comic Sans MS" w:hAnsi="Comic Sans MS"/>
          <w:sz w:val="16"/>
          <w:szCs w:val="16"/>
        </w:rPr>
        <w:t xml:space="preserve">                                                                               </w:t>
      </w:r>
    </w:p>
    <w:p w:rsidR="005A48C1" w:rsidRPr="005A48C1" w:rsidRDefault="005A48C1" w:rsidP="005A48C1">
      <w:pPr>
        <w:ind w:left="708" w:firstLine="4248"/>
        <w:rPr>
          <w:rFonts w:ascii="Comic Sans MS" w:hAnsi="Comic Sans MS"/>
          <w:sz w:val="16"/>
          <w:szCs w:val="16"/>
        </w:rPr>
      </w:pPr>
      <w:r w:rsidRPr="005A48C1">
        <w:rPr>
          <w:rFonts w:ascii="Comic Sans MS" w:hAnsi="Comic Sans MS"/>
          <w:sz w:val="16"/>
          <w:szCs w:val="16"/>
        </w:rPr>
        <w:t>Fait à ------------------ ; Le ------------------------</w:t>
      </w:r>
    </w:p>
    <w:p w:rsidR="005A48C1" w:rsidRPr="005A48C1" w:rsidRDefault="005A48C1" w:rsidP="005A48C1">
      <w:pPr>
        <w:ind w:left="708" w:firstLine="4248"/>
        <w:rPr>
          <w:rFonts w:ascii="Comic Sans MS" w:hAnsi="Comic Sans MS"/>
          <w:sz w:val="16"/>
          <w:szCs w:val="16"/>
        </w:rPr>
      </w:pPr>
    </w:p>
    <w:p w:rsidR="005A48C1" w:rsidRPr="005A48C1" w:rsidRDefault="005A48C1" w:rsidP="005A48C1">
      <w:pPr>
        <w:ind w:left="4956"/>
        <w:rPr>
          <w:rFonts w:ascii="Comic Sans MS" w:hAnsi="Comic Sans MS"/>
          <w:i/>
          <w:sz w:val="16"/>
          <w:szCs w:val="16"/>
        </w:rPr>
      </w:pPr>
      <w:r w:rsidRPr="005A48C1">
        <w:rPr>
          <w:rFonts w:ascii="Comic Sans MS" w:hAnsi="Comic Sans MS"/>
          <w:i/>
          <w:sz w:val="16"/>
          <w:szCs w:val="16"/>
        </w:rPr>
        <w:t xml:space="preserve">Signature </w:t>
      </w:r>
    </w:p>
    <w:p w:rsidR="005A48C1" w:rsidRPr="005A48C1" w:rsidRDefault="005A48C1" w:rsidP="005A48C1">
      <w:pPr>
        <w:ind w:left="4956"/>
        <w:rPr>
          <w:rFonts w:ascii="Comic Sans MS" w:hAnsi="Comic Sans MS"/>
          <w:i/>
          <w:sz w:val="16"/>
          <w:szCs w:val="16"/>
        </w:rPr>
      </w:pPr>
    </w:p>
    <w:p w:rsidR="005A48C1" w:rsidRPr="005A48C1" w:rsidRDefault="005A48C1" w:rsidP="005A48C1">
      <w:pPr>
        <w:ind w:left="4956"/>
        <w:rPr>
          <w:rFonts w:ascii="Comic Sans MS" w:eastAsia="Times New Roman" w:hAnsi="Comic Sans MS"/>
          <w:b/>
          <w:sz w:val="16"/>
          <w:szCs w:val="16"/>
          <w:lang w:eastAsia="fr-FR"/>
        </w:rPr>
      </w:pPr>
      <w:r w:rsidRPr="005A48C1">
        <w:rPr>
          <w:rFonts w:ascii="Comic Sans MS" w:hAnsi="Comic Sans MS"/>
          <w:i/>
          <w:sz w:val="16"/>
          <w:szCs w:val="16"/>
        </w:rPr>
        <w:t xml:space="preserve">Nom et Cachet </w:t>
      </w:r>
    </w:p>
    <w:p w:rsidR="005A48C1" w:rsidRPr="006A443B" w:rsidRDefault="005A48C1" w:rsidP="0019326F">
      <w:pPr>
        <w:rPr>
          <w:rFonts w:ascii="Comic Sans MS" w:hAnsi="Comic Sans MS"/>
          <w:b/>
          <w:sz w:val="16"/>
          <w:szCs w:val="16"/>
        </w:rPr>
      </w:pPr>
      <w:r w:rsidRPr="005A48C1">
        <w:rPr>
          <w:rFonts w:ascii="Comic Sans MS" w:hAnsi="Comic Sans MS"/>
          <w:color w:val="FF0000"/>
          <w:sz w:val="16"/>
          <w:szCs w:val="16"/>
        </w:rPr>
        <w:br w:type="page"/>
      </w:r>
      <w:r w:rsidR="0019326F" w:rsidRPr="006A443B">
        <w:rPr>
          <w:rFonts w:ascii="Comic Sans MS" w:hAnsi="Comic Sans MS"/>
          <w:b/>
          <w:sz w:val="16"/>
          <w:szCs w:val="16"/>
        </w:rPr>
        <w:lastRenderedPageBreak/>
        <w:t>A</w:t>
      </w:r>
      <w:r w:rsidRPr="006A443B">
        <w:rPr>
          <w:rFonts w:ascii="Comic Sans MS" w:hAnsi="Comic Sans MS"/>
          <w:b/>
          <w:caps/>
          <w:sz w:val="16"/>
          <w:szCs w:val="16"/>
          <w:u w:val="single"/>
        </w:rPr>
        <w:t>nnexe N°2</w:t>
      </w:r>
      <w:r w:rsidRPr="006A443B">
        <w:rPr>
          <w:rFonts w:ascii="Comic Sans MS" w:hAnsi="Comic Sans MS"/>
          <w:b/>
          <w:sz w:val="16"/>
          <w:szCs w:val="16"/>
        </w:rPr>
        <w:t> : MODELE DE CAUTION DE SOUMISSION</w:t>
      </w:r>
      <w:r w:rsidR="006A443B">
        <w:rPr>
          <w:rFonts w:ascii="Comic Sans MS" w:hAnsi="Comic Sans MS"/>
          <w:b/>
          <w:sz w:val="16"/>
          <w:szCs w:val="16"/>
        </w:rPr>
        <w:t>.</w:t>
      </w:r>
    </w:p>
    <w:p w:rsidR="005A48C1" w:rsidRPr="005A48C1" w:rsidRDefault="005A48C1" w:rsidP="005A48C1">
      <w:pPr>
        <w:ind w:firstLine="709"/>
        <w:jc w:val="both"/>
        <w:rPr>
          <w:rFonts w:ascii="Comic Sans MS" w:hAnsi="Comic Sans MS"/>
          <w:sz w:val="16"/>
          <w:szCs w:val="16"/>
        </w:rPr>
      </w:pPr>
      <w:r w:rsidRPr="005A48C1">
        <w:rPr>
          <w:rFonts w:ascii="Comic Sans MS" w:hAnsi="Comic Sans MS"/>
          <w:sz w:val="16"/>
          <w:szCs w:val="16"/>
        </w:rPr>
        <w:t xml:space="preserve">Adressée à Monsieur : </w:t>
      </w:r>
      <w:r w:rsidRPr="005A48C1">
        <w:rPr>
          <w:rFonts w:ascii="Comic Sans MS" w:hAnsi="Comic Sans MS"/>
          <w:b/>
          <w:bCs/>
          <w:sz w:val="16"/>
          <w:szCs w:val="16"/>
        </w:rPr>
        <w:t xml:space="preserve">Le </w:t>
      </w:r>
      <w:r w:rsidR="00EB3269">
        <w:rPr>
          <w:rFonts w:ascii="Comic Sans MS" w:hAnsi="Comic Sans MS"/>
          <w:b/>
          <w:bCs/>
          <w:i/>
          <w:iCs/>
          <w:sz w:val="16"/>
          <w:szCs w:val="16"/>
        </w:rPr>
        <w:t xml:space="preserve">Maire de la Commune de </w:t>
      </w:r>
      <w:r w:rsidR="00E364C8">
        <w:rPr>
          <w:rFonts w:ascii="Comic Sans MS" w:hAnsi="Comic Sans MS"/>
          <w:b/>
          <w:bCs/>
          <w:i/>
          <w:iCs/>
          <w:sz w:val="16"/>
          <w:szCs w:val="16"/>
        </w:rPr>
        <w:t>DIANG</w:t>
      </w:r>
      <w:r w:rsidR="00233917">
        <w:rPr>
          <w:rFonts w:ascii="Comic Sans MS" w:hAnsi="Comic Sans MS"/>
          <w:b/>
          <w:bCs/>
          <w:i/>
          <w:iCs/>
          <w:sz w:val="16"/>
          <w:szCs w:val="16"/>
        </w:rPr>
        <w:t>.</w:t>
      </w:r>
    </w:p>
    <w:p w:rsidR="005A48C1" w:rsidRPr="005A48C1" w:rsidRDefault="005A48C1" w:rsidP="008220A5">
      <w:pPr>
        <w:spacing w:after="0" w:line="360" w:lineRule="auto"/>
        <w:jc w:val="both"/>
        <w:rPr>
          <w:rFonts w:ascii="Comic Sans MS" w:hAnsi="Comic Sans MS"/>
          <w:sz w:val="16"/>
          <w:szCs w:val="16"/>
        </w:rPr>
      </w:pPr>
      <w:r w:rsidRPr="005A48C1">
        <w:rPr>
          <w:rFonts w:ascii="Comic Sans MS" w:hAnsi="Comic Sans MS"/>
          <w:sz w:val="16"/>
          <w:szCs w:val="16"/>
        </w:rPr>
        <w:t>Attendu que le prestataire ________________, ci-dessous désignée " le Soumissionnaire ", a soumis son offre en date du _________ pour</w:t>
      </w:r>
      <w:r w:rsidRPr="005A48C1">
        <w:rPr>
          <w:rFonts w:ascii="Comic Sans MS" w:hAnsi="Comic Sans MS"/>
          <w:b/>
          <w:bCs/>
          <w:sz w:val="16"/>
          <w:szCs w:val="16"/>
        </w:rPr>
        <w:t xml:space="preserve"> </w:t>
      </w:r>
      <w:r w:rsidR="008220A5" w:rsidRPr="005A48C1">
        <w:rPr>
          <w:rFonts w:ascii="Comic Sans MS" w:hAnsi="Comic Sans MS" w:cs="Tahoma"/>
          <w:b/>
          <w:bCs/>
          <w:sz w:val="16"/>
          <w:szCs w:val="16"/>
        </w:rPr>
        <w:t xml:space="preserve">DEVIS ESTIMATIF </w:t>
      </w:r>
      <w:r w:rsidR="00A10C64">
        <w:rPr>
          <w:rFonts w:ascii="Comic Sans MS" w:hAnsi="Comic Sans MS" w:cs="Tahoma"/>
          <w:b/>
          <w:bCs/>
          <w:sz w:val="16"/>
          <w:szCs w:val="16"/>
        </w:rPr>
        <w:t xml:space="preserve">DES TRAVAUX </w:t>
      </w:r>
      <w:r w:rsidR="008220A5" w:rsidRPr="005A48C1">
        <w:rPr>
          <w:rFonts w:ascii="Comic Sans MS" w:hAnsi="Comic Sans MS" w:cs="Tahoma"/>
          <w:b/>
          <w:bCs/>
          <w:sz w:val="16"/>
          <w:szCs w:val="16"/>
        </w:rPr>
        <w:t xml:space="preserve">DE </w:t>
      </w:r>
      <w:r w:rsidRPr="005A48C1">
        <w:rPr>
          <w:rFonts w:ascii="Comic Sans MS" w:hAnsi="Comic Sans MS"/>
          <w:sz w:val="16"/>
          <w:szCs w:val="16"/>
        </w:rPr>
        <w:t>Nous ___________________(nom et adresse de la banque), ayant notre siège à _______________ ,</w:t>
      </w:r>
      <w:r w:rsidRPr="005A48C1">
        <w:rPr>
          <w:rFonts w:ascii="Comic Sans MS" w:hAnsi="Comic Sans MS"/>
          <w:color w:val="FF0000"/>
          <w:sz w:val="16"/>
          <w:szCs w:val="16"/>
        </w:rPr>
        <w:t xml:space="preserve"> </w:t>
      </w:r>
      <w:r w:rsidRPr="005A48C1">
        <w:rPr>
          <w:rFonts w:ascii="Comic Sans MS" w:hAnsi="Comic Sans MS"/>
          <w:sz w:val="16"/>
          <w:szCs w:val="16"/>
        </w:rPr>
        <w:t xml:space="preserve">sommes tenu à l’égard du </w:t>
      </w:r>
      <w:r w:rsidR="00996FFC">
        <w:rPr>
          <w:rFonts w:ascii="Comic Sans MS" w:hAnsi="Comic Sans MS"/>
          <w:sz w:val="16"/>
          <w:szCs w:val="16"/>
        </w:rPr>
        <w:t>L’Autorité Contractante</w:t>
      </w:r>
      <w:r w:rsidRPr="005A48C1">
        <w:rPr>
          <w:rFonts w:ascii="Comic Sans MS" w:hAnsi="Comic Sans MS"/>
          <w:sz w:val="16"/>
          <w:szCs w:val="16"/>
        </w:rPr>
        <w:t xml:space="preserve"> pour la somme de________________________F CFA que la banque s’engage à régler intégralement  s’obligeant elle-même, ses successeurs et assignataires. </w:t>
      </w:r>
    </w:p>
    <w:p w:rsidR="005A48C1" w:rsidRPr="005A48C1" w:rsidRDefault="005A48C1" w:rsidP="005A48C1">
      <w:pPr>
        <w:pStyle w:val="SOUMISSION"/>
        <w:ind w:left="0" w:firstLine="499"/>
        <w:rPr>
          <w:rFonts w:ascii="Comic Sans MS" w:hAnsi="Comic Sans MS"/>
          <w:sz w:val="16"/>
          <w:szCs w:val="16"/>
        </w:rPr>
      </w:pPr>
      <w:r w:rsidRPr="005A48C1">
        <w:rPr>
          <w:rFonts w:ascii="Comic Sans MS" w:hAnsi="Comic Sans MS"/>
          <w:sz w:val="16"/>
          <w:szCs w:val="16"/>
        </w:rPr>
        <w:t>Les conditions de cette obligation sont les suivantes :</w:t>
      </w:r>
    </w:p>
    <w:p w:rsidR="005A48C1" w:rsidRPr="005A48C1" w:rsidRDefault="005A48C1" w:rsidP="005A48C1">
      <w:pPr>
        <w:pStyle w:val="SOUMISSION"/>
        <w:ind w:left="0" w:firstLine="499"/>
        <w:rPr>
          <w:rFonts w:ascii="Comic Sans MS" w:hAnsi="Comic Sans MS"/>
          <w:sz w:val="16"/>
          <w:szCs w:val="16"/>
        </w:rPr>
      </w:pPr>
      <w:r w:rsidRPr="005A48C1">
        <w:rPr>
          <w:rFonts w:ascii="Comic Sans MS" w:hAnsi="Comic Sans MS"/>
          <w:sz w:val="16"/>
          <w:szCs w:val="16"/>
        </w:rPr>
        <w:t>- Si le soumissionnaire retire l’offre pendant la période de la validité spécifiée par lui sur l’acte de soumission ;</w:t>
      </w:r>
    </w:p>
    <w:p w:rsidR="005A48C1" w:rsidRPr="005A48C1" w:rsidRDefault="005A48C1" w:rsidP="005A48C1">
      <w:pPr>
        <w:pStyle w:val="SOUMISSION"/>
        <w:ind w:left="2121" w:firstLine="0"/>
        <w:rPr>
          <w:rFonts w:ascii="Comic Sans MS" w:hAnsi="Comic Sans MS"/>
          <w:sz w:val="16"/>
          <w:szCs w:val="16"/>
        </w:rPr>
      </w:pPr>
      <w:r w:rsidRPr="005A48C1">
        <w:rPr>
          <w:rFonts w:ascii="Comic Sans MS" w:hAnsi="Comic Sans MS"/>
          <w:sz w:val="16"/>
          <w:szCs w:val="16"/>
        </w:rPr>
        <w:t xml:space="preserve">Ou </w:t>
      </w:r>
    </w:p>
    <w:p w:rsidR="005A48C1" w:rsidRPr="005A48C1" w:rsidRDefault="005A48C1" w:rsidP="005A48C1">
      <w:pPr>
        <w:pStyle w:val="SOUMISSION"/>
        <w:ind w:left="0" w:firstLine="708"/>
        <w:rPr>
          <w:rFonts w:ascii="Comic Sans MS" w:hAnsi="Comic Sans MS"/>
          <w:sz w:val="16"/>
          <w:szCs w:val="16"/>
        </w:rPr>
      </w:pPr>
      <w:r w:rsidRPr="005A48C1">
        <w:rPr>
          <w:rFonts w:ascii="Comic Sans MS" w:hAnsi="Comic Sans MS"/>
          <w:sz w:val="16"/>
          <w:szCs w:val="16"/>
        </w:rPr>
        <w:t xml:space="preserve">- Si le soumissionnaire, s’étant vu notifier l’attribution de la Lettre-Commande par le </w:t>
      </w:r>
      <w:r w:rsidR="00996FFC">
        <w:rPr>
          <w:rFonts w:ascii="Comic Sans MS" w:hAnsi="Comic Sans MS"/>
          <w:sz w:val="16"/>
          <w:szCs w:val="16"/>
        </w:rPr>
        <w:t>L’Autorité Contractante</w:t>
      </w:r>
      <w:r w:rsidRPr="005A48C1">
        <w:rPr>
          <w:rFonts w:ascii="Comic Sans MS" w:hAnsi="Comic Sans MS"/>
          <w:sz w:val="16"/>
          <w:szCs w:val="16"/>
        </w:rPr>
        <w:t xml:space="preserve"> pendant la période de validité :</w:t>
      </w:r>
    </w:p>
    <w:p w:rsidR="005A48C1" w:rsidRPr="005A48C1" w:rsidRDefault="005A48C1" w:rsidP="00B92003">
      <w:pPr>
        <w:pStyle w:val="SOUMISSION"/>
        <w:numPr>
          <w:ilvl w:val="0"/>
          <w:numId w:val="5"/>
        </w:numPr>
        <w:rPr>
          <w:rFonts w:ascii="Comic Sans MS" w:hAnsi="Comic Sans MS"/>
          <w:sz w:val="16"/>
          <w:szCs w:val="16"/>
        </w:rPr>
      </w:pPr>
      <w:r w:rsidRPr="005A48C1">
        <w:rPr>
          <w:rFonts w:ascii="Comic Sans MS" w:hAnsi="Comic Sans MS"/>
          <w:sz w:val="16"/>
          <w:szCs w:val="16"/>
        </w:rPr>
        <w:t>Manque à signer ou refuse de signer le Marché, alors qu’il est requis de le faire ;</w:t>
      </w:r>
    </w:p>
    <w:p w:rsidR="005A48C1" w:rsidRPr="005A48C1" w:rsidRDefault="005A48C1" w:rsidP="00B92003">
      <w:pPr>
        <w:pStyle w:val="SOUMISSION"/>
        <w:numPr>
          <w:ilvl w:val="0"/>
          <w:numId w:val="5"/>
        </w:numPr>
        <w:rPr>
          <w:rFonts w:ascii="Comic Sans MS" w:hAnsi="Comic Sans MS"/>
          <w:sz w:val="16"/>
          <w:szCs w:val="16"/>
        </w:rPr>
      </w:pPr>
      <w:r w:rsidRPr="005A48C1">
        <w:rPr>
          <w:rFonts w:ascii="Comic Sans MS" w:hAnsi="Comic Sans MS"/>
          <w:sz w:val="16"/>
          <w:szCs w:val="16"/>
        </w:rPr>
        <w:t>Manque à fournir ou refuse de fournir la garantie bancaire de bonne exécution (cautionnement définitif, comme prévu dans celui-ci).</w:t>
      </w:r>
    </w:p>
    <w:p w:rsidR="005A48C1" w:rsidRPr="005A48C1" w:rsidRDefault="005A48C1" w:rsidP="005A48C1">
      <w:pPr>
        <w:pStyle w:val="SOUMISSION"/>
        <w:ind w:left="0" w:firstLine="499"/>
        <w:rPr>
          <w:rFonts w:ascii="Comic Sans MS" w:hAnsi="Comic Sans MS"/>
          <w:sz w:val="16"/>
          <w:szCs w:val="16"/>
        </w:rPr>
      </w:pPr>
      <w:r w:rsidRPr="005A48C1">
        <w:rPr>
          <w:rFonts w:ascii="Comic Sans MS" w:hAnsi="Comic Sans MS"/>
          <w:sz w:val="16"/>
          <w:szCs w:val="16"/>
        </w:rPr>
        <w:t xml:space="preserve">Nous nous engageons à payer au </w:t>
      </w:r>
      <w:r w:rsidR="00996FFC">
        <w:rPr>
          <w:rFonts w:ascii="Comic Sans MS" w:hAnsi="Comic Sans MS"/>
          <w:sz w:val="16"/>
          <w:szCs w:val="16"/>
        </w:rPr>
        <w:t>L’Autorité Contractante</w:t>
      </w:r>
      <w:r w:rsidRPr="005A48C1">
        <w:rPr>
          <w:rFonts w:ascii="Comic Sans MS" w:hAnsi="Comic Sans MS"/>
          <w:sz w:val="16"/>
          <w:szCs w:val="16"/>
        </w:rPr>
        <w:t xml:space="preserve"> un montant allant jusqu’au maximum  de la somme stipulée ci-dessus, dès réception de sa première demande écrite, sans que le </w:t>
      </w:r>
      <w:r w:rsidR="00996FFC">
        <w:rPr>
          <w:rFonts w:ascii="Comic Sans MS" w:hAnsi="Comic Sans MS"/>
          <w:sz w:val="16"/>
          <w:szCs w:val="16"/>
        </w:rPr>
        <w:t>L’Autorité Contractante</w:t>
      </w:r>
      <w:r w:rsidRPr="005A48C1">
        <w:rPr>
          <w:rFonts w:ascii="Comic Sans MS" w:hAnsi="Comic Sans MS"/>
          <w:sz w:val="16"/>
          <w:szCs w:val="16"/>
        </w:rPr>
        <w:t xml:space="preserve"> soit tenu de justifier sa demande, étant entendu toutefois que dans sa demande le </w:t>
      </w:r>
      <w:r w:rsidR="00996FFC">
        <w:rPr>
          <w:rFonts w:ascii="Comic Sans MS" w:hAnsi="Comic Sans MS"/>
          <w:sz w:val="16"/>
          <w:szCs w:val="16"/>
        </w:rPr>
        <w:t>L’Autorité Contractante</w:t>
      </w:r>
      <w:r w:rsidRPr="005A48C1">
        <w:rPr>
          <w:rFonts w:ascii="Comic Sans MS" w:hAnsi="Comic Sans MS"/>
          <w:sz w:val="16"/>
          <w:szCs w:val="16"/>
        </w:rPr>
        <w:t xml:space="preserve"> notera que le montant qu’il réclame lui est dû parce que l’une ou l’autre des conditions ci-dessus, toutes les deux, sont remplies, et qu’il spécifiera quelle(s) a(ont) joué.</w:t>
      </w:r>
    </w:p>
    <w:p w:rsidR="005A48C1" w:rsidRPr="005A48C1" w:rsidRDefault="005A48C1" w:rsidP="005A48C1">
      <w:pPr>
        <w:pStyle w:val="SOUMISSION"/>
        <w:ind w:left="0" w:firstLine="499"/>
        <w:rPr>
          <w:rFonts w:ascii="Comic Sans MS" w:hAnsi="Comic Sans MS"/>
          <w:sz w:val="16"/>
          <w:szCs w:val="16"/>
        </w:rPr>
      </w:pPr>
      <w:r w:rsidRPr="005A48C1">
        <w:rPr>
          <w:rFonts w:ascii="Comic Sans MS" w:hAnsi="Comic Sans MS"/>
          <w:sz w:val="16"/>
          <w:szCs w:val="16"/>
        </w:rPr>
        <w:t xml:space="preserve">La présente caution entre en vigueur dès que sa signature et dès la date limite fixée par le </w:t>
      </w:r>
      <w:r w:rsidR="00996FFC">
        <w:rPr>
          <w:rFonts w:ascii="Comic Sans MS" w:hAnsi="Comic Sans MS"/>
          <w:sz w:val="16"/>
          <w:szCs w:val="16"/>
        </w:rPr>
        <w:t>L’Autorité Contractante</w:t>
      </w:r>
      <w:r w:rsidRPr="005A48C1">
        <w:rPr>
          <w:rFonts w:ascii="Comic Sans MS" w:hAnsi="Comic Sans MS"/>
          <w:sz w:val="16"/>
          <w:szCs w:val="16"/>
        </w:rPr>
        <w:t xml:space="preserve"> pour la remise des offres. Elle demeurera valable jusqu’au trentième jour inclus suivant la fin du délai de validité des offres. Toute demande du </w:t>
      </w:r>
      <w:r w:rsidR="00996FFC">
        <w:rPr>
          <w:rFonts w:ascii="Comic Sans MS" w:hAnsi="Comic Sans MS"/>
          <w:sz w:val="16"/>
          <w:szCs w:val="16"/>
        </w:rPr>
        <w:t>L’Autorité Contractante</w:t>
      </w:r>
      <w:r w:rsidRPr="005A48C1">
        <w:rPr>
          <w:rFonts w:ascii="Comic Sans MS" w:hAnsi="Comic Sans MS"/>
          <w:sz w:val="16"/>
          <w:szCs w:val="16"/>
        </w:rPr>
        <w:t xml:space="preserve"> tendant à la faire jouer devra parvenir à la banque, par lettre recommandée avec accusée de réception, avant la fin de cette période de validité.</w:t>
      </w:r>
    </w:p>
    <w:p w:rsidR="005A48C1" w:rsidRPr="005A48C1" w:rsidRDefault="005A48C1" w:rsidP="005A48C1">
      <w:pPr>
        <w:pStyle w:val="SOUMISSION"/>
        <w:ind w:left="0" w:firstLine="499"/>
        <w:rPr>
          <w:rFonts w:ascii="Comic Sans MS" w:hAnsi="Comic Sans MS"/>
          <w:sz w:val="16"/>
          <w:szCs w:val="16"/>
        </w:rPr>
      </w:pPr>
      <w:r w:rsidRPr="005A48C1">
        <w:rPr>
          <w:rFonts w:ascii="Comic Sans MS" w:hAnsi="Comic Sans MS"/>
          <w:sz w:val="16"/>
          <w:szCs w:val="16"/>
        </w:rPr>
        <w:t>La présente caution est soumise pour son interprétation et son exécution au droit camerounais. Les tribunaux du Cameroun seront compétents pour statuer sur tout ce qui concerne le présent engagement et ses suites.</w:t>
      </w:r>
    </w:p>
    <w:p w:rsidR="005A48C1" w:rsidRPr="005A48C1" w:rsidRDefault="005A48C1" w:rsidP="005A48C1">
      <w:pPr>
        <w:pStyle w:val="SOUMISSION"/>
        <w:tabs>
          <w:tab w:val="center" w:pos="7371"/>
        </w:tabs>
        <w:rPr>
          <w:rFonts w:ascii="Comic Sans MS" w:hAnsi="Comic Sans MS"/>
          <w:sz w:val="16"/>
          <w:szCs w:val="16"/>
        </w:rPr>
      </w:pPr>
      <w:r w:rsidRPr="005A48C1">
        <w:rPr>
          <w:rFonts w:ascii="Comic Sans MS" w:hAnsi="Comic Sans MS"/>
          <w:sz w:val="16"/>
          <w:szCs w:val="16"/>
        </w:rPr>
        <w:tab/>
        <w:t>Signé et authentifié par la banque</w:t>
      </w:r>
    </w:p>
    <w:p w:rsidR="005A48C1" w:rsidRPr="005A48C1" w:rsidRDefault="005A48C1" w:rsidP="005A48C1">
      <w:pPr>
        <w:pStyle w:val="SOUMISSION"/>
        <w:tabs>
          <w:tab w:val="center" w:pos="7371"/>
        </w:tabs>
        <w:rPr>
          <w:rFonts w:ascii="Comic Sans MS" w:hAnsi="Comic Sans MS"/>
          <w:color w:val="FF0000"/>
          <w:sz w:val="16"/>
          <w:szCs w:val="16"/>
        </w:rPr>
      </w:pPr>
      <w:r w:rsidRPr="005A48C1">
        <w:rPr>
          <w:rFonts w:ascii="Comic Sans MS" w:hAnsi="Comic Sans MS"/>
          <w:sz w:val="16"/>
          <w:szCs w:val="16"/>
        </w:rPr>
        <w:tab/>
        <w:t>A________________, le _____________________</w:t>
      </w:r>
    </w:p>
    <w:p w:rsidR="005A48C1" w:rsidRPr="005A48C1" w:rsidRDefault="005A48C1" w:rsidP="005A48C1">
      <w:pPr>
        <w:ind w:left="500" w:firstLine="900"/>
        <w:jc w:val="both"/>
        <w:rPr>
          <w:rFonts w:ascii="Comic Sans MS" w:hAnsi="Comic Sans MS"/>
          <w:b/>
          <w:color w:val="FF0000"/>
          <w:sz w:val="16"/>
          <w:szCs w:val="16"/>
        </w:rPr>
      </w:pPr>
    </w:p>
    <w:p w:rsidR="005A48C1" w:rsidRPr="005A48C1" w:rsidRDefault="005A48C1" w:rsidP="005A48C1">
      <w:pPr>
        <w:rPr>
          <w:rFonts w:ascii="Comic Sans MS" w:hAnsi="Comic Sans MS"/>
          <w:b/>
          <w:color w:val="FF0000"/>
          <w:sz w:val="16"/>
          <w:szCs w:val="16"/>
        </w:rPr>
      </w:pPr>
      <w:r w:rsidRPr="005A48C1">
        <w:rPr>
          <w:rFonts w:ascii="Comic Sans MS" w:hAnsi="Comic Sans MS"/>
          <w:b/>
          <w:color w:val="FF0000"/>
          <w:sz w:val="16"/>
          <w:szCs w:val="16"/>
        </w:rPr>
        <w:br w:type="page"/>
      </w:r>
    </w:p>
    <w:p w:rsidR="005A48C1" w:rsidRPr="00754992" w:rsidRDefault="005A48C1" w:rsidP="005A48C1">
      <w:pPr>
        <w:spacing w:line="360" w:lineRule="auto"/>
        <w:jc w:val="center"/>
        <w:rPr>
          <w:rFonts w:ascii="Comic Sans MS" w:hAnsi="Comic Sans MS" w:cs="Helvetica"/>
          <w:b/>
          <w:sz w:val="24"/>
          <w:szCs w:val="24"/>
        </w:rPr>
      </w:pPr>
      <w:r w:rsidRPr="00754992">
        <w:rPr>
          <w:rFonts w:ascii="Comic Sans MS" w:hAnsi="Comic Sans MS" w:cs="Helvetica"/>
          <w:b/>
          <w:sz w:val="24"/>
          <w:szCs w:val="24"/>
        </w:rPr>
        <w:lastRenderedPageBreak/>
        <w:t>Pièce N° 1</w:t>
      </w:r>
      <w:r w:rsidR="00FA433E">
        <w:rPr>
          <w:rFonts w:ascii="Comic Sans MS" w:hAnsi="Comic Sans MS" w:cs="Helvetica"/>
          <w:b/>
          <w:sz w:val="24"/>
          <w:szCs w:val="24"/>
        </w:rPr>
        <w:t>2</w:t>
      </w:r>
    </w:p>
    <w:p w:rsidR="005A48C1" w:rsidRPr="00754992" w:rsidRDefault="005A48C1" w:rsidP="005A48C1">
      <w:pPr>
        <w:spacing w:line="360" w:lineRule="auto"/>
        <w:jc w:val="center"/>
        <w:rPr>
          <w:rFonts w:ascii="Comic Sans MS" w:hAnsi="Comic Sans MS" w:cs="Helvetica"/>
          <w:b/>
          <w:sz w:val="24"/>
          <w:szCs w:val="24"/>
        </w:rPr>
      </w:pPr>
      <w:r w:rsidRPr="00754992">
        <w:rPr>
          <w:rFonts w:ascii="Comic Sans MS" w:hAnsi="Comic Sans MS" w:cs="Helvetica"/>
          <w:b/>
          <w:sz w:val="24"/>
          <w:szCs w:val="24"/>
        </w:rPr>
        <w:t>LISTE DES ETABLISSEMENTS BANCAIRES ET ORGANISMES FINANCIERS AUTORISES A EMETTRE DES CAUTIONS DANS LE CADRE DES MARCHES PUBLICS</w:t>
      </w:r>
      <w:r w:rsidR="006A443B" w:rsidRPr="00754992">
        <w:rPr>
          <w:rFonts w:ascii="Comic Sans MS" w:hAnsi="Comic Sans MS" w:cs="Helvetica"/>
          <w:b/>
          <w:sz w:val="24"/>
          <w:szCs w:val="24"/>
        </w:rPr>
        <w:t>.</w:t>
      </w:r>
    </w:p>
    <w:p w:rsidR="005A48C1" w:rsidRPr="005A48C1" w:rsidRDefault="005A48C1" w:rsidP="005A48C1">
      <w:pPr>
        <w:jc w:val="both"/>
        <w:rPr>
          <w:rFonts w:ascii="Comic Sans MS" w:hAnsi="Comic Sans MS"/>
          <w:color w:val="FF0000"/>
          <w:sz w:val="16"/>
          <w:szCs w:val="16"/>
        </w:rPr>
      </w:pPr>
    </w:p>
    <w:p w:rsidR="005A48C1" w:rsidRPr="005A48C1" w:rsidRDefault="005A48C1" w:rsidP="005A48C1">
      <w:pPr>
        <w:spacing w:line="360" w:lineRule="auto"/>
        <w:jc w:val="center"/>
        <w:rPr>
          <w:rFonts w:ascii="Comic Sans MS" w:hAnsi="Comic Sans MS"/>
          <w:b/>
          <w:sz w:val="16"/>
          <w:szCs w:val="16"/>
        </w:rPr>
      </w:pPr>
      <w:r w:rsidRPr="005A48C1">
        <w:rPr>
          <w:rFonts w:ascii="Comic Sans MS" w:hAnsi="Comic Sans MS"/>
          <w:b/>
          <w:sz w:val="16"/>
          <w:szCs w:val="16"/>
        </w:rPr>
        <w:t>Liste des Etablissements de crédit de premier rang habiletés à délivrer les garanties et cautions dans le cadre des Marchés Publics</w:t>
      </w:r>
    </w:p>
    <w:p w:rsidR="005A48C1" w:rsidRPr="005A48C1" w:rsidRDefault="005A48C1" w:rsidP="00B92003">
      <w:pPr>
        <w:numPr>
          <w:ilvl w:val="1"/>
          <w:numId w:val="4"/>
        </w:numPr>
        <w:tabs>
          <w:tab w:val="clear" w:pos="2280"/>
        </w:tabs>
        <w:spacing w:after="0" w:line="360" w:lineRule="auto"/>
        <w:ind w:left="1560" w:hanging="709"/>
        <w:jc w:val="both"/>
        <w:rPr>
          <w:rFonts w:ascii="Comic Sans MS" w:hAnsi="Comic Sans MS"/>
          <w:sz w:val="16"/>
          <w:szCs w:val="16"/>
          <w:lang w:val="en-GB"/>
        </w:rPr>
      </w:pPr>
      <w:r w:rsidRPr="005A48C1">
        <w:rPr>
          <w:rFonts w:ascii="Comic Sans MS" w:hAnsi="Comic Sans MS"/>
          <w:sz w:val="16"/>
          <w:szCs w:val="16"/>
          <w:lang w:val="en-GB"/>
        </w:rPr>
        <w:t>Afriland First Bank (FIRST BANK),  BP : 11834 Yaoundé</w:t>
      </w:r>
    </w:p>
    <w:p w:rsidR="005A48C1" w:rsidRPr="005A48C1" w:rsidRDefault="005A48C1" w:rsidP="00B92003">
      <w:pPr>
        <w:numPr>
          <w:ilvl w:val="1"/>
          <w:numId w:val="4"/>
        </w:numPr>
        <w:tabs>
          <w:tab w:val="clear" w:pos="2280"/>
          <w:tab w:val="num" w:pos="1560"/>
        </w:tabs>
        <w:spacing w:after="0" w:line="360" w:lineRule="auto"/>
        <w:ind w:left="1560" w:hanging="709"/>
        <w:jc w:val="both"/>
        <w:rPr>
          <w:rFonts w:ascii="Comic Sans MS" w:hAnsi="Comic Sans MS"/>
          <w:sz w:val="16"/>
          <w:szCs w:val="16"/>
        </w:rPr>
      </w:pPr>
      <w:r w:rsidRPr="005A48C1">
        <w:rPr>
          <w:rFonts w:ascii="Comic Sans MS" w:hAnsi="Comic Sans MS"/>
          <w:sz w:val="16"/>
          <w:szCs w:val="16"/>
        </w:rPr>
        <w:t>Banque  Atlantique du Cameroun (BACM), BP 2933 Douala</w:t>
      </w:r>
    </w:p>
    <w:p w:rsidR="005A48C1" w:rsidRPr="005A48C1" w:rsidRDefault="005A48C1" w:rsidP="00B92003">
      <w:pPr>
        <w:numPr>
          <w:ilvl w:val="1"/>
          <w:numId w:val="4"/>
        </w:numPr>
        <w:tabs>
          <w:tab w:val="clear" w:pos="2280"/>
          <w:tab w:val="num" w:pos="1560"/>
        </w:tabs>
        <w:spacing w:after="0" w:line="360" w:lineRule="auto"/>
        <w:ind w:left="1560" w:hanging="709"/>
        <w:jc w:val="both"/>
        <w:rPr>
          <w:rFonts w:ascii="Comic Sans MS" w:hAnsi="Comic Sans MS"/>
          <w:sz w:val="16"/>
          <w:szCs w:val="16"/>
        </w:rPr>
      </w:pPr>
      <w:r w:rsidRPr="005A48C1">
        <w:rPr>
          <w:rFonts w:ascii="Comic Sans MS" w:hAnsi="Comic Sans MS"/>
          <w:sz w:val="16"/>
          <w:szCs w:val="16"/>
        </w:rPr>
        <w:t>Banque Internationale du Cameroun pour l’Epargne et le Crédit (BICEC), BP : 1925 Douala</w:t>
      </w:r>
    </w:p>
    <w:p w:rsidR="005A48C1" w:rsidRPr="005A48C1" w:rsidRDefault="005A48C1" w:rsidP="00B92003">
      <w:pPr>
        <w:numPr>
          <w:ilvl w:val="1"/>
          <w:numId w:val="4"/>
        </w:numPr>
        <w:tabs>
          <w:tab w:val="clear" w:pos="2280"/>
          <w:tab w:val="num" w:pos="1560"/>
        </w:tabs>
        <w:spacing w:after="0" w:line="360" w:lineRule="auto"/>
        <w:ind w:left="1560" w:hanging="709"/>
        <w:jc w:val="both"/>
        <w:rPr>
          <w:rFonts w:ascii="Comic Sans MS" w:hAnsi="Comic Sans MS"/>
          <w:sz w:val="16"/>
          <w:szCs w:val="16"/>
          <w:lang w:val="en-GB"/>
        </w:rPr>
      </w:pPr>
      <w:r w:rsidRPr="005A48C1">
        <w:rPr>
          <w:rFonts w:ascii="Comic Sans MS" w:hAnsi="Comic Sans MS"/>
          <w:sz w:val="16"/>
          <w:szCs w:val="16"/>
          <w:lang w:val="en-GB"/>
        </w:rPr>
        <w:t>CitiBank Cameroon (CITIGROUP), BP:4571</w:t>
      </w:r>
    </w:p>
    <w:p w:rsidR="005A48C1" w:rsidRPr="005A48C1" w:rsidRDefault="005A48C1" w:rsidP="00B92003">
      <w:pPr>
        <w:numPr>
          <w:ilvl w:val="1"/>
          <w:numId w:val="4"/>
        </w:numPr>
        <w:tabs>
          <w:tab w:val="clear" w:pos="2280"/>
          <w:tab w:val="num" w:pos="1560"/>
        </w:tabs>
        <w:spacing w:after="0" w:line="360" w:lineRule="auto"/>
        <w:ind w:left="1560" w:hanging="709"/>
        <w:jc w:val="both"/>
        <w:rPr>
          <w:rFonts w:ascii="Comic Sans MS" w:hAnsi="Comic Sans MS"/>
          <w:sz w:val="16"/>
          <w:szCs w:val="16"/>
          <w:lang w:val="en-GB"/>
        </w:rPr>
      </w:pPr>
      <w:r w:rsidRPr="005A48C1">
        <w:rPr>
          <w:rFonts w:ascii="Comic Sans MS" w:hAnsi="Comic Sans MS"/>
          <w:sz w:val="16"/>
          <w:szCs w:val="16"/>
          <w:lang w:val="en-GB"/>
        </w:rPr>
        <w:t>Commercial Bank of Cameroon (CBC), BP:4004 Douala</w:t>
      </w:r>
    </w:p>
    <w:p w:rsidR="005A48C1" w:rsidRPr="005A48C1" w:rsidRDefault="005A48C1" w:rsidP="00B92003">
      <w:pPr>
        <w:numPr>
          <w:ilvl w:val="1"/>
          <w:numId w:val="4"/>
        </w:numPr>
        <w:tabs>
          <w:tab w:val="clear" w:pos="2280"/>
          <w:tab w:val="num" w:pos="1560"/>
        </w:tabs>
        <w:spacing w:after="0" w:line="360" w:lineRule="auto"/>
        <w:ind w:left="1560" w:hanging="709"/>
        <w:jc w:val="both"/>
        <w:rPr>
          <w:rFonts w:ascii="Comic Sans MS" w:hAnsi="Comic Sans MS"/>
          <w:sz w:val="16"/>
          <w:szCs w:val="16"/>
          <w:lang w:val="en-GB"/>
        </w:rPr>
      </w:pPr>
      <w:r w:rsidRPr="005A48C1">
        <w:rPr>
          <w:rFonts w:ascii="Comic Sans MS" w:hAnsi="Comic Sans MS"/>
          <w:sz w:val="16"/>
          <w:szCs w:val="16"/>
          <w:lang w:val="en-GB"/>
        </w:rPr>
        <w:t>Ecobank Cameroon (ECOBANK), BP:582 Douala</w:t>
      </w:r>
    </w:p>
    <w:p w:rsidR="005A48C1" w:rsidRPr="005A48C1" w:rsidRDefault="005A48C1" w:rsidP="00B92003">
      <w:pPr>
        <w:numPr>
          <w:ilvl w:val="1"/>
          <w:numId w:val="4"/>
        </w:numPr>
        <w:tabs>
          <w:tab w:val="clear" w:pos="2280"/>
          <w:tab w:val="num" w:pos="1560"/>
        </w:tabs>
        <w:spacing w:after="0" w:line="360" w:lineRule="auto"/>
        <w:ind w:left="1560" w:hanging="709"/>
        <w:jc w:val="both"/>
        <w:rPr>
          <w:rFonts w:ascii="Comic Sans MS" w:hAnsi="Comic Sans MS"/>
          <w:sz w:val="16"/>
          <w:szCs w:val="16"/>
          <w:lang w:val="en-GB"/>
        </w:rPr>
      </w:pPr>
      <w:r w:rsidRPr="005A48C1">
        <w:rPr>
          <w:rFonts w:ascii="Comic Sans MS" w:hAnsi="Comic Sans MS"/>
          <w:sz w:val="16"/>
          <w:szCs w:val="16"/>
          <w:lang w:val="en-GB"/>
        </w:rPr>
        <w:t>National Financial Credit Bank (NFC-BANK), BP:6578 Yaoundé</w:t>
      </w:r>
    </w:p>
    <w:p w:rsidR="005A48C1" w:rsidRPr="005A48C1" w:rsidRDefault="005A48C1" w:rsidP="00B92003">
      <w:pPr>
        <w:numPr>
          <w:ilvl w:val="1"/>
          <w:numId w:val="4"/>
        </w:numPr>
        <w:tabs>
          <w:tab w:val="clear" w:pos="2280"/>
          <w:tab w:val="num" w:pos="1560"/>
        </w:tabs>
        <w:spacing w:after="0" w:line="360" w:lineRule="auto"/>
        <w:ind w:left="1560" w:hanging="709"/>
        <w:jc w:val="both"/>
        <w:rPr>
          <w:rFonts w:ascii="Comic Sans MS" w:hAnsi="Comic Sans MS"/>
          <w:sz w:val="16"/>
          <w:szCs w:val="16"/>
        </w:rPr>
      </w:pPr>
      <w:r w:rsidRPr="005A48C1">
        <w:rPr>
          <w:rFonts w:ascii="Comic Sans MS" w:hAnsi="Comic Sans MS"/>
          <w:sz w:val="16"/>
          <w:szCs w:val="16"/>
        </w:rPr>
        <w:t>Société Commerciale de Banque au Cameron (CA-SCB), BP : 4042 Douala</w:t>
      </w:r>
    </w:p>
    <w:p w:rsidR="005A48C1" w:rsidRPr="005A48C1" w:rsidRDefault="005A48C1" w:rsidP="00B92003">
      <w:pPr>
        <w:numPr>
          <w:ilvl w:val="1"/>
          <w:numId w:val="4"/>
        </w:numPr>
        <w:tabs>
          <w:tab w:val="clear" w:pos="2280"/>
          <w:tab w:val="num" w:pos="1560"/>
        </w:tabs>
        <w:spacing w:after="0" w:line="360" w:lineRule="auto"/>
        <w:ind w:left="1560" w:hanging="709"/>
        <w:jc w:val="both"/>
        <w:rPr>
          <w:rFonts w:ascii="Comic Sans MS" w:hAnsi="Comic Sans MS"/>
          <w:sz w:val="16"/>
          <w:szCs w:val="16"/>
        </w:rPr>
      </w:pPr>
      <w:r w:rsidRPr="005A48C1">
        <w:rPr>
          <w:rFonts w:ascii="Comic Sans MS" w:hAnsi="Comic Sans MS"/>
          <w:sz w:val="16"/>
          <w:szCs w:val="16"/>
        </w:rPr>
        <w:t>Société Générale des Banques au Cameroun (SGBC) BP : 4042 Douala</w:t>
      </w:r>
    </w:p>
    <w:p w:rsidR="005A48C1" w:rsidRPr="005A48C1" w:rsidRDefault="005A48C1" w:rsidP="00B92003">
      <w:pPr>
        <w:numPr>
          <w:ilvl w:val="1"/>
          <w:numId w:val="4"/>
        </w:numPr>
        <w:tabs>
          <w:tab w:val="clear" w:pos="2280"/>
          <w:tab w:val="num" w:pos="1560"/>
        </w:tabs>
        <w:spacing w:after="0" w:line="360" w:lineRule="auto"/>
        <w:ind w:left="1560" w:hanging="709"/>
        <w:jc w:val="both"/>
        <w:rPr>
          <w:rFonts w:ascii="Comic Sans MS" w:hAnsi="Comic Sans MS"/>
          <w:sz w:val="16"/>
          <w:szCs w:val="16"/>
          <w:lang w:val="en-GB"/>
        </w:rPr>
      </w:pPr>
      <w:r w:rsidRPr="005A48C1">
        <w:rPr>
          <w:rFonts w:ascii="Comic Sans MS" w:hAnsi="Comic Sans MS"/>
          <w:sz w:val="16"/>
          <w:szCs w:val="16"/>
          <w:lang w:val="en-GB"/>
        </w:rPr>
        <w:t>Standard Chartered Bank Cameroon (SCBC) </w:t>
      </w:r>
      <w:r w:rsidRPr="005A48C1">
        <w:rPr>
          <w:rFonts w:ascii="Comic Sans MS" w:hAnsi="Comic Sans MS"/>
          <w:sz w:val="16"/>
          <w:szCs w:val="16"/>
          <w:lang w:val="en-US"/>
        </w:rPr>
        <w:t>BP :1784 Douala</w:t>
      </w:r>
    </w:p>
    <w:p w:rsidR="005A48C1" w:rsidRPr="005A48C1" w:rsidRDefault="005A48C1" w:rsidP="00B92003">
      <w:pPr>
        <w:numPr>
          <w:ilvl w:val="1"/>
          <w:numId w:val="4"/>
        </w:numPr>
        <w:tabs>
          <w:tab w:val="clear" w:pos="2280"/>
          <w:tab w:val="num" w:pos="1560"/>
        </w:tabs>
        <w:spacing w:after="0" w:line="360" w:lineRule="auto"/>
        <w:ind w:left="1560" w:hanging="709"/>
        <w:jc w:val="both"/>
        <w:rPr>
          <w:rFonts w:ascii="Comic Sans MS" w:hAnsi="Comic Sans MS"/>
          <w:sz w:val="16"/>
          <w:szCs w:val="16"/>
          <w:lang w:val="en-GB"/>
        </w:rPr>
      </w:pPr>
      <w:r w:rsidRPr="005A48C1">
        <w:rPr>
          <w:rFonts w:ascii="Comic Sans MS" w:hAnsi="Comic Sans MS"/>
          <w:sz w:val="16"/>
          <w:szCs w:val="16"/>
          <w:lang w:val="en-GB"/>
        </w:rPr>
        <w:t>Union Bank of Cameroon PLC (UBC)</w:t>
      </w:r>
      <w:r w:rsidRPr="005A48C1">
        <w:rPr>
          <w:rFonts w:ascii="Comic Sans MS" w:hAnsi="Comic Sans MS"/>
          <w:sz w:val="16"/>
          <w:szCs w:val="16"/>
          <w:lang w:val="en-US"/>
        </w:rPr>
        <w:t xml:space="preserve"> BP :15569 Douala</w:t>
      </w:r>
    </w:p>
    <w:p w:rsidR="005A48C1" w:rsidRPr="005A48C1" w:rsidRDefault="005A48C1" w:rsidP="00B92003">
      <w:pPr>
        <w:numPr>
          <w:ilvl w:val="1"/>
          <w:numId w:val="4"/>
        </w:numPr>
        <w:tabs>
          <w:tab w:val="clear" w:pos="2280"/>
          <w:tab w:val="num" w:pos="1560"/>
        </w:tabs>
        <w:spacing w:after="0" w:line="360" w:lineRule="auto"/>
        <w:ind w:left="1560" w:hanging="709"/>
        <w:jc w:val="both"/>
        <w:rPr>
          <w:rFonts w:ascii="Comic Sans MS" w:hAnsi="Comic Sans MS"/>
          <w:sz w:val="16"/>
          <w:szCs w:val="16"/>
          <w:lang w:val="en-GB"/>
        </w:rPr>
      </w:pPr>
      <w:r w:rsidRPr="005A48C1">
        <w:rPr>
          <w:rFonts w:ascii="Comic Sans MS" w:hAnsi="Comic Sans MS"/>
          <w:sz w:val="16"/>
          <w:szCs w:val="16"/>
          <w:lang w:val="en-GB"/>
        </w:rPr>
        <w:t>United Bank for Africa (UBA)</w:t>
      </w:r>
      <w:r w:rsidRPr="005A48C1">
        <w:rPr>
          <w:rFonts w:ascii="Comic Sans MS" w:hAnsi="Comic Sans MS"/>
          <w:sz w:val="16"/>
          <w:szCs w:val="16"/>
          <w:lang w:val="en-US"/>
        </w:rPr>
        <w:t xml:space="preserve"> BP :2088 Douala</w:t>
      </w:r>
    </w:p>
    <w:p w:rsidR="005A48C1" w:rsidRPr="005A48C1" w:rsidRDefault="005A48C1" w:rsidP="00B92003">
      <w:pPr>
        <w:numPr>
          <w:ilvl w:val="1"/>
          <w:numId w:val="4"/>
        </w:numPr>
        <w:tabs>
          <w:tab w:val="clear" w:pos="2280"/>
          <w:tab w:val="num" w:pos="1560"/>
        </w:tabs>
        <w:spacing w:after="0" w:line="360" w:lineRule="auto"/>
        <w:ind w:left="1560" w:hanging="709"/>
        <w:jc w:val="both"/>
        <w:rPr>
          <w:rFonts w:ascii="Comic Sans MS" w:hAnsi="Comic Sans MS"/>
          <w:sz w:val="16"/>
          <w:szCs w:val="16"/>
        </w:rPr>
      </w:pPr>
      <w:r w:rsidRPr="005A48C1">
        <w:rPr>
          <w:rFonts w:ascii="Comic Sans MS" w:hAnsi="Comic Sans MS"/>
          <w:sz w:val="16"/>
          <w:szCs w:val="16"/>
        </w:rPr>
        <w:t>Banque Gabonaise pour le Financement International (BGFIBANK),BP:60Douala</w:t>
      </w:r>
    </w:p>
    <w:p w:rsidR="005A48C1" w:rsidRPr="005A48C1" w:rsidRDefault="005A48C1" w:rsidP="005A48C1">
      <w:pPr>
        <w:spacing w:after="0" w:line="360" w:lineRule="auto"/>
        <w:ind w:left="851"/>
        <w:jc w:val="both"/>
        <w:rPr>
          <w:rFonts w:ascii="Comic Sans MS" w:hAnsi="Comic Sans MS"/>
          <w:sz w:val="16"/>
          <w:szCs w:val="16"/>
        </w:rPr>
      </w:pPr>
    </w:p>
    <w:p w:rsidR="005A48C1" w:rsidRPr="005A48C1" w:rsidRDefault="005A48C1" w:rsidP="005A48C1">
      <w:pPr>
        <w:rPr>
          <w:rFonts w:ascii="Comic Sans MS" w:hAnsi="Comic Sans MS"/>
          <w:b/>
          <w:color w:val="FF0000"/>
          <w:sz w:val="16"/>
          <w:szCs w:val="16"/>
        </w:rPr>
      </w:pPr>
    </w:p>
    <w:p w:rsidR="005A48C1" w:rsidRPr="005A48C1" w:rsidRDefault="005A48C1" w:rsidP="005A48C1">
      <w:pPr>
        <w:rPr>
          <w:rFonts w:ascii="Comic Sans MS" w:hAnsi="Comic Sans MS"/>
          <w:color w:val="FF0000"/>
          <w:sz w:val="16"/>
          <w:szCs w:val="16"/>
        </w:rPr>
      </w:pPr>
    </w:p>
    <w:p w:rsidR="00677F90" w:rsidRPr="005A48C1" w:rsidRDefault="00677F90" w:rsidP="00677F90">
      <w:pPr>
        <w:tabs>
          <w:tab w:val="left" w:pos="3709"/>
        </w:tabs>
        <w:rPr>
          <w:rFonts w:ascii="Comic Sans MS" w:hAnsi="Comic Sans MS"/>
          <w:sz w:val="16"/>
          <w:szCs w:val="16"/>
        </w:rPr>
      </w:pPr>
    </w:p>
    <w:p w:rsidR="00677F90" w:rsidRPr="005A48C1" w:rsidRDefault="00677F90" w:rsidP="00677F90">
      <w:pPr>
        <w:tabs>
          <w:tab w:val="left" w:pos="3709"/>
        </w:tabs>
        <w:rPr>
          <w:rFonts w:ascii="Comic Sans MS" w:hAnsi="Comic Sans MS"/>
          <w:sz w:val="16"/>
          <w:szCs w:val="16"/>
        </w:rPr>
      </w:pPr>
    </w:p>
    <w:p w:rsidR="00677F90" w:rsidRPr="005A48C1" w:rsidRDefault="00677F90" w:rsidP="00677F90">
      <w:pPr>
        <w:tabs>
          <w:tab w:val="left" w:pos="3709"/>
        </w:tabs>
        <w:rPr>
          <w:rFonts w:ascii="Comic Sans MS" w:hAnsi="Comic Sans MS"/>
          <w:sz w:val="16"/>
          <w:szCs w:val="16"/>
        </w:rPr>
      </w:pPr>
    </w:p>
    <w:p w:rsidR="00677F90" w:rsidRPr="005A48C1" w:rsidRDefault="00677F90" w:rsidP="00677F90">
      <w:pPr>
        <w:tabs>
          <w:tab w:val="left" w:pos="3709"/>
        </w:tabs>
        <w:rPr>
          <w:rFonts w:ascii="Comic Sans MS" w:hAnsi="Comic Sans MS"/>
          <w:sz w:val="16"/>
          <w:szCs w:val="16"/>
        </w:rPr>
      </w:pPr>
    </w:p>
    <w:p w:rsidR="00677F90" w:rsidRPr="005A48C1" w:rsidRDefault="00677F90" w:rsidP="00677F90">
      <w:pPr>
        <w:tabs>
          <w:tab w:val="left" w:pos="3709"/>
        </w:tabs>
        <w:rPr>
          <w:rFonts w:ascii="Comic Sans MS" w:hAnsi="Comic Sans MS"/>
          <w:sz w:val="16"/>
          <w:szCs w:val="16"/>
        </w:rPr>
      </w:pPr>
    </w:p>
    <w:p w:rsidR="00677F90" w:rsidRPr="005A48C1" w:rsidRDefault="00677F90" w:rsidP="00677F90">
      <w:pPr>
        <w:tabs>
          <w:tab w:val="left" w:pos="3709"/>
        </w:tabs>
        <w:rPr>
          <w:rFonts w:ascii="Comic Sans MS" w:hAnsi="Comic Sans MS"/>
          <w:sz w:val="16"/>
          <w:szCs w:val="16"/>
        </w:rPr>
      </w:pPr>
    </w:p>
    <w:p w:rsidR="00677F90" w:rsidRPr="005A48C1" w:rsidRDefault="00677F90" w:rsidP="00677F90">
      <w:pPr>
        <w:tabs>
          <w:tab w:val="left" w:pos="3709"/>
        </w:tabs>
        <w:rPr>
          <w:rFonts w:ascii="Comic Sans MS" w:hAnsi="Comic Sans MS"/>
          <w:sz w:val="16"/>
          <w:szCs w:val="16"/>
        </w:rPr>
      </w:pPr>
    </w:p>
    <w:p w:rsidR="00677F90" w:rsidRPr="005A48C1" w:rsidRDefault="00677F90" w:rsidP="00677F90">
      <w:pPr>
        <w:tabs>
          <w:tab w:val="left" w:pos="3709"/>
        </w:tabs>
        <w:rPr>
          <w:rFonts w:ascii="Comic Sans MS" w:hAnsi="Comic Sans MS"/>
          <w:sz w:val="16"/>
          <w:szCs w:val="16"/>
        </w:rPr>
      </w:pPr>
    </w:p>
    <w:p w:rsidR="00677F90" w:rsidRPr="005A48C1" w:rsidRDefault="00677F90" w:rsidP="00677F90">
      <w:pPr>
        <w:jc w:val="center"/>
        <w:rPr>
          <w:rFonts w:ascii="Comic Sans MS" w:hAnsi="Comic Sans MS"/>
          <w:b/>
          <w:sz w:val="16"/>
          <w:szCs w:val="16"/>
        </w:rPr>
      </w:pPr>
    </w:p>
    <w:p w:rsidR="00677F90" w:rsidRPr="005A48C1" w:rsidRDefault="00677F90" w:rsidP="00677F90">
      <w:pPr>
        <w:jc w:val="center"/>
        <w:rPr>
          <w:rFonts w:ascii="Comic Sans MS" w:hAnsi="Comic Sans MS"/>
          <w:b/>
          <w:sz w:val="16"/>
          <w:szCs w:val="16"/>
        </w:rPr>
      </w:pPr>
    </w:p>
    <w:sectPr w:rsidR="00677F90" w:rsidRPr="005A48C1" w:rsidSect="005A48C1">
      <w:footerReference w:type="even" r:id="rId10"/>
      <w:footerReference w:type="default" r:id="rId11"/>
      <w:pgSz w:w="11906" w:h="16838"/>
      <w:pgMar w:top="720" w:right="466" w:bottom="720" w:left="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345" w:rsidRDefault="00994345" w:rsidP="00677F90">
      <w:pPr>
        <w:spacing w:after="0" w:line="240" w:lineRule="auto"/>
      </w:pPr>
      <w:r>
        <w:separator/>
      </w:r>
    </w:p>
  </w:endnote>
  <w:endnote w:type="continuationSeparator" w:id="1">
    <w:p w:rsidR="00994345" w:rsidRDefault="00994345" w:rsidP="00677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umpetLite">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NewsGoth Cn BT">
    <w:altName w:val="Arial Narrow"/>
    <w:charset w:val="00"/>
    <w:family w:val="swiss"/>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urich XBlk BT">
    <w:altName w:val="Arial Black"/>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aramond">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Che">
    <w:altName w:val="Arial Unicode MS"/>
    <w:charset w:val="81"/>
    <w:family w:val="modern"/>
    <w:pitch w:val="fixed"/>
    <w:sig w:usb0="00000000" w:usb1="69D77CFB" w:usb2="00000030" w:usb3="00000000" w:csb0="0008009F" w:csb1="00000000"/>
  </w:font>
  <w:font w:name="David">
    <w:charset w:val="B1"/>
    <w:family w:val="swiss"/>
    <w:pitch w:val="variable"/>
    <w:sig w:usb0="00000801" w:usb1="00000000" w:usb2="00000000" w:usb3="00000000" w:csb0="00000020"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A3" w:rsidRPr="004052C9" w:rsidRDefault="008701A3">
    <w:pPr>
      <w:pStyle w:val="Pieddepage"/>
      <w:pBdr>
        <w:top w:val="thinThickSmallGap" w:sz="24" w:space="1" w:color="622423" w:themeColor="accent2" w:themeShade="7F"/>
      </w:pBdr>
      <w:rPr>
        <w:rFonts w:ascii="Comic Sans MS" w:hAnsi="Comic Sans MS"/>
        <w:b/>
        <w:sz w:val="16"/>
        <w:szCs w:val="16"/>
      </w:rPr>
    </w:pPr>
    <w:r w:rsidRPr="004052C9">
      <w:rPr>
        <w:rFonts w:ascii="Comic Sans MS" w:hAnsi="Comic Sans MS"/>
        <w:b/>
        <w:i/>
        <w:sz w:val="16"/>
        <w:szCs w:val="16"/>
      </w:rPr>
      <w:t xml:space="preserve">        </w:t>
    </w:r>
    <w:r>
      <w:rPr>
        <w:rFonts w:ascii="Comic Sans MS" w:hAnsi="Comic Sans MS"/>
        <w:b/>
        <w:i/>
        <w:sz w:val="16"/>
        <w:szCs w:val="16"/>
      </w:rPr>
      <w:t xml:space="preserve">                      </w:t>
    </w:r>
    <w:r w:rsidRPr="008701A3">
      <w:rPr>
        <w:rFonts w:ascii="Comic Sans MS" w:hAnsi="Comic Sans MS"/>
        <w:b/>
        <w:sz w:val="16"/>
        <w:szCs w:val="16"/>
      </w:rPr>
      <w:t xml:space="preserve">Pour les travaux de viabilisation des lotissements communaux dans la commune de </w:t>
    </w:r>
    <w:r w:rsidR="008D2E2C" w:rsidRPr="008701A3">
      <w:rPr>
        <w:rFonts w:ascii="Comic Sans MS" w:hAnsi="Comic Sans MS"/>
        <w:b/>
        <w:sz w:val="16"/>
        <w:szCs w:val="16"/>
      </w:rPr>
      <w:t>D</w:t>
    </w:r>
    <w:r w:rsidRPr="008701A3">
      <w:rPr>
        <w:rFonts w:ascii="Comic Sans MS" w:hAnsi="Comic Sans MS"/>
        <w:b/>
        <w:sz w:val="16"/>
        <w:szCs w:val="16"/>
      </w:rPr>
      <w:t>iang</w:t>
    </w:r>
    <w:r w:rsidRPr="008701A3">
      <w:rPr>
        <w:rFonts w:ascii="Comic Sans MS" w:hAnsi="Comic Sans MS"/>
        <w:b/>
        <w:sz w:val="16"/>
        <w:szCs w:val="16"/>
      </w:rPr>
      <w:t xml:space="preserve"> </w:t>
    </w:r>
    <w:r w:rsidRPr="004052C9">
      <w:rPr>
        <w:rFonts w:ascii="Comic Sans MS" w:hAnsi="Comic Sans MS"/>
        <w:b/>
        <w:sz w:val="16"/>
        <w:szCs w:val="16"/>
      </w:rPr>
      <w:ptab w:relativeTo="margin" w:alignment="right" w:leader="none"/>
    </w:r>
    <w:r w:rsidRPr="004052C9">
      <w:rPr>
        <w:rFonts w:ascii="Comic Sans MS" w:hAnsi="Comic Sans MS"/>
        <w:b/>
        <w:sz w:val="16"/>
        <w:szCs w:val="16"/>
      </w:rPr>
      <w:t xml:space="preserve">Page </w:t>
    </w:r>
    <w:r w:rsidRPr="004052C9">
      <w:rPr>
        <w:rFonts w:ascii="Comic Sans MS" w:hAnsi="Comic Sans MS"/>
        <w:b/>
        <w:sz w:val="16"/>
        <w:szCs w:val="16"/>
      </w:rPr>
      <w:fldChar w:fldCharType="begin"/>
    </w:r>
    <w:r w:rsidRPr="004052C9">
      <w:rPr>
        <w:rFonts w:ascii="Comic Sans MS" w:hAnsi="Comic Sans MS"/>
        <w:b/>
        <w:sz w:val="16"/>
        <w:szCs w:val="16"/>
      </w:rPr>
      <w:instrText xml:space="preserve"> PAGE   \* MERGEFORMAT </w:instrText>
    </w:r>
    <w:r w:rsidRPr="004052C9">
      <w:rPr>
        <w:rFonts w:ascii="Comic Sans MS" w:hAnsi="Comic Sans MS"/>
        <w:b/>
        <w:sz w:val="16"/>
        <w:szCs w:val="16"/>
      </w:rPr>
      <w:fldChar w:fldCharType="separate"/>
    </w:r>
    <w:r w:rsidR="000602A4">
      <w:rPr>
        <w:rFonts w:ascii="Comic Sans MS" w:hAnsi="Comic Sans MS"/>
        <w:b/>
        <w:noProof/>
        <w:sz w:val="16"/>
        <w:szCs w:val="16"/>
      </w:rPr>
      <w:t>41</w:t>
    </w:r>
    <w:r w:rsidRPr="004052C9">
      <w:rPr>
        <w:rFonts w:ascii="Comic Sans MS" w:hAnsi="Comic Sans MS"/>
        <w:b/>
        <w:sz w:val="16"/>
        <w:szCs w:val="16"/>
      </w:rPr>
      <w:fldChar w:fldCharType="end"/>
    </w:r>
  </w:p>
  <w:p w:rsidR="008701A3" w:rsidRPr="003A4400" w:rsidRDefault="008701A3" w:rsidP="004052C9">
    <w:pPr>
      <w:pStyle w:val="Pieddepage"/>
      <w:tabs>
        <w:tab w:val="clear" w:pos="9072"/>
        <w:tab w:val="left" w:pos="4956"/>
        <w:tab w:val="left" w:pos="5664"/>
      </w:tabs>
      <w:rPr>
        <w:rFonts w:ascii="Comic Sans MS" w:hAnsi="Comic Sans MS"/>
        <w:b/>
        <w:i/>
        <w:sz w:val="14"/>
        <w:szCs w:val="14"/>
      </w:rPr>
    </w:pPr>
    <w:r>
      <w:rPr>
        <w:rFonts w:ascii="Comic Sans MS" w:hAnsi="Comic Sans MS"/>
        <w:b/>
        <w:i/>
        <w:sz w:val="14"/>
        <w:szCs w:val="14"/>
      </w:rPr>
      <w:tab/>
    </w:r>
    <w:r>
      <w:rPr>
        <w:rFonts w:ascii="Comic Sans MS" w:hAnsi="Comic Sans MS"/>
        <w:b/>
        <w:i/>
        <w:sz w:val="14"/>
        <w:szCs w:val="14"/>
      </w:rPr>
      <w:tab/>
    </w:r>
    <w:r>
      <w:rPr>
        <w:rFonts w:ascii="Comic Sans MS" w:hAnsi="Comic Sans MS"/>
        <w:b/>
        <w:i/>
        <w:sz w:val="14"/>
        <w:szCs w:val="14"/>
      </w:rPr>
      <w:tab/>
    </w:r>
    <w:r>
      <w:rPr>
        <w:rFonts w:ascii="Comic Sans MS" w:hAnsi="Comic Sans MS"/>
        <w:b/>
        <w:i/>
        <w:sz w:val="14"/>
        <w:szCs w:val="14"/>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A3" w:rsidRDefault="008701A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8701A3" w:rsidRDefault="008701A3">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1A3" w:rsidRDefault="008701A3" w:rsidP="00233917">
    <w:pPr>
      <w:pStyle w:val="Pieddepage"/>
      <w:pBdr>
        <w:top w:val="thinThickSmallGap" w:sz="24" w:space="1" w:color="622423" w:themeColor="accent2" w:themeShade="7F"/>
      </w:pBdr>
      <w:rPr>
        <w:rFonts w:ascii="Comic Sans MS" w:hAnsi="Comic Sans MS"/>
        <w:b/>
        <w:i/>
        <w:sz w:val="16"/>
        <w:szCs w:val="16"/>
      </w:rPr>
    </w:pPr>
    <w:r>
      <w:rPr>
        <w:rFonts w:ascii="Comic Sans MS" w:hAnsi="Comic Sans MS"/>
        <w:b/>
        <w:sz w:val="14"/>
        <w:szCs w:val="14"/>
      </w:rPr>
      <w:t xml:space="preserve">      </w:t>
    </w:r>
    <w:r w:rsidRPr="00233917">
      <w:rPr>
        <w:rFonts w:ascii="Comic Sans MS" w:hAnsi="Comic Sans MS"/>
        <w:b/>
        <w:i/>
        <w:sz w:val="16"/>
        <w:szCs w:val="16"/>
      </w:rPr>
      <w:t>Dossier d’</w:t>
    </w:r>
    <w:r>
      <w:rPr>
        <w:rFonts w:ascii="Comic Sans MS" w:hAnsi="Comic Sans MS"/>
        <w:b/>
        <w:i/>
        <w:sz w:val="16"/>
        <w:szCs w:val="16"/>
      </w:rPr>
      <w:t xml:space="preserve">Appel d’Offres </w:t>
    </w:r>
  </w:p>
  <w:p w:rsidR="008701A3" w:rsidRPr="006B08A9" w:rsidRDefault="008701A3" w:rsidP="00233917">
    <w:pPr>
      <w:pStyle w:val="Pieddepage"/>
      <w:pBdr>
        <w:top w:val="thinThickSmallGap" w:sz="24" w:space="1" w:color="622423" w:themeColor="accent2" w:themeShade="7F"/>
      </w:pBdr>
      <w:rPr>
        <w:rFonts w:asciiTheme="majorHAnsi" w:hAnsiTheme="majorHAnsi"/>
        <w:b/>
        <w:sz w:val="14"/>
        <w:szCs w:val="14"/>
      </w:rPr>
    </w:pPr>
    <w:r w:rsidRPr="00233917">
      <w:rPr>
        <w:rFonts w:ascii="Comic Sans MS" w:hAnsi="Comic Sans MS"/>
        <w:b/>
        <w:i/>
        <w:sz w:val="16"/>
        <w:szCs w:val="16"/>
      </w:rPr>
      <w:t>.</w:t>
    </w:r>
    <w:r w:rsidRPr="006B08A9">
      <w:rPr>
        <w:rFonts w:ascii="Comic Sans MS" w:hAnsi="Comic Sans MS"/>
        <w:b/>
        <w:sz w:val="14"/>
        <w:szCs w:val="14"/>
      </w:rPr>
      <w:ptab w:relativeTo="margin" w:alignment="right" w:leader="none"/>
    </w:r>
    <w:r w:rsidRPr="006B08A9">
      <w:rPr>
        <w:rFonts w:ascii="Comic Sans MS" w:hAnsi="Comic Sans MS"/>
        <w:b/>
        <w:sz w:val="14"/>
        <w:szCs w:val="14"/>
      </w:rPr>
      <w:t>Page</w:t>
    </w:r>
    <w:r w:rsidRPr="006B08A9">
      <w:rPr>
        <w:rFonts w:asciiTheme="majorHAnsi" w:hAnsiTheme="majorHAnsi"/>
        <w:b/>
        <w:sz w:val="14"/>
        <w:szCs w:val="14"/>
      </w:rPr>
      <w:t xml:space="preserve"> </w:t>
    </w:r>
    <w:r w:rsidRPr="006B08A9">
      <w:rPr>
        <w:b/>
        <w:sz w:val="14"/>
        <w:szCs w:val="14"/>
      </w:rPr>
      <w:fldChar w:fldCharType="begin"/>
    </w:r>
    <w:r w:rsidRPr="006B08A9">
      <w:rPr>
        <w:b/>
        <w:sz w:val="14"/>
        <w:szCs w:val="14"/>
      </w:rPr>
      <w:instrText xml:space="preserve"> PAGE   \* MERGEFORMAT </w:instrText>
    </w:r>
    <w:r w:rsidRPr="006B08A9">
      <w:rPr>
        <w:b/>
        <w:sz w:val="14"/>
        <w:szCs w:val="14"/>
      </w:rPr>
      <w:fldChar w:fldCharType="separate"/>
    </w:r>
    <w:r w:rsidR="000602A4" w:rsidRPr="000602A4">
      <w:rPr>
        <w:rFonts w:asciiTheme="majorHAnsi" w:hAnsiTheme="majorHAnsi"/>
        <w:b/>
        <w:noProof/>
        <w:sz w:val="14"/>
        <w:szCs w:val="14"/>
      </w:rPr>
      <w:t>47</w:t>
    </w:r>
    <w:r w:rsidRPr="006B08A9">
      <w:rPr>
        <w:b/>
        <w:sz w:val="14"/>
        <w:szCs w:val="14"/>
      </w:rPr>
      <w:fldChar w:fldCharType="end"/>
    </w:r>
  </w:p>
  <w:p w:rsidR="008701A3" w:rsidRDefault="008701A3" w:rsidP="00D7040B">
    <w:pPr>
      <w:pStyle w:val="Pieddepage"/>
      <w:ind w:right="360"/>
      <w:jc w:val="center"/>
      <w:rPr>
        <w:rFonts w:ascii="Comic Sans MS" w:hAnsi="Comic Sans MS"/>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345" w:rsidRDefault="00994345" w:rsidP="00677F90">
      <w:pPr>
        <w:spacing w:after="0" w:line="240" w:lineRule="auto"/>
      </w:pPr>
      <w:r>
        <w:separator/>
      </w:r>
    </w:p>
  </w:footnote>
  <w:footnote w:type="continuationSeparator" w:id="1">
    <w:p w:rsidR="00994345" w:rsidRDefault="00994345" w:rsidP="00677F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omic Sans MS" w:eastAsiaTheme="majorEastAsia" w:hAnsi="Comic Sans MS" w:cstheme="majorBidi"/>
        <w:b/>
        <w:sz w:val="18"/>
        <w:szCs w:val="18"/>
      </w:rPr>
      <w:alias w:val="Titre"/>
      <w:id w:val="77738743"/>
      <w:placeholder>
        <w:docPart w:val="48C1C910CB1940E5AF1C6419AC7E0DA1"/>
      </w:placeholder>
      <w:dataBinding w:prefixMappings="xmlns:ns0='http://schemas.openxmlformats.org/package/2006/metadata/core-properties' xmlns:ns1='http://purl.org/dc/elements/1.1/'" w:xpath="/ns0:coreProperties[1]/ns1:title[1]" w:storeItemID="{6C3C8BC8-F283-45AE-878A-BAB7291924A1}"/>
      <w:text/>
    </w:sdtPr>
    <w:sdtContent>
      <w:p w:rsidR="008701A3" w:rsidRPr="009E6DDD" w:rsidRDefault="008701A3">
        <w:pPr>
          <w:pStyle w:val="En-tte"/>
          <w:pBdr>
            <w:bottom w:val="thickThinSmallGap" w:sz="24" w:space="1" w:color="622423" w:themeColor="accent2" w:themeShade="7F"/>
          </w:pBdr>
          <w:jc w:val="center"/>
          <w:rPr>
            <w:rFonts w:ascii="Comic Sans MS" w:eastAsiaTheme="majorEastAsia" w:hAnsi="Comic Sans MS" w:cstheme="majorBidi"/>
            <w:b/>
            <w:sz w:val="32"/>
            <w:szCs w:val="32"/>
          </w:rPr>
        </w:pPr>
        <w:r>
          <w:rPr>
            <w:rFonts w:ascii="Comic Sans MS" w:eastAsiaTheme="majorEastAsia" w:hAnsi="Comic Sans MS" w:cstheme="majorBidi"/>
            <w:b/>
            <w:sz w:val="18"/>
            <w:szCs w:val="18"/>
          </w:rPr>
          <w:t xml:space="preserve">COMMUNE DE DIANG </w:t>
        </w:r>
        <w:r w:rsidRPr="009E6DDD">
          <w:rPr>
            <w:rFonts w:ascii="Comic Sans MS" w:eastAsiaTheme="majorEastAsia" w:hAnsi="Comic Sans MS" w:cstheme="majorBidi"/>
            <w:b/>
            <w:sz w:val="18"/>
            <w:szCs w:val="18"/>
          </w:rPr>
          <w:t>BIP 20</w:t>
        </w:r>
        <w:r>
          <w:rPr>
            <w:rFonts w:ascii="Comic Sans MS" w:eastAsiaTheme="majorEastAsia" w:hAnsi="Comic Sans MS" w:cstheme="majorBidi"/>
            <w:b/>
            <w:sz w:val="18"/>
            <w:szCs w:val="18"/>
          </w:rPr>
          <w:t>22</w:t>
        </w:r>
      </w:p>
    </w:sdtContent>
  </w:sdt>
  <w:p w:rsidR="008701A3" w:rsidRDefault="008701A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A1B"/>
    <w:multiLevelType w:val="hybridMultilevel"/>
    <w:tmpl w:val="E91676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D17585"/>
    <w:multiLevelType w:val="hybridMultilevel"/>
    <w:tmpl w:val="940622A4"/>
    <w:lvl w:ilvl="0" w:tplc="040C0003">
      <w:start w:val="1"/>
      <w:numFmt w:val="bullet"/>
      <w:lvlText w:val="o"/>
      <w:lvlJc w:val="left"/>
      <w:pPr>
        <w:tabs>
          <w:tab w:val="num" w:pos="1420"/>
        </w:tabs>
        <w:ind w:left="1420" w:hanging="360"/>
      </w:pPr>
      <w:rPr>
        <w:rFonts w:ascii="Courier New" w:hAnsi="Courier New"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2">
    <w:nsid w:val="086A07E1"/>
    <w:multiLevelType w:val="multilevel"/>
    <w:tmpl w:val="D5EEC21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886EDE"/>
    <w:multiLevelType w:val="hybridMultilevel"/>
    <w:tmpl w:val="456820B2"/>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09676DB7"/>
    <w:multiLevelType w:val="hybridMultilevel"/>
    <w:tmpl w:val="7B18A8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9FF1A90"/>
    <w:multiLevelType w:val="hybridMultilevel"/>
    <w:tmpl w:val="721CF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B515912"/>
    <w:multiLevelType w:val="hybridMultilevel"/>
    <w:tmpl w:val="A09643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25E40D2"/>
    <w:multiLevelType w:val="hybridMultilevel"/>
    <w:tmpl w:val="B1AA4B6A"/>
    <w:lvl w:ilvl="0" w:tplc="810AD988">
      <w:start w:val="1"/>
      <w:numFmt w:val="decimal"/>
      <w:lvlText w:val="%1."/>
      <w:lvlJc w:val="left"/>
      <w:pPr>
        <w:ind w:left="1065" w:hanging="360"/>
      </w:pPr>
      <w:rPr>
        <w:rFonts w:hint="default"/>
        <w:color w:val="auto"/>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8">
    <w:nsid w:val="127F4A2F"/>
    <w:multiLevelType w:val="hybridMultilevel"/>
    <w:tmpl w:val="409CF20A"/>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6B547B0"/>
    <w:multiLevelType w:val="hybridMultilevel"/>
    <w:tmpl w:val="F20A14B4"/>
    <w:lvl w:ilvl="0" w:tplc="A0AEA61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1ABB2CDE"/>
    <w:multiLevelType w:val="multilevel"/>
    <w:tmpl w:val="8B1AD3E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nsid w:val="1B0703FF"/>
    <w:multiLevelType w:val="hybridMultilevel"/>
    <w:tmpl w:val="9FA02626"/>
    <w:lvl w:ilvl="0" w:tplc="E2A2276C">
      <w:start w:val="2"/>
      <w:numFmt w:val="bullet"/>
      <w:lvlText w:val="-"/>
      <w:lvlJc w:val="left"/>
      <w:pPr>
        <w:tabs>
          <w:tab w:val="num" w:pos="795"/>
        </w:tabs>
        <w:ind w:left="795" w:hanging="360"/>
      </w:pPr>
      <w:rPr>
        <w:rFonts w:ascii="Times New Roman" w:eastAsia="Times New Roman" w:hAnsi="Times New Roman" w:hint="default"/>
      </w:rPr>
    </w:lvl>
    <w:lvl w:ilvl="1" w:tplc="AE9037BA">
      <w:start w:val="1"/>
      <w:numFmt w:val="bullet"/>
      <w:lvlText w:val=""/>
      <w:lvlJc w:val="left"/>
      <w:pPr>
        <w:tabs>
          <w:tab w:val="num" w:pos="1515"/>
        </w:tabs>
        <w:ind w:left="1515" w:hanging="360"/>
      </w:pPr>
      <w:rPr>
        <w:rFonts w:ascii="Symbol" w:hAnsi="Symbol"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12">
    <w:nsid w:val="1C175DC9"/>
    <w:multiLevelType w:val="hybridMultilevel"/>
    <w:tmpl w:val="9CDC49B0"/>
    <w:lvl w:ilvl="0" w:tplc="D44278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43963D3"/>
    <w:multiLevelType w:val="hybridMultilevel"/>
    <w:tmpl w:val="4B86AD02"/>
    <w:lvl w:ilvl="0" w:tplc="D78CC428">
      <w:start w:val="1"/>
      <w:numFmt w:val="bullet"/>
      <w:lvlText w:val=""/>
      <w:lvlJc w:val="left"/>
      <w:pPr>
        <w:tabs>
          <w:tab w:val="num" w:pos="1068"/>
        </w:tabs>
        <w:ind w:left="1068" w:hanging="360"/>
      </w:pPr>
      <w:rPr>
        <w:rFonts w:ascii="Symbol" w:hAnsi="Symbol" w:hint="default"/>
        <w:color w:val="auto"/>
      </w:rPr>
    </w:lvl>
    <w:lvl w:ilvl="1" w:tplc="040C0019" w:tentative="1">
      <w:start w:val="1"/>
      <w:numFmt w:val="lowerLetter"/>
      <w:lvlText w:val="%2."/>
      <w:lvlJc w:val="left"/>
      <w:pPr>
        <w:tabs>
          <w:tab w:val="num" w:pos="1068"/>
        </w:tabs>
        <w:ind w:left="1068" w:hanging="360"/>
      </w:pPr>
      <w:rPr>
        <w:rFonts w:cs="Times New Roman"/>
      </w:rPr>
    </w:lvl>
    <w:lvl w:ilvl="2" w:tplc="040C001B" w:tentative="1">
      <w:start w:val="1"/>
      <w:numFmt w:val="lowerRoman"/>
      <w:lvlText w:val="%3."/>
      <w:lvlJc w:val="right"/>
      <w:pPr>
        <w:tabs>
          <w:tab w:val="num" w:pos="1788"/>
        </w:tabs>
        <w:ind w:left="1788" w:hanging="180"/>
      </w:pPr>
      <w:rPr>
        <w:rFonts w:cs="Times New Roman"/>
      </w:rPr>
    </w:lvl>
    <w:lvl w:ilvl="3" w:tplc="040C000F" w:tentative="1">
      <w:start w:val="1"/>
      <w:numFmt w:val="decimal"/>
      <w:lvlText w:val="%4."/>
      <w:lvlJc w:val="left"/>
      <w:pPr>
        <w:tabs>
          <w:tab w:val="num" w:pos="2508"/>
        </w:tabs>
        <w:ind w:left="2508" w:hanging="360"/>
      </w:pPr>
      <w:rPr>
        <w:rFonts w:cs="Times New Roman"/>
      </w:rPr>
    </w:lvl>
    <w:lvl w:ilvl="4" w:tplc="040C0019" w:tentative="1">
      <w:start w:val="1"/>
      <w:numFmt w:val="lowerLetter"/>
      <w:lvlText w:val="%5."/>
      <w:lvlJc w:val="left"/>
      <w:pPr>
        <w:tabs>
          <w:tab w:val="num" w:pos="3228"/>
        </w:tabs>
        <w:ind w:left="3228" w:hanging="360"/>
      </w:pPr>
      <w:rPr>
        <w:rFonts w:cs="Times New Roman"/>
      </w:rPr>
    </w:lvl>
    <w:lvl w:ilvl="5" w:tplc="040C001B" w:tentative="1">
      <w:start w:val="1"/>
      <w:numFmt w:val="lowerRoman"/>
      <w:lvlText w:val="%6."/>
      <w:lvlJc w:val="right"/>
      <w:pPr>
        <w:tabs>
          <w:tab w:val="num" w:pos="3948"/>
        </w:tabs>
        <w:ind w:left="3948" w:hanging="180"/>
      </w:pPr>
      <w:rPr>
        <w:rFonts w:cs="Times New Roman"/>
      </w:rPr>
    </w:lvl>
    <w:lvl w:ilvl="6" w:tplc="040C000F" w:tentative="1">
      <w:start w:val="1"/>
      <w:numFmt w:val="decimal"/>
      <w:lvlText w:val="%7."/>
      <w:lvlJc w:val="left"/>
      <w:pPr>
        <w:tabs>
          <w:tab w:val="num" w:pos="4668"/>
        </w:tabs>
        <w:ind w:left="4668" w:hanging="360"/>
      </w:pPr>
      <w:rPr>
        <w:rFonts w:cs="Times New Roman"/>
      </w:rPr>
    </w:lvl>
    <w:lvl w:ilvl="7" w:tplc="040C0019" w:tentative="1">
      <w:start w:val="1"/>
      <w:numFmt w:val="lowerLetter"/>
      <w:lvlText w:val="%8."/>
      <w:lvlJc w:val="left"/>
      <w:pPr>
        <w:tabs>
          <w:tab w:val="num" w:pos="5388"/>
        </w:tabs>
        <w:ind w:left="5388" w:hanging="360"/>
      </w:pPr>
      <w:rPr>
        <w:rFonts w:cs="Times New Roman"/>
      </w:rPr>
    </w:lvl>
    <w:lvl w:ilvl="8" w:tplc="040C001B" w:tentative="1">
      <w:start w:val="1"/>
      <w:numFmt w:val="lowerRoman"/>
      <w:lvlText w:val="%9."/>
      <w:lvlJc w:val="right"/>
      <w:pPr>
        <w:tabs>
          <w:tab w:val="num" w:pos="6108"/>
        </w:tabs>
        <w:ind w:left="6108" w:hanging="180"/>
      </w:pPr>
      <w:rPr>
        <w:rFonts w:cs="Times New Roman"/>
      </w:rPr>
    </w:lvl>
  </w:abstractNum>
  <w:abstractNum w:abstractNumId="14">
    <w:nsid w:val="2812649A"/>
    <w:multiLevelType w:val="hybridMultilevel"/>
    <w:tmpl w:val="713CACFA"/>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nsid w:val="291963C7"/>
    <w:multiLevelType w:val="hybridMultilevel"/>
    <w:tmpl w:val="43B85C06"/>
    <w:lvl w:ilvl="0" w:tplc="1944B24A">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6">
    <w:nsid w:val="2C7E2610"/>
    <w:multiLevelType w:val="hybridMultilevel"/>
    <w:tmpl w:val="72FA4FDE"/>
    <w:lvl w:ilvl="0" w:tplc="1944B24A">
      <w:start w:val="1"/>
      <w:numFmt w:val="lowerLetter"/>
      <w:lvlText w:val="%1."/>
      <w:lvlJc w:val="left"/>
      <w:pPr>
        <w:tabs>
          <w:tab w:val="num" w:pos="1560"/>
        </w:tabs>
        <w:ind w:left="1560" w:hanging="360"/>
      </w:pPr>
      <w:rPr>
        <w:rFonts w:hint="default"/>
      </w:rPr>
    </w:lvl>
    <w:lvl w:ilvl="1" w:tplc="5628D648">
      <w:start w:val="1"/>
      <w:numFmt w:val="decimal"/>
      <w:lvlText w:val="%2-"/>
      <w:lvlJc w:val="left"/>
      <w:pPr>
        <w:tabs>
          <w:tab w:val="num" w:pos="2280"/>
        </w:tabs>
        <w:ind w:left="2280" w:hanging="360"/>
      </w:pPr>
      <w:rPr>
        <w:rFonts w:hint="default"/>
      </w:rPr>
    </w:lvl>
    <w:lvl w:ilvl="2" w:tplc="040C001B" w:tentative="1">
      <w:start w:val="1"/>
      <w:numFmt w:val="lowerRoman"/>
      <w:lvlText w:val="%3."/>
      <w:lvlJc w:val="right"/>
      <w:pPr>
        <w:tabs>
          <w:tab w:val="num" w:pos="3000"/>
        </w:tabs>
        <w:ind w:left="3000" w:hanging="180"/>
      </w:pPr>
    </w:lvl>
    <w:lvl w:ilvl="3" w:tplc="040C000F" w:tentative="1">
      <w:start w:val="1"/>
      <w:numFmt w:val="decimal"/>
      <w:lvlText w:val="%4."/>
      <w:lvlJc w:val="left"/>
      <w:pPr>
        <w:tabs>
          <w:tab w:val="num" w:pos="3720"/>
        </w:tabs>
        <w:ind w:left="3720" w:hanging="360"/>
      </w:pPr>
    </w:lvl>
    <w:lvl w:ilvl="4" w:tplc="040C0019" w:tentative="1">
      <w:start w:val="1"/>
      <w:numFmt w:val="lowerLetter"/>
      <w:lvlText w:val="%5."/>
      <w:lvlJc w:val="left"/>
      <w:pPr>
        <w:tabs>
          <w:tab w:val="num" w:pos="4440"/>
        </w:tabs>
        <w:ind w:left="4440" w:hanging="360"/>
      </w:pPr>
    </w:lvl>
    <w:lvl w:ilvl="5" w:tplc="040C001B" w:tentative="1">
      <w:start w:val="1"/>
      <w:numFmt w:val="lowerRoman"/>
      <w:lvlText w:val="%6."/>
      <w:lvlJc w:val="right"/>
      <w:pPr>
        <w:tabs>
          <w:tab w:val="num" w:pos="5160"/>
        </w:tabs>
        <w:ind w:left="5160" w:hanging="180"/>
      </w:pPr>
    </w:lvl>
    <w:lvl w:ilvl="6" w:tplc="040C000F" w:tentative="1">
      <w:start w:val="1"/>
      <w:numFmt w:val="decimal"/>
      <w:lvlText w:val="%7."/>
      <w:lvlJc w:val="left"/>
      <w:pPr>
        <w:tabs>
          <w:tab w:val="num" w:pos="5880"/>
        </w:tabs>
        <w:ind w:left="5880" w:hanging="360"/>
      </w:pPr>
    </w:lvl>
    <w:lvl w:ilvl="7" w:tplc="040C0019" w:tentative="1">
      <w:start w:val="1"/>
      <w:numFmt w:val="lowerLetter"/>
      <w:lvlText w:val="%8."/>
      <w:lvlJc w:val="left"/>
      <w:pPr>
        <w:tabs>
          <w:tab w:val="num" w:pos="6600"/>
        </w:tabs>
        <w:ind w:left="6600" w:hanging="360"/>
      </w:pPr>
    </w:lvl>
    <w:lvl w:ilvl="8" w:tplc="040C001B" w:tentative="1">
      <w:start w:val="1"/>
      <w:numFmt w:val="lowerRoman"/>
      <w:lvlText w:val="%9."/>
      <w:lvlJc w:val="right"/>
      <w:pPr>
        <w:tabs>
          <w:tab w:val="num" w:pos="7320"/>
        </w:tabs>
        <w:ind w:left="7320" w:hanging="180"/>
      </w:pPr>
    </w:lvl>
  </w:abstractNum>
  <w:abstractNum w:abstractNumId="17">
    <w:nsid w:val="314F54B7"/>
    <w:multiLevelType w:val="multilevel"/>
    <w:tmpl w:val="727A24A0"/>
    <w:lvl w:ilvl="0">
      <w:start w:val="5"/>
      <w:numFmt w:val="decimal"/>
      <w:lvlText w:val="%1."/>
      <w:lvlJc w:val="left"/>
      <w:pPr>
        <w:ind w:left="360" w:hanging="36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nsid w:val="322857EC"/>
    <w:multiLevelType w:val="hybridMultilevel"/>
    <w:tmpl w:val="69229A38"/>
    <w:lvl w:ilvl="0" w:tplc="9AA2B4C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390"/>
        </w:tabs>
        <w:ind w:left="390" w:hanging="360"/>
      </w:pPr>
      <w:rPr>
        <w:rFonts w:ascii="Courier New" w:hAnsi="Courier New" w:hint="default"/>
      </w:rPr>
    </w:lvl>
    <w:lvl w:ilvl="2" w:tplc="040C0005">
      <w:start w:val="1"/>
      <w:numFmt w:val="bullet"/>
      <w:lvlText w:val=""/>
      <w:lvlJc w:val="left"/>
      <w:pPr>
        <w:tabs>
          <w:tab w:val="num" w:pos="1110"/>
        </w:tabs>
        <w:ind w:left="1110" w:hanging="360"/>
      </w:pPr>
      <w:rPr>
        <w:rFonts w:ascii="Wingdings" w:hAnsi="Wingdings" w:hint="default"/>
      </w:rPr>
    </w:lvl>
    <w:lvl w:ilvl="3" w:tplc="040C0001">
      <w:start w:val="1"/>
      <w:numFmt w:val="bullet"/>
      <w:lvlText w:val=""/>
      <w:lvlJc w:val="left"/>
      <w:pPr>
        <w:tabs>
          <w:tab w:val="num" w:pos="1830"/>
        </w:tabs>
        <w:ind w:left="1830" w:hanging="360"/>
      </w:pPr>
      <w:rPr>
        <w:rFonts w:ascii="Symbol" w:hAnsi="Symbol" w:hint="default"/>
      </w:rPr>
    </w:lvl>
    <w:lvl w:ilvl="4" w:tplc="040C0003">
      <w:start w:val="1"/>
      <w:numFmt w:val="bullet"/>
      <w:lvlText w:val="o"/>
      <w:lvlJc w:val="left"/>
      <w:pPr>
        <w:tabs>
          <w:tab w:val="num" w:pos="2550"/>
        </w:tabs>
        <w:ind w:left="2550" w:hanging="360"/>
      </w:pPr>
      <w:rPr>
        <w:rFonts w:ascii="Courier New" w:hAnsi="Courier New" w:hint="default"/>
      </w:rPr>
    </w:lvl>
    <w:lvl w:ilvl="5" w:tplc="040C0005">
      <w:start w:val="1"/>
      <w:numFmt w:val="bullet"/>
      <w:lvlText w:val=""/>
      <w:lvlJc w:val="left"/>
      <w:pPr>
        <w:tabs>
          <w:tab w:val="num" w:pos="3270"/>
        </w:tabs>
        <w:ind w:left="3270" w:hanging="360"/>
      </w:pPr>
      <w:rPr>
        <w:rFonts w:ascii="Wingdings" w:hAnsi="Wingdings" w:hint="default"/>
      </w:rPr>
    </w:lvl>
    <w:lvl w:ilvl="6" w:tplc="040C0001">
      <w:start w:val="1"/>
      <w:numFmt w:val="bullet"/>
      <w:lvlText w:val=""/>
      <w:lvlJc w:val="left"/>
      <w:pPr>
        <w:tabs>
          <w:tab w:val="num" w:pos="3990"/>
        </w:tabs>
        <w:ind w:left="3990" w:hanging="360"/>
      </w:pPr>
      <w:rPr>
        <w:rFonts w:ascii="Symbol" w:hAnsi="Symbol" w:hint="default"/>
      </w:rPr>
    </w:lvl>
    <w:lvl w:ilvl="7" w:tplc="040C0003" w:tentative="1">
      <w:start w:val="1"/>
      <w:numFmt w:val="bullet"/>
      <w:lvlText w:val="o"/>
      <w:lvlJc w:val="left"/>
      <w:pPr>
        <w:tabs>
          <w:tab w:val="num" w:pos="4710"/>
        </w:tabs>
        <w:ind w:left="4710" w:hanging="360"/>
      </w:pPr>
      <w:rPr>
        <w:rFonts w:ascii="Courier New" w:hAnsi="Courier New" w:hint="default"/>
      </w:rPr>
    </w:lvl>
    <w:lvl w:ilvl="8" w:tplc="040C0005" w:tentative="1">
      <w:start w:val="1"/>
      <w:numFmt w:val="bullet"/>
      <w:lvlText w:val=""/>
      <w:lvlJc w:val="left"/>
      <w:pPr>
        <w:tabs>
          <w:tab w:val="num" w:pos="5430"/>
        </w:tabs>
        <w:ind w:left="5430" w:hanging="360"/>
      </w:pPr>
      <w:rPr>
        <w:rFonts w:ascii="Wingdings" w:hAnsi="Wingdings" w:hint="default"/>
      </w:rPr>
    </w:lvl>
  </w:abstractNum>
  <w:abstractNum w:abstractNumId="19">
    <w:nsid w:val="33A32F8C"/>
    <w:multiLevelType w:val="multilevel"/>
    <w:tmpl w:val="455AEE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34A60D6A"/>
    <w:multiLevelType w:val="hybridMultilevel"/>
    <w:tmpl w:val="83B4F7E4"/>
    <w:lvl w:ilvl="0" w:tplc="AE9037BA">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4C17F7A"/>
    <w:multiLevelType w:val="hybridMultilevel"/>
    <w:tmpl w:val="84F2A642"/>
    <w:lvl w:ilvl="0" w:tplc="D44278E6">
      <w:numFmt w:val="bullet"/>
      <w:lvlText w:val="-"/>
      <w:lvlJc w:val="left"/>
      <w:pPr>
        <w:ind w:left="1440" w:hanging="360"/>
      </w:pPr>
      <w:rPr>
        <w:rFonts w:ascii="Calibri" w:eastAsia="Calibri" w:hAnsi="Calibri"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34C651BC"/>
    <w:multiLevelType w:val="hybridMultilevel"/>
    <w:tmpl w:val="A2201CA8"/>
    <w:lvl w:ilvl="0" w:tplc="040C0001">
      <w:start w:val="1"/>
      <w:numFmt w:val="bullet"/>
      <w:lvlText w:val=""/>
      <w:lvlJc w:val="left"/>
      <w:pPr>
        <w:tabs>
          <w:tab w:val="num" w:pos="1500"/>
        </w:tabs>
        <w:ind w:left="1500" w:hanging="360"/>
      </w:pPr>
      <w:rPr>
        <w:rFonts w:ascii="Symbol" w:hAnsi="Symbol" w:hint="default"/>
      </w:rPr>
    </w:lvl>
    <w:lvl w:ilvl="1" w:tplc="040C0003" w:tentative="1">
      <w:start w:val="1"/>
      <w:numFmt w:val="bullet"/>
      <w:lvlText w:val="o"/>
      <w:lvlJc w:val="left"/>
      <w:pPr>
        <w:tabs>
          <w:tab w:val="num" w:pos="2220"/>
        </w:tabs>
        <w:ind w:left="2220" w:hanging="360"/>
      </w:pPr>
      <w:rPr>
        <w:rFonts w:ascii="Courier New" w:hAnsi="Courier New" w:hint="default"/>
      </w:rPr>
    </w:lvl>
    <w:lvl w:ilvl="2" w:tplc="040C0005" w:tentative="1">
      <w:start w:val="1"/>
      <w:numFmt w:val="bullet"/>
      <w:lvlText w:val=""/>
      <w:lvlJc w:val="left"/>
      <w:pPr>
        <w:tabs>
          <w:tab w:val="num" w:pos="2940"/>
        </w:tabs>
        <w:ind w:left="2940" w:hanging="360"/>
      </w:pPr>
      <w:rPr>
        <w:rFonts w:ascii="Wingdings" w:hAnsi="Wingdings" w:hint="default"/>
      </w:rPr>
    </w:lvl>
    <w:lvl w:ilvl="3" w:tplc="040C0001" w:tentative="1">
      <w:start w:val="1"/>
      <w:numFmt w:val="bullet"/>
      <w:lvlText w:val=""/>
      <w:lvlJc w:val="left"/>
      <w:pPr>
        <w:tabs>
          <w:tab w:val="num" w:pos="3660"/>
        </w:tabs>
        <w:ind w:left="3660" w:hanging="360"/>
      </w:pPr>
      <w:rPr>
        <w:rFonts w:ascii="Symbol" w:hAnsi="Symbol" w:hint="default"/>
      </w:rPr>
    </w:lvl>
    <w:lvl w:ilvl="4" w:tplc="040C0003" w:tentative="1">
      <w:start w:val="1"/>
      <w:numFmt w:val="bullet"/>
      <w:lvlText w:val="o"/>
      <w:lvlJc w:val="left"/>
      <w:pPr>
        <w:tabs>
          <w:tab w:val="num" w:pos="4380"/>
        </w:tabs>
        <w:ind w:left="4380" w:hanging="360"/>
      </w:pPr>
      <w:rPr>
        <w:rFonts w:ascii="Courier New" w:hAnsi="Courier New" w:hint="default"/>
      </w:rPr>
    </w:lvl>
    <w:lvl w:ilvl="5" w:tplc="040C0005" w:tentative="1">
      <w:start w:val="1"/>
      <w:numFmt w:val="bullet"/>
      <w:lvlText w:val=""/>
      <w:lvlJc w:val="left"/>
      <w:pPr>
        <w:tabs>
          <w:tab w:val="num" w:pos="5100"/>
        </w:tabs>
        <w:ind w:left="5100" w:hanging="360"/>
      </w:pPr>
      <w:rPr>
        <w:rFonts w:ascii="Wingdings" w:hAnsi="Wingdings" w:hint="default"/>
      </w:rPr>
    </w:lvl>
    <w:lvl w:ilvl="6" w:tplc="040C0001" w:tentative="1">
      <w:start w:val="1"/>
      <w:numFmt w:val="bullet"/>
      <w:lvlText w:val=""/>
      <w:lvlJc w:val="left"/>
      <w:pPr>
        <w:tabs>
          <w:tab w:val="num" w:pos="5820"/>
        </w:tabs>
        <w:ind w:left="5820" w:hanging="360"/>
      </w:pPr>
      <w:rPr>
        <w:rFonts w:ascii="Symbol" w:hAnsi="Symbol" w:hint="default"/>
      </w:rPr>
    </w:lvl>
    <w:lvl w:ilvl="7" w:tplc="040C0003" w:tentative="1">
      <w:start w:val="1"/>
      <w:numFmt w:val="bullet"/>
      <w:lvlText w:val="o"/>
      <w:lvlJc w:val="left"/>
      <w:pPr>
        <w:tabs>
          <w:tab w:val="num" w:pos="6540"/>
        </w:tabs>
        <w:ind w:left="6540" w:hanging="360"/>
      </w:pPr>
      <w:rPr>
        <w:rFonts w:ascii="Courier New" w:hAnsi="Courier New" w:hint="default"/>
      </w:rPr>
    </w:lvl>
    <w:lvl w:ilvl="8" w:tplc="040C0005" w:tentative="1">
      <w:start w:val="1"/>
      <w:numFmt w:val="bullet"/>
      <w:lvlText w:val=""/>
      <w:lvlJc w:val="left"/>
      <w:pPr>
        <w:tabs>
          <w:tab w:val="num" w:pos="7260"/>
        </w:tabs>
        <w:ind w:left="7260" w:hanging="360"/>
      </w:pPr>
      <w:rPr>
        <w:rFonts w:ascii="Wingdings" w:hAnsi="Wingdings" w:hint="default"/>
      </w:rPr>
    </w:lvl>
  </w:abstractNum>
  <w:abstractNum w:abstractNumId="23">
    <w:nsid w:val="3775542B"/>
    <w:multiLevelType w:val="hybridMultilevel"/>
    <w:tmpl w:val="60146536"/>
    <w:lvl w:ilvl="0" w:tplc="9AA2B4C6">
      <w:start w:val="1"/>
      <w:numFmt w:val="bullet"/>
      <w:lvlText w:val="-"/>
      <w:lvlJc w:val="left"/>
      <w:pPr>
        <w:tabs>
          <w:tab w:val="num" w:pos="1770"/>
        </w:tabs>
        <w:ind w:left="177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3D13473F"/>
    <w:multiLevelType w:val="hybridMultilevel"/>
    <w:tmpl w:val="007CEA12"/>
    <w:lvl w:ilvl="0" w:tplc="9AA2B4C6">
      <w:start w:val="1"/>
      <w:numFmt w:val="bullet"/>
      <w:lvlText w:val="-"/>
      <w:lvlJc w:val="left"/>
      <w:pPr>
        <w:tabs>
          <w:tab w:val="num" w:pos="1770"/>
        </w:tabs>
        <w:ind w:left="177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F5301B7"/>
    <w:multiLevelType w:val="hybridMultilevel"/>
    <w:tmpl w:val="E87EB120"/>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7">
    <w:nsid w:val="43653465"/>
    <w:multiLevelType w:val="hybridMultilevel"/>
    <w:tmpl w:val="3AE827C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44FB0B93"/>
    <w:multiLevelType w:val="hybridMultilevel"/>
    <w:tmpl w:val="535AFA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5702FC4"/>
    <w:multiLevelType w:val="hybridMultilevel"/>
    <w:tmpl w:val="CADAA11A"/>
    <w:lvl w:ilvl="0" w:tplc="C968563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870327D"/>
    <w:multiLevelType w:val="hybridMultilevel"/>
    <w:tmpl w:val="51A0C950"/>
    <w:lvl w:ilvl="0" w:tplc="7FCA04E6">
      <w:start w:val="1"/>
      <w:numFmt w:val="upperLetter"/>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3AA5B04"/>
    <w:multiLevelType w:val="hybridMultilevel"/>
    <w:tmpl w:val="ED58EF00"/>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2">
    <w:nsid w:val="577E3DE7"/>
    <w:multiLevelType w:val="hybridMultilevel"/>
    <w:tmpl w:val="F2AC416E"/>
    <w:lvl w:ilvl="0" w:tplc="9AA2B4C6">
      <w:start w:val="1"/>
      <w:numFmt w:val="bullet"/>
      <w:lvlText w:val="-"/>
      <w:lvlJc w:val="left"/>
      <w:pPr>
        <w:tabs>
          <w:tab w:val="num" w:pos="1770"/>
        </w:tabs>
        <w:ind w:left="177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58784071"/>
    <w:multiLevelType w:val="multilevel"/>
    <w:tmpl w:val="EBC239B6"/>
    <w:lvl w:ilvl="0">
      <w:start w:val="5"/>
      <w:numFmt w:val="decimal"/>
      <w:lvlText w:val="%1."/>
      <w:lvlJc w:val="left"/>
      <w:pPr>
        <w:ind w:left="360" w:hanging="36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nsid w:val="59EE4889"/>
    <w:multiLevelType w:val="hybridMultilevel"/>
    <w:tmpl w:val="87904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7D4993"/>
    <w:multiLevelType w:val="multilevel"/>
    <w:tmpl w:val="AD84533A"/>
    <w:lvl w:ilvl="0">
      <w:start w:val="1"/>
      <w:numFmt w:val="decimal"/>
      <w:lvlText w:val="%1."/>
      <w:lvlJc w:val="left"/>
      <w:pPr>
        <w:tabs>
          <w:tab w:val="num" w:pos="645"/>
        </w:tabs>
        <w:ind w:left="645" w:hanging="64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5B0A5BCE"/>
    <w:multiLevelType w:val="hybridMultilevel"/>
    <w:tmpl w:val="ED36CBA6"/>
    <w:lvl w:ilvl="0" w:tplc="1FAEC908">
      <w:start w:val="2"/>
      <w:numFmt w:val="bullet"/>
      <w:lvlText w:val="-"/>
      <w:lvlJc w:val="left"/>
      <w:pPr>
        <w:ind w:left="720" w:hanging="360"/>
      </w:pPr>
      <w:rPr>
        <w:rFonts w:ascii="Comic Sans MS" w:eastAsia="Calibri"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82E7CA8"/>
    <w:multiLevelType w:val="hybridMultilevel"/>
    <w:tmpl w:val="3474C94A"/>
    <w:lvl w:ilvl="0" w:tplc="A0AEA61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nsid w:val="6CC104DF"/>
    <w:multiLevelType w:val="hybridMultilevel"/>
    <w:tmpl w:val="216C88D0"/>
    <w:lvl w:ilvl="0" w:tplc="AE9037BA">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068"/>
        </w:tabs>
        <w:ind w:left="1068" w:hanging="360"/>
      </w:pPr>
      <w:rPr>
        <w:rFonts w:ascii="Courier New" w:hAnsi="Courier New" w:hint="default"/>
      </w:rPr>
    </w:lvl>
    <w:lvl w:ilvl="2" w:tplc="040C0005" w:tentative="1">
      <w:start w:val="1"/>
      <w:numFmt w:val="bullet"/>
      <w:lvlText w:val=""/>
      <w:lvlJc w:val="left"/>
      <w:pPr>
        <w:tabs>
          <w:tab w:val="num" w:pos="1788"/>
        </w:tabs>
        <w:ind w:left="1788" w:hanging="360"/>
      </w:pPr>
      <w:rPr>
        <w:rFonts w:ascii="Wingdings" w:hAnsi="Wingdings" w:hint="default"/>
      </w:rPr>
    </w:lvl>
    <w:lvl w:ilvl="3" w:tplc="040C0001" w:tentative="1">
      <w:start w:val="1"/>
      <w:numFmt w:val="bullet"/>
      <w:lvlText w:val=""/>
      <w:lvlJc w:val="left"/>
      <w:pPr>
        <w:tabs>
          <w:tab w:val="num" w:pos="2508"/>
        </w:tabs>
        <w:ind w:left="2508" w:hanging="360"/>
      </w:pPr>
      <w:rPr>
        <w:rFonts w:ascii="Symbol" w:hAnsi="Symbol" w:hint="default"/>
      </w:rPr>
    </w:lvl>
    <w:lvl w:ilvl="4" w:tplc="040C0003" w:tentative="1">
      <w:start w:val="1"/>
      <w:numFmt w:val="bullet"/>
      <w:lvlText w:val="o"/>
      <w:lvlJc w:val="left"/>
      <w:pPr>
        <w:tabs>
          <w:tab w:val="num" w:pos="3228"/>
        </w:tabs>
        <w:ind w:left="3228" w:hanging="360"/>
      </w:pPr>
      <w:rPr>
        <w:rFonts w:ascii="Courier New" w:hAnsi="Courier New" w:hint="default"/>
      </w:rPr>
    </w:lvl>
    <w:lvl w:ilvl="5" w:tplc="040C0005" w:tentative="1">
      <w:start w:val="1"/>
      <w:numFmt w:val="bullet"/>
      <w:lvlText w:val=""/>
      <w:lvlJc w:val="left"/>
      <w:pPr>
        <w:tabs>
          <w:tab w:val="num" w:pos="3948"/>
        </w:tabs>
        <w:ind w:left="3948" w:hanging="360"/>
      </w:pPr>
      <w:rPr>
        <w:rFonts w:ascii="Wingdings" w:hAnsi="Wingdings" w:hint="default"/>
      </w:rPr>
    </w:lvl>
    <w:lvl w:ilvl="6" w:tplc="040C0001" w:tentative="1">
      <w:start w:val="1"/>
      <w:numFmt w:val="bullet"/>
      <w:lvlText w:val=""/>
      <w:lvlJc w:val="left"/>
      <w:pPr>
        <w:tabs>
          <w:tab w:val="num" w:pos="4668"/>
        </w:tabs>
        <w:ind w:left="4668" w:hanging="360"/>
      </w:pPr>
      <w:rPr>
        <w:rFonts w:ascii="Symbol" w:hAnsi="Symbol" w:hint="default"/>
      </w:rPr>
    </w:lvl>
    <w:lvl w:ilvl="7" w:tplc="040C0003" w:tentative="1">
      <w:start w:val="1"/>
      <w:numFmt w:val="bullet"/>
      <w:lvlText w:val="o"/>
      <w:lvlJc w:val="left"/>
      <w:pPr>
        <w:tabs>
          <w:tab w:val="num" w:pos="5388"/>
        </w:tabs>
        <w:ind w:left="5388" w:hanging="360"/>
      </w:pPr>
      <w:rPr>
        <w:rFonts w:ascii="Courier New" w:hAnsi="Courier New" w:hint="default"/>
      </w:rPr>
    </w:lvl>
    <w:lvl w:ilvl="8" w:tplc="040C0005" w:tentative="1">
      <w:start w:val="1"/>
      <w:numFmt w:val="bullet"/>
      <w:lvlText w:val=""/>
      <w:lvlJc w:val="left"/>
      <w:pPr>
        <w:tabs>
          <w:tab w:val="num" w:pos="6108"/>
        </w:tabs>
        <w:ind w:left="6108" w:hanging="360"/>
      </w:pPr>
      <w:rPr>
        <w:rFonts w:ascii="Wingdings" w:hAnsi="Wingdings" w:hint="default"/>
      </w:rPr>
    </w:lvl>
  </w:abstractNum>
  <w:abstractNum w:abstractNumId="39">
    <w:nsid w:val="6D244CB3"/>
    <w:multiLevelType w:val="hybridMultilevel"/>
    <w:tmpl w:val="907C5472"/>
    <w:lvl w:ilvl="0" w:tplc="219CAC0C">
      <w:start w:val="1"/>
      <w:numFmt w:val="decimal"/>
      <w:lvlText w:val="%1."/>
      <w:lvlJc w:val="left"/>
      <w:pPr>
        <w:ind w:left="720" w:hanging="360"/>
      </w:pPr>
      <w:rPr>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0246F7D"/>
    <w:multiLevelType w:val="hybridMultilevel"/>
    <w:tmpl w:val="D6E49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2FB4DF9"/>
    <w:multiLevelType w:val="hybridMultilevel"/>
    <w:tmpl w:val="D59C41B8"/>
    <w:lvl w:ilvl="0" w:tplc="F85A342C">
      <w:start w:val="4"/>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42">
    <w:nsid w:val="760F797A"/>
    <w:multiLevelType w:val="multilevel"/>
    <w:tmpl w:val="204A3B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6445F78"/>
    <w:multiLevelType w:val="multilevel"/>
    <w:tmpl w:val="7ACA2AE8"/>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8465785"/>
    <w:multiLevelType w:val="hybridMultilevel"/>
    <w:tmpl w:val="74DC8E70"/>
    <w:lvl w:ilvl="0" w:tplc="4DF0606C">
      <w:numFmt w:val="bullet"/>
      <w:lvlText w:val="-"/>
      <w:lvlJc w:val="left"/>
      <w:pPr>
        <w:ind w:left="720" w:hanging="360"/>
      </w:pPr>
      <w:rPr>
        <w:rFonts w:ascii="Comic Sans MS" w:eastAsiaTheme="minorHAnsi"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CD01B2C"/>
    <w:multiLevelType w:val="multilevel"/>
    <w:tmpl w:val="2ACEAD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5"/>
  </w:num>
  <w:num w:numId="3">
    <w:abstractNumId w:val="40"/>
  </w:num>
  <w:num w:numId="4">
    <w:abstractNumId w:val="16"/>
  </w:num>
  <w:num w:numId="5">
    <w:abstractNumId w:val="34"/>
  </w:num>
  <w:num w:numId="6">
    <w:abstractNumId w:val="23"/>
  </w:num>
  <w:num w:numId="7">
    <w:abstractNumId w:val="7"/>
  </w:num>
  <w:num w:numId="8">
    <w:abstractNumId w:val="4"/>
  </w:num>
  <w:num w:numId="9">
    <w:abstractNumId w:val="37"/>
  </w:num>
  <w:num w:numId="10">
    <w:abstractNumId w:val="15"/>
  </w:num>
  <w:num w:numId="11">
    <w:abstractNumId w:val="9"/>
  </w:num>
  <w:num w:numId="12">
    <w:abstractNumId w:val="41"/>
  </w:num>
  <w:num w:numId="13">
    <w:abstractNumId w:val="29"/>
  </w:num>
  <w:num w:numId="14">
    <w:abstractNumId w:val="30"/>
  </w:num>
  <w:num w:numId="15">
    <w:abstractNumId w:val="10"/>
  </w:num>
  <w:num w:numId="16">
    <w:abstractNumId w:val="32"/>
  </w:num>
  <w:num w:numId="17">
    <w:abstractNumId w:val="18"/>
  </w:num>
  <w:num w:numId="18">
    <w:abstractNumId w:val="1"/>
  </w:num>
  <w:num w:numId="19">
    <w:abstractNumId w:val="25"/>
  </w:num>
  <w:num w:numId="20">
    <w:abstractNumId w:val="22"/>
  </w:num>
  <w:num w:numId="21">
    <w:abstractNumId w:val="31"/>
  </w:num>
  <w:num w:numId="22">
    <w:abstractNumId w:val="26"/>
  </w:num>
  <w:num w:numId="23">
    <w:abstractNumId w:val="11"/>
  </w:num>
  <w:num w:numId="24">
    <w:abstractNumId w:val="35"/>
  </w:num>
  <w:num w:numId="25">
    <w:abstractNumId w:val="38"/>
  </w:num>
  <w:num w:numId="26">
    <w:abstractNumId w:val="20"/>
  </w:num>
  <w:num w:numId="27">
    <w:abstractNumId w:val="13"/>
  </w:num>
  <w:num w:numId="28">
    <w:abstractNumId w:val="27"/>
  </w:num>
  <w:num w:numId="29">
    <w:abstractNumId w:val="6"/>
  </w:num>
  <w:num w:numId="30">
    <w:abstractNumId w:val="39"/>
  </w:num>
  <w:num w:numId="31">
    <w:abstractNumId w:val="14"/>
  </w:num>
  <w:num w:numId="32">
    <w:abstractNumId w:val="19"/>
  </w:num>
  <w:num w:numId="33">
    <w:abstractNumId w:val="36"/>
  </w:num>
  <w:num w:numId="34">
    <w:abstractNumId w:val="8"/>
  </w:num>
  <w:num w:numId="35">
    <w:abstractNumId w:val="0"/>
  </w:num>
  <w:num w:numId="36">
    <w:abstractNumId w:val="3"/>
  </w:num>
  <w:num w:numId="37">
    <w:abstractNumId w:val="28"/>
  </w:num>
  <w:num w:numId="38">
    <w:abstractNumId w:val="45"/>
  </w:num>
  <w:num w:numId="39">
    <w:abstractNumId w:val="33"/>
  </w:num>
  <w:num w:numId="40">
    <w:abstractNumId w:val="43"/>
  </w:num>
  <w:num w:numId="41">
    <w:abstractNumId w:val="17"/>
  </w:num>
  <w:num w:numId="42">
    <w:abstractNumId w:val="2"/>
  </w:num>
  <w:num w:numId="43">
    <w:abstractNumId w:val="44"/>
  </w:num>
  <w:num w:numId="44">
    <w:abstractNumId w:val="21"/>
  </w:num>
  <w:num w:numId="45">
    <w:abstractNumId w:val="42"/>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451ED"/>
    <w:rsid w:val="00000329"/>
    <w:rsid w:val="0000074F"/>
    <w:rsid w:val="00000DA8"/>
    <w:rsid w:val="000045BD"/>
    <w:rsid w:val="00006602"/>
    <w:rsid w:val="00006E49"/>
    <w:rsid w:val="000075ED"/>
    <w:rsid w:val="00007AA1"/>
    <w:rsid w:val="000100C1"/>
    <w:rsid w:val="00011328"/>
    <w:rsid w:val="00011D9E"/>
    <w:rsid w:val="0001289B"/>
    <w:rsid w:val="00012E95"/>
    <w:rsid w:val="00013DEC"/>
    <w:rsid w:val="00013ECE"/>
    <w:rsid w:val="0001470A"/>
    <w:rsid w:val="000168B7"/>
    <w:rsid w:val="00021915"/>
    <w:rsid w:val="00021D9E"/>
    <w:rsid w:val="00022E8F"/>
    <w:rsid w:val="0002380A"/>
    <w:rsid w:val="00024153"/>
    <w:rsid w:val="000300BF"/>
    <w:rsid w:val="00032392"/>
    <w:rsid w:val="000323AD"/>
    <w:rsid w:val="000327D5"/>
    <w:rsid w:val="00032E59"/>
    <w:rsid w:val="00033C7E"/>
    <w:rsid w:val="00033E37"/>
    <w:rsid w:val="00040655"/>
    <w:rsid w:val="0004167F"/>
    <w:rsid w:val="00043FDF"/>
    <w:rsid w:val="00044010"/>
    <w:rsid w:val="000453C3"/>
    <w:rsid w:val="000470AB"/>
    <w:rsid w:val="00050B9A"/>
    <w:rsid w:val="000524CA"/>
    <w:rsid w:val="00054667"/>
    <w:rsid w:val="00054E5B"/>
    <w:rsid w:val="0005510A"/>
    <w:rsid w:val="000554B0"/>
    <w:rsid w:val="00055646"/>
    <w:rsid w:val="0005564F"/>
    <w:rsid w:val="0005579F"/>
    <w:rsid w:val="000602A4"/>
    <w:rsid w:val="00060D45"/>
    <w:rsid w:val="000617B6"/>
    <w:rsid w:val="00061E91"/>
    <w:rsid w:val="000652BD"/>
    <w:rsid w:val="0006619E"/>
    <w:rsid w:val="0006772B"/>
    <w:rsid w:val="00067919"/>
    <w:rsid w:val="000724B9"/>
    <w:rsid w:val="00072FEF"/>
    <w:rsid w:val="000756F1"/>
    <w:rsid w:val="00077041"/>
    <w:rsid w:val="000779C0"/>
    <w:rsid w:val="00077CA7"/>
    <w:rsid w:val="00082401"/>
    <w:rsid w:val="00086D8A"/>
    <w:rsid w:val="00087216"/>
    <w:rsid w:val="0008792A"/>
    <w:rsid w:val="0008792C"/>
    <w:rsid w:val="00092362"/>
    <w:rsid w:val="00093462"/>
    <w:rsid w:val="000934EA"/>
    <w:rsid w:val="00095312"/>
    <w:rsid w:val="000967B2"/>
    <w:rsid w:val="00097095"/>
    <w:rsid w:val="00097F6E"/>
    <w:rsid w:val="000A0217"/>
    <w:rsid w:val="000A24E0"/>
    <w:rsid w:val="000A29C0"/>
    <w:rsid w:val="000A2D3B"/>
    <w:rsid w:val="000A2F95"/>
    <w:rsid w:val="000A387B"/>
    <w:rsid w:val="000A6AE5"/>
    <w:rsid w:val="000A778E"/>
    <w:rsid w:val="000A7BE8"/>
    <w:rsid w:val="000A7E11"/>
    <w:rsid w:val="000B020A"/>
    <w:rsid w:val="000B0ABA"/>
    <w:rsid w:val="000B51F5"/>
    <w:rsid w:val="000B6D23"/>
    <w:rsid w:val="000C00A1"/>
    <w:rsid w:val="000C0BC0"/>
    <w:rsid w:val="000C2D40"/>
    <w:rsid w:val="000C31AC"/>
    <w:rsid w:val="000C3985"/>
    <w:rsid w:val="000C3E4D"/>
    <w:rsid w:val="000C425E"/>
    <w:rsid w:val="000C56FA"/>
    <w:rsid w:val="000C572F"/>
    <w:rsid w:val="000C667A"/>
    <w:rsid w:val="000D393F"/>
    <w:rsid w:val="000D407B"/>
    <w:rsid w:val="000D6EDB"/>
    <w:rsid w:val="000D71A5"/>
    <w:rsid w:val="000E3FF2"/>
    <w:rsid w:val="000E4D54"/>
    <w:rsid w:val="000F0EB9"/>
    <w:rsid w:val="000F17DD"/>
    <w:rsid w:val="000F448F"/>
    <w:rsid w:val="000F5998"/>
    <w:rsid w:val="000F6287"/>
    <w:rsid w:val="000F62EC"/>
    <w:rsid w:val="001001A0"/>
    <w:rsid w:val="001004CC"/>
    <w:rsid w:val="0010144A"/>
    <w:rsid w:val="00102D6A"/>
    <w:rsid w:val="0010322B"/>
    <w:rsid w:val="001034DB"/>
    <w:rsid w:val="001039A9"/>
    <w:rsid w:val="00103BA7"/>
    <w:rsid w:val="00104253"/>
    <w:rsid w:val="00104572"/>
    <w:rsid w:val="00105D29"/>
    <w:rsid w:val="001108BA"/>
    <w:rsid w:val="00110A5C"/>
    <w:rsid w:val="00110FF1"/>
    <w:rsid w:val="0011123B"/>
    <w:rsid w:val="001121FA"/>
    <w:rsid w:val="00113301"/>
    <w:rsid w:val="00113B59"/>
    <w:rsid w:val="00113DAB"/>
    <w:rsid w:val="001141AE"/>
    <w:rsid w:val="00117926"/>
    <w:rsid w:val="0011798D"/>
    <w:rsid w:val="001203EA"/>
    <w:rsid w:val="00121511"/>
    <w:rsid w:val="00121E7D"/>
    <w:rsid w:val="001230D3"/>
    <w:rsid w:val="00123474"/>
    <w:rsid w:val="00123815"/>
    <w:rsid w:val="00123F13"/>
    <w:rsid w:val="00125ACF"/>
    <w:rsid w:val="00126265"/>
    <w:rsid w:val="0012688F"/>
    <w:rsid w:val="00131CD7"/>
    <w:rsid w:val="001321E2"/>
    <w:rsid w:val="0013233F"/>
    <w:rsid w:val="00132E5B"/>
    <w:rsid w:val="00132F13"/>
    <w:rsid w:val="0013345E"/>
    <w:rsid w:val="00133891"/>
    <w:rsid w:val="001357D0"/>
    <w:rsid w:val="00135EE4"/>
    <w:rsid w:val="00135F1A"/>
    <w:rsid w:val="0014195B"/>
    <w:rsid w:val="00151126"/>
    <w:rsid w:val="0015342B"/>
    <w:rsid w:val="00155CD5"/>
    <w:rsid w:val="00156118"/>
    <w:rsid w:val="001579BE"/>
    <w:rsid w:val="001602C0"/>
    <w:rsid w:val="001620D8"/>
    <w:rsid w:val="0016514E"/>
    <w:rsid w:val="001701DE"/>
    <w:rsid w:val="00170D40"/>
    <w:rsid w:val="00172FBA"/>
    <w:rsid w:val="001734DA"/>
    <w:rsid w:val="0017363F"/>
    <w:rsid w:val="00175134"/>
    <w:rsid w:val="001759DE"/>
    <w:rsid w:val="001762A8"/>
    <w:rsid w:val="001764A3"/>
    <w:rsid w:val="001778AE"/>
    <w:rsid w:val="00180255"/>
    <w:rsid w:val="00181212"/>
    <w:rsid w:val="00181495"/>
    <w:rsid w:val="001815D3"/>
    <w:rsid w:val="00182042"/>
    <w:rsid w:val="001835BE"/>
    <w:rsid w:val="001919B2"/>
    <w:rsid w:val="00191A79"/>
    <w:rsid w:val="0019326F"/>
    <w:rsid w:val="00193C55"/>
    <w:rsid w:val="001942D6"/>
    <w:rsid w:val="001949C0"/>
    <w:rsid w:val="001952A0"/>
    <w:rsid w:val="00196507"/>
    <w:rsid w:val="001A0374"/>
    <w:rsid w:val="001A03DD"/>
    <w:rsid w:val="001A1433"/>
    <w:rsid w:val="001A1CB2"/>
    <w:rsid w:val="001A2078"/>
    <w:rsid w:val="001A28C0"/>
    <w:rsid w:val="001A3493"/>
    <w:rsid w:val="001A3F5A"/>
    <w:rsid w:val="001A6AEB"/>
    <w:rsid w:val="001A7DC5"/>
    <w:rsid w:val="001B16BA"/>
    <w:rsid w:val="001B5922"/>
    <w:rsid w:val="001B59B2"/>
    <w:rsid w:val="001B5F2D"/>
    <w:rsid w:val="001B636A"/>
    <w:rsid w:val="001B7B9C"/>
    <w:rsid w:val="001C059F"/>
    <w:rsid w:val="001C06E5"/>
    <w:rsid w:val="001C1465"/>
    <w:rsid w:val="001C15BE"/>
    <w:rsid w:val="001C1ED1"/>
    <w:rsid w:val="001C3E53"/>
    <w:rsid w:val="001C44FD"/>
    <w:rsid w:val="001C4658"/>
    <w:rsid w:val="001C60E8"/>
    <w:rsid w:val="001C75CF"/>
    <w:rsid w:val="001D250F"/>
    <w:rsid w:val="001D3085"/>
    <w:rsid w:val="001D5321"/>
    <w:rsid w:val="001D64B2"/>
    <w:rsid w:val="001D6DB8"/>
    <w:rsid w:val="001E08F9"/>
    <w:rsid w:val="001E2533"/>
    <w:rsid w:val="001E6391"/>
    <w:rsid w:val="001E7687"/>
    <w:rsid w:val="001E7E27"/>
    <w:rsid w:val="001F1369"/>
    <w:rsid w:val="001F1BE8"/>
    <w:rsid w:val="001F6489"/>
    <w:rsid w:val="001F7875"/>
    <w:rsid w:val="00201CB3"/>
    <w:rsid w:val="00207AA2"/>
    <w:rsid w:val="00210821"/>
    <w:rsid w:val="00211EED"/>
    <w:rsid w:val="00212337"/>
    <w:rsid w:val="00212862"/>
    <w:rsid w:val="002134D3"/>
    <w:rsid w:val="00215D76"/>
    <w:rsid w:val="00216C27"/>
    <w:rsid w:val="0022017C"/>
    <w:rsid w:val="00221832"/>
    <w:rsid w:val="00221E29"/>
    <w:rsid w:val="00224740"/>
    <w:rsid w:val="002252D9"/>
    <w:rsid w:val="00230776"/>
    <w:rsid w:val="002309AC"/>
    <w:rsid w:val="00230F98"/>
    <w:rsid w:val="00231180"/>
    <w:rsid w:val="00231C32"/>
    <w:rsid w:val="0023213E"/>
    <w:rsid w:val="00233917"/>
    <w:rsid w:val="00234EDB"/>
    <w:rsid w:val="00244578"/>
    <w:rsid w:val="00244939"/>
    <w:rsid w:val="00250046"/>
    <w:rsid w:val="002516D4"/>
    <w:rsid w:val="00253599"/>
    <w:rsid w:val="00263D1C"/>
    <w:rsid w:val="002664E6"/>
    <w:rsid w:val="00266F20"/>
    <w:rsid w:val="00267B54"/>
    <w:rsid w:val="0027003A"/>
    <w:rsid w:val="002715D5"/>
    <w:rsid w:val="00271F29"/>
    <w:rsid w:val="002742B3"/>
    <w:rsid w:val="00275F9D"/>
    <w:rsid w:val="00277437"/>
    <w:rsid w:val="0028005F"/>
    <w:rsid w:val="002823BD"/>
    <w:rsid w:val="002823E0"/>
    <w:rsid w:val="0028253B"/>
    <w:rsid w:val="00283855"/>
    <w:rsid w:val="00283C67"/>
    <w:rsid w:val="00285D6E"/>
    <w:rsid w:val="002870D1"/>
    <w:rsid w:val="002906F2"/>
    <w:rsid w:val="002909C6"/>
    <w:rsid w:val="00290ADC"/>
    <w:rsid w:val="00290AF5"/>
    <w:rsid w:val="002921BA"/>
    <w:rsid w:val="00292F10"/>
    <w:rsid w:val="0029400C"/>
    <w:rsid w:val="002944F9"/>
    <w:rsid w:val="00295368"/>
    <w:rsid w:val="00295AFF"/>
    <w:rsid w:val="002A508D"/>
    <w:rsid w:val="002A5B00"/>
    <w:rsid w:val="002A7F13"/>
    <w:rsid w:val="002B4713"/>
    <w:rsid w:val="002B4DA9"/>
    <w:rsid w:val="002B5E8C"/>
    <w:rsid w:val="002B6250"/>
    <w:rsid w:val="002B6913"/>
    <w:rsid w:val="002B6BD8"/>
    <w:rsid w:val="002C07D8"/>
    <w:rsid w:val="002C17DD"/>
    <w:rsid w:val="002C487F"/>
    <w:rsid w:val="002C72C0"/>
    <w:rsid w:val="002D02B4"/>
    <w:rsid w:val="002D13C5"/>
    <w:rsid w:val="002D4D3A"/>
    <w:rsid w:val="002D4DAD"/>
    <w:rsid w:val="002D7D42"/>
    <w:rsid w:val="002E3BFA"/>
    <w:rsid w:val="002E52B9"/>
    <w:rsid w:val="002E5B2E"/>
    <w:rsid w:val="002E6F98"/>
    <w:rsid w:val="002F078F"/>
    <w:rsid w:val="002F0CE4"/>
    <w:rsid w:val="002F2269"/>
    <w:rsid w:val="002F335F"/>
    <w:rsid w:val="002F38EF"/>
    <w:rsid w:val="002F4F67"/>
    <w:rsid w:val="002F5982"/>
    <w:rsid w:val="002F614C"/>
    <w:rsid w:val="002F6480"/>
    <w:rsid w:val="002F7E59"/>
    <w:rsid w:val="00300A07"/>
    <w:rsid w:val="00302553"/>
    <w:rsid w:val="00304CBB"/>
    <w:rsid w:val="003051C9"/>
    <w:rsid w:val="00305623"/>
    <w:rsid w:val="00310A3E"/>
    <w:rsid w:val="00311435"/>
    <w:rsid w:val="00312333"/>
    <w:rsid w:val="00313533"/>
    <w:rsid w:val="00314529"/>
    <w:rsid w:val="0032107F"/>
    <w:rsid w:val="00321151"/>
    <w:rsid w:val="003215B9"/>
    <w:rsid w:val="00321A7E"/>
    <w:rsid w:val="0032274A"/>
    <w:rsid w:val="00322A33"/>
    <w:rsid w:val="00327F78"/>
    <w:rsid w:val="00330B07"/>
    <w:rsid w:val="00332486"/>
    <w:rsid w:val="00333296"/>
    <w:rsid w:val="003345F5"/>
    <w:rsid w:val="00334D0E"/>
    <w:rsid w:val="0033603C"/>
    <w:rsid w:val="00337634"/>
    <w:rsid w:val="0033795E"/>
    <w:rsid w:val="00337A16"/>
    <w:rsid w:val="003404CC"/>
    <w:rsid w:val="00342422"/>
    <w:rsid w:val="003428F4"/>
    <w:rsid w:val="00342BD9"/>
    <w:rsid w:val="003449EF"/>
    <w:rsid w:val="003457D1"/>
    <w:rsid w:val="0034608B"/>
    <w:rsid w:val="00350B10"/>
    <w:rsid w:val="00353A83"/>
    <w:rsid w:val="00353B7A"/>
    <w:rsid w:val="00354CF6"/>
    <w:rsid w:val="00356C63"/>
    <w:rsid w:val="00357005"/>
    <w:rsid w:val="003573BF"/>
    <w:rsid w:val="00361ED3"/>
    <w:rsid w:val="00363B29"/>
    <w:rsid w:val="00364C16"/>
    <w:rsid w:val="003717B0"/>
    <w:rsid w:val="0037478F"/>
    <w:rsid w:val="00374F92"/>
    <w:rsid w:val="00375287"/>
    <w:rsid w:val="00375666"/>
    <w:rsid w:val="00375E49"/>
    <w:rsid w:val="00380F50"/>
    <w:rsid w:val="0038194F"/>
    <w:rsid w:val="0038202E"/>
    <w:rsid w:val="00384110"/>
    <w:rsid w:val="0038571E"/>
    <w:rsid w:val="003867E2"/>
    <w:rsid w:val="00387E8D"/>
    <w:rsid w:val="003916B2"/>
    <w:rsid w:val="003933ED"/>
    <w:rsid w:val="00394A10"/>
    <w:rsid w:val="00395AD8"/>
    <w:rsid w:val="00396A7D"/>
    <w:rsid w:val="003A00BD"/>
    <w:rsid w:val="003A0530"/>
    <w:rsid w:val="003A2000"/>
    <w:rsid w:val="003A4400"/>
    <w:rsid w:val="003A5EF1"/>
    <w:rsid w:val="003A5F8F"/>
    <w:rsid w:val="003B03C3"/>
    <w:rsid w:val="003B180A"/>
    <w:rsid w:val="003B3D9B"/>
    <w:rsid w:val="003B5AC1"/>
    <w:rsid w:val="003B616A"/>
    <w:rsid w:val="003B72C7"/>
    <w:rsid w:val="003C04F4"/>
    <w:rsid w:val="003C1F3F"/>
    <w:rsid w:val="003C2DE2"/>
    <w:rsid w:val="003C46CB"/>
    <w:rsid w:val="003C6887"/>
    <w:rsid w:val="003D133C"/>
    <w:rsid w:val="003D2359"/>
    <w:rsid w:val="003D2811"/>
    <w:rsid w:val="003D5038"/>
    <w:rsid w:val="003D5FCD"/>
    <w:rsid w:val="003D7BC0"/>
    <w:rsid w:val="003D7E61"/>
    <w:rsid w:val="003E30F5"/>
    <w:rsid w:val="003E3613"/>
    <w:rsid w:val="003E3FAF"/>
    <w:rsid w:val="003E4721"/>
    <w:rsid w:val="003E5527"/>
    <w:rsid w:val="003E6156"/>
    <w:rsid w:val="003E62BC"/>
    <w:rsid w:val="003E634C"/>
    <w:rsid w:val="003F1DF3"/>
    <w:rsid w:val="003F44B8"/>
    <w:rsid w:val="003F5787"/>
    <w:rsid w:val="003F6201"/>
    <w:rsid w:val="003F6B63"/>
    <w:rsid w:val="003F6B94"/>
    <w:rsid w:val="0040014B"/>
    <w:rsid w:val="00400AC6"/>
    <w:rsid w:val="00400C12"/>
    <w:rsid w:val="00401E4C"/>
    <w:rsid w:val="00402B51"/>
    <w:rsid w:val="004052C9"/>
    <w:rsid w:val="004105B4"/>
    <w:rsid w:val="00412BE4"/>
    <w:rsid w:val="00414432"/>
    <w:rsid w:val="00415A50"/>
    <w:rsid w:val="004167AA"/>
    <w:rsid w:val="004170AE"/>
    <w:rsid w:val="0042211C"/>
    <w:rsid w:val="00422357"/>
    <w:rsid w:val="004242EF"/>
    <w:rsid w:val="004245BD"/>
    <w:rsid w:val="00424644"/>
    <w:rsid w:val="00424DA5"/>
    <w:rsid w:val="00425DCF"/>
    <w:rsid w:val="0042604F"/>
    <w:rsid w:val="0043420F"/>
    <w:rsid w:val="004349EE"/>
    <w:rsid w:val="0043544E"/>
    <w:rsid w:val="00436B3B"/>
    <w:rsid w:val="00440FEC"/>
    <w:rsid w:val="0044276C"/>
    <w:rsid w:val="004454E1"/>
    <w:rsid w:val="00445732"/>
    <w:rsid w:val="004465F2"/>
    <w:rsid w:val="00450755"/>
    <w:rsid w:val="004507C7"/>
    <w:rsid w:val="00450C71"/>
    <w:rsid w:val="0045176C"/>
    <w:rsid w:val="0045261D"/>
    <w:rsid w:val="00453B53"/>
    <w:rsid w:val="0045518B"/>
    <w:rsid w:val="00455DF0"/>
    <w:rsid w:val="004610F2"/>
    <w:rsid w:val="00462016"/>
    <w:rsid w:val="00462414"/>
    <w:rsid w:val="00464AB3"/>
    <w:rsid w:val="00464CE3"/>
    <w:rsid w:val="0046558F"/>
    <w:rsid w:val="00465DC2"/>
    <w:rsid w:val="00466A45"/>
    <w:rsid w:val="00466E1F"/>
    <w:rsid w:val="00466EB4"/>
    <w:rsid w:val="00467106"/>
    <w:rsid w:val="004673E0"/>
    <w:rsid w:val="00471429"/>
    <w:rsid w:val="00472B30"/>
    <w:rsid w:val="004749E6"/>
    <w:rsid w:val="0047649B"/>
    <w:rsid w:val="0047670D"/>
    <w:rsid w:val="00480938"/>
    <w:rsid w:val="004817C4"/>
    <w:rsid w:val="004841CE"/>
    <w:rsid w:val="00485986"/>
    <w:rsid w:val="00485B16"/>
    <w:rsid w:val="004905B9"/>
    <w:rsid w:val="004913A9"/>
    <w:rsid w:val="00491589"/>
    <w:rsid w:val="00491F0D"/>
    <w:rsid w:val="00492983"/>
    <w:rsid w:val="00492BE1"/>
    <w:rsid w:val="0049306E"/>
    <w:rsid w:val="004933C3"/>
    <w:rsid w:val="0049367A"/>
    <w:rsid w:val="0049505D"/>
    <w:rsid w:val="004957BB"/>
    <w:rsid w:val="004966FD"/>
    <w:rsid w:val="004A0E2F"/>
    <w:rsid w:val="004A1557"/>
    <w:rsid w:val="004A3518"/>
    <w:rsid w:val="004A4246"/>
    <w:rsid w:val="004A4E9C"/>
    <w:rsid w:val="004A50EE"/>
    <w:rsid w:val="004A5B4F"/>
    <w:rsid w:val="004B1692"/>
    <w:rsid w:val="004B2258"/>
    <w:rsid w:val="004B357A"/>
    <w:rsid w:val="004C30D7"/>
    <w:rsid w:val="004C35B7"/>
    <w:rsid w:val="004C3F7E"/>
    <w:rsid w:val="004C444D"/>
    <w:rsid w:val="004C5A83"/>
    <w:rsid w:val="004C6386"/>
    <w:rsid w:val="004C7B2D"/>
    <w:rsid w:val="004D05A4"/>
    <w:rsid w:val="004D1FE3"/>
    <w:rsid w:val="004D22FE"/>
    <w:rsid w:val="004D4800"/>
    <w:rsid w:val="004D6D3F"/>
    <w:rsid w:val="004E0AF9"/>
    <w:rsid w:val="004E3F30"/>
    <w:rsid w:val="004E7FCA"/>
    <w:rsid w:val="004F1E45"/>
    <w:rsid w:val="004F336F"/>
    <w:rsid w:val="004F495B"/>
    <w:rsid w:val="00502CBC"/>
    <w:rsid w:val="00502D99"/>
    <w:rsid w:val="005036AC"/>
    <w:rsid w:val="005040D0"/>
    <w:rsid w:val="005044DD"/>
    <w:rsid w:val="00510843"/>
    <w:rsid w:val="00511016"/>
    <w:rsid w:val="005122F7"/>
    <w:rsid w:val="00512ED5"/>
    <w:rsid w:val="0051308B"/>
    <w:rsid w:val="00514AB3"/>
    <w:rsid w:val="00516769"/>
    <w:rsid w:val="00516A2C"/>
    <w:rsid w:val="0052352C"/>
    <w:rsid w:val="00523D13"/>
    <w:rsid w:val="0052583D"/>
    <w:rsid w:val="00530195"/>
    <w:rsid w:val="0053125D"/>
    <w:rsid w:val="00531C73"/>
    <w:rsid w:val="005371BF"/>
    <w:rsid w:val="005377AC"/>
    <w:rsid w:val="0054064E"/>
    <w:rsid w:val="00540AB6"/>
    <w:rsid w:val="00541003"/>
    <w:rsid w:val="00542DB4"/>
    <w:rsid w:val="00544844"/>
    <w:rsid w:val="005449E9"/>
    <w:rsid w:val="0054755A"/>
    <w:rsid w:val="00547A27"/>
    <w:rsid w:val="00547D4A"/>
    <w:rsid w:val="00552BCE"/>
    <w:rsid w:val="005535C1"/>
    <w:rsid w:val="005542EE"/>
    <w:rsid w:val="0055450E"/>
    <w:rsid w:val="00561211"/>
    <w:rsid w:val="0056675D"/>
    <w:rsid w:val="00567E2B"/>
    <w:rsid w:val="005706F2"/>
    <w:rsid w:val="005720FE"/>
    <w:rsid w:val="005738AD"/>
    <w:rsid w:val="00574D1F"/>
    <w:rsid w:val="0057780A"/>
    <w:rsid w:val="005805D7"/>
    <w:rsid w:val="00580B8E"/>
    <w:rsid w:val="005815CB"/>
    <w:rsid w:val="00582808"/>
    <w:rsid w:val="005834E1"/>
    <w:rsid w:val="005851A0"/>
    <w:rsid w:val="0058542D"/>
    <w:rsid w:val="00585611"/>
    <w:rsid w:val="005861C1"/>
    <w:rsid w:val="0058778B"/>
    <w:rsid w:val="00587BE8"/>
    <w:rsid w:val="005922A0"/>
    <w:rsid w:val="005932CD"/>
    <w:rsid w:val="0059399C"/>
    <w:rsid w:val="00594AB3"/>
    <w:rsid w:val="0059504D"/>
    <w:rsid w:val="0059527A"/>
    <w:rsid w:val="00595D60"/>
    <w:rsid w:val="00596674"/>
    <w:rsid w:val="00596D30"/>
    <w:rsid w:val="00596E30"/>
    <w:rsid w:val="0059708C"/>
    <w:rsid w:val="00597E17"/>
    <w:rsid w:val="005A115A"/>
    <w:rsid w:val="005A3949"/>
    <w:rsid w:val="005A48C1"/>
    <w:rsid w:val="005A48EA"/>
    <w:rsid w:val="005A6163"/>
    <w:rsid w:val="005A6A3D"/>
    <w:rsid w:val="005A72D6"/>
    <w:rsid w:val="005B0186"/>
    <w:rsid w:val="005B0210"/>
    <w:rsid w:val="005B06CD"/>
    <w:rsid w:val="005B20D4"/>
    <w:rsid w:val="005B2BF8"/>
    <w:rsid w:val="005B5EA6"/>
    <w:rsid w:val="005B6029"/>
    <w:rsid w:val="005B614C"/>
    <w:rsid w:val="005B691F"/>
    <w:rsid w:val="005C0D6C"/>
    <w:rsid w:val="005C190E"/>
    <w:rsid w:val="005C1E30"/>
    <w:rsid w:val="005C38A4"/>
    <w:rsid w:val="005C4C2D"/>
    <w:rsid w:val="005C5049"/>
    <w:rsid w:val="005C6235"/>
    <w:rsid w:val="005C7C2D"/>
    <w:rsid w:val="005D0527"/>
    <w:rsid w:val="005D1359"/>
    <w:rsid w:val="005D53D6"/>
    <w:rsid w:val="005D6DEA"/>
    <w:rsid w:val="005D726C"/>
    <w:rsid w:val="005D7FF4"/>
    <w:rsid w:val="005E4A8F"/>
    <w:rsid w:val="005E5DAF"/>
    <w:rsid w:val="005E7572"/>
    <w:rsid w:val="005F0832"/>
    <w:rsid w:val="005F33BB"/>
    <w:rsid w:val="005F5172"/>
    <w:rsid w:val="005F7006"/>
    <w:rsid w:val="0060081A"/>
    <w:rsid w:val="00600B15"/>
    <w:rsid w:val="006032B3"/>
    <w:rsid w:val="006063B3"/>
    <w:rsid w:val="00607CE1"/>
    <w:rsid w:val="00610BBD"/>
    <w:rsid w:val="00610E11"/>
    <w:rsid w:val="00611005"/>
    <w:rsid w:val="006124CB"/>
    <w:rsid w:val="0061261F"/>
    <w:rsid w:val="006134AA"/>
    <w:rsid w:val="00623BAE"/>
    <w:rsid w:val="00624425"/>
    <w:rsid w:val="00625131"/>
    <w:rsid w:val="00625B62"/>
    <w:rsid w:val="006278D2"/>
    <w:rsid w:val="00630F04"/>
    <w:rsid w:val="0063514B"/>
    <w:rsid w:val="0063748C"/>
    <w:rsid w:val="00637E74"/>
    <w:rsid w:val="00640C0F"/>
    <w:rsid w:val="00642644"/>
    <w:rsid w:val="006451ED"/>
    <w:rsid w:val="00645CC9"/>
    <w:rsid w:val="00647424"/>
    <w:rsid w:val="00650A8F"/>
    <w:rsid w:val="0065148A"/>
    <w:rsid w:val="00652CDF"/>
    <w:rsid w:val="006546D0"/>
    <w:rsid w:val="0065518E"/>
    <w:rsid w:val="00655C44"/>
    <w:rsid w:val="0065638E"/>
    <w:rsid w:val="00661A14"/>
    <w:rsid w:val="00663F25"/>
    <w:rsid w:val="006651D6"/>
    <w:rsid w:val="00665325"/>
    <w:rsid w:val="00666AA5"/>
    <w:rsid w:val="00667221"/>
    <w:rsid w:val="00667E46"/>
    <w:rsid w:val="00670773"/>
    <w:rsid w:val="006709EC"/>
    <w:rsid w:val="00670DFD"/>
    <w:rsid w:val="00671789"/>
    <w:rsid w:val="00671C03"/>
    <w:rsid w:val="006727F8"/>
    <w:rsid w:val="00674177"/>
    <w:rsid w:val="00674243"/>
    <w:rsid w:val="0067517F"/>
    <w:rsid w:val="006755A4"/>
    <w:rsid w:val="00676559"/>
    <w:rsid w:val="00676B7E"/>
    <w:rsid w:val="00676FC8"/>
    <w:rsid w:val="00677F90"/>
    <w:rsid w:val="00682492"/>
    <w:rsid w:val="00682819"/>
    <w:rsid w:val="00683E9E"/>
    <w:rsid w:val="00684451"/>
    <w:rsid w:val="0068539D"/>
    <w:rsid w:val="006919AF"/>
    <w:rsid w:val="00691C9B"/>
    <w:rsid w:val="00692355"/>
    <w:rsid w:val="00692653"/>
    <w:rsid w:val="0069405E"/>
    <w:rsid w:val="006972CB"/>
    <w:rsid w:val="006A01DC"/>
    <w:rsid w:val="006A443B"/>
    <w:rsid w:val="006A5550"/>
    <w:rsid w:val="006A5858"/>
    <w:rsid w:val="006A68D7"/>
    <w:rsid w:val="006A7018"/>
    <w:rsid w:val="006A7C96"/>
    <w:rsid w:val="006B08A9"/>
    <w:rsid w:val="006B0F86"/>
    <w:rsid w:val="006B14DD"/>
    <w:rsid w:val="006B277C"/>
    <w:rsid w:val="006B2CE7"/>
    <w:rsid w:val="006B5FA4"/>
    <w:rsid w:val="006B6DE3"/>
    <w:rsid w:val="006D0E6D"/>
    <w:rsid w:val="006D770F"/>
    <w:rsid w:val="006E01A1"/>
    <w:rsid w:val="006E0508"/>
    <w:rsid w:val="006E337F"/>
    <w:rsid w:val="006E3DBA"/>
    <w:rsid w:val="006E49BE"/>
    <w:rsid w:val="006E7001"/>
    <w:rsid w:val="006F2598"/>
    <w:rsid w:val="006F2A92"/>
    <w:rsid w:val="006F2FF2"/>
    <w:rsid w:val="006F36D1"/>
    <w:rsid w:val="006F4131"/>
    <w:rsid w:val="006F7EE9"/>
    <w:rsid w:val="0070169F"/>
    <w:rsid w:val="007016D7"/>
    <w:rsid w:val="00703B2C"/>
    <w:rsid w:val="00704932"/>
    <w:rsid w:val="00705231"/>
    <w:rsid w:val="00707355"/>
    <w:rsid w:val="00710B12"/>
    <w:rsid w:val="007110E9"/>
    <w:rsid w:val="00711992"/>
    <w:rsid w:val="00711A4C"/>
    <w:rsid w:val="00714C1F"/>
    <w:rsid w:val="00715B37"/>
    <w:rsid w:val="007166BB"/>
    <w:rsid w:val="00717EA4"/>
    <w:rsid w:val="0072519A"/>
    <w:rsid w:val="00725D86"/>
    <w:rsid w:val="007271B3"/>
    <w:rsid w:val="00732438"/>
    <w:rsid w:val="00733CB2"/>
    <w:rsid w:val="00737F53"/>
    <w:rsid w:val="00740023"/>
    <w:rsid w:val="00740EFB"/>
    <w:rsid w:val="00740F0C"/>
    <w:rsid w:val="0074277F"/>
    <w:rsid w:val="0074462A"/>
    <w:rsid w:val="00747768"/>
    <w:rsid w:val="00752C94"/>
    <w:rsid w:val="00753D04"/>
    <w:rsid w:val="00754992"/>
    <w:rsid w:val="007642D5"/>
    <w:rsid w:val="007669B8"/>
    <w:rsid w:val="00766FAF"/>
    <w:rsid w:val="0077012B"/>
    <w:rsid w:val="00770625"/>
    <w:rsid w:val="00770F39"/>
    <w:rsid w:val="00772132"/>
    <w:rsid w:val="00772A74"/>
    <w:rsid w:val="007733A9"/>
    <w:rsid w:val="00773421"/>
    <w:rsid w:val="00773CD7"/>
    <w:rsid w:val="00780BAB"/>
    <w:rsid w:val="00780EC1"/>
    <w:rsid w:val="007831D0"/>
    <w:rsid w:val="00783F50"/>
    <w:rsid w:val="0078490A"/>
    <w:rsid w:val="00784CBA"/>
    <w:rsid w:val="007874C9"/>
    <w:rsid w:val="00790719"/>
    <w:rsid w:val="0079151F"/>
    <w:rsid w:val="00796966"/>
    <w:rsid w:val="00796C35"/>
    <w:rsid w:val="00797D84"/>
    <w:rsid w:val="007A0642"/>
    <w:rsid w:val="007A0EAA"/>
    <w:rsid w:val="007A24DB"/>
    <w:rsid w:val="007A3695"/>
    <w:rsid w:val="007A3BAA"/>
    <w:rsid w:val="007A3E57"/>
    <w:rsid w:val="007A5A84"/>
    <w:rsid w:val="007A5E91"/>
    <w:rsid w:val="007A788D"/>
    <w:rsid w:val="007B5198"/>
    <w:rsid w:val="007B5A48"/>
    <w:rsid w:val="007B5DB4"/>
    <w:rsid w:val="007C2CFC"/>
    <w:rsid w:val="007C569C"/>
    <w:rsid w:val="007D0739"/>
    <w:rsid w:val="007D1F0D"/>
    <w:rsid w:val="007D251C"/>
    <w:rsid w:val="007D278E"/>
    <w:rsid w:val="007D2E0F"/>
    <w:rsid w:val="007D3965"/>
    <w:rsid w:val="007D64F2"/>
    <w:rsid w:val="007E065F"/>
    <w:rsid w:val="007E1FF2"/>
    <w:rsid w:val="007E2B9E"/>
    <w:rsid w:val="007E4679"/>
    <w:rsid w:val="007E508B"/>
    <w:rsid w:val="007E65E9"/>
    <w:rsid w:val="007E74AE"/>
    <w:rsid w:val="007E7EA2"/>
    <w:rsid w:val="007F18DE"/>
    <w:rsid w:val="007F1C30"/>
    <w:rsid w:val="007F4319"/>
    <w:rsid w:val="007F4A06"/>
    <w:rsid w:val="007F5AB8"/>
    <w:rsid w:val="007F6B8B"/>
    <w:rsid w:val="00800459"/>
    <w:rsid w:val="00800BC9"/>
    <w:rsid w:val="00801B58"/>
    <w:rsid w:val="0080545A"/>
    <w:rsid w:val="00807483"/>
    <w:rsid w:val="0081061F"/>
    <w:rsid w:val="00814F2B"/>
    <w:rsid w:val="008220A5"/>
    <w:rsid w:val="00822BCC"/>
    <w:rsid w:val="00824398"/>
    <w:rsid w:val="00825BD0"/>
    <w:rsid w:val="00827C5F"/>
    <w:rsid w:val="008312DB"/>
    <w:rsid w:val="00831919"/>
    <w:rsid w:val="0083430E"/>
    <w:rsid w:val="00837DBE"/>
    <w:rsid w:val="00840901"/>
    <w:rsid w:val="008426E5"/>
    <w:rsid w:val="008427ED"/>
    <w:rsid w:val="00845C05"/>
    <w:rsid w:val="008534E7"/>
    <w:rsid w:val="00853C8A"/>
    <w:rsid w:val="00853D89"/>
    <w:rsid w:val="0085415E"/>
    <w:rsid w:val="008554F3"/>
    <w:rsid w:val="00855724"/>
    <w:rsid w:val="00861588"/>
    <w:rsid w:val="008653CF"/>
    <w:rsid w:val="008657E9"/>
    <w:rsid w:val="008701A3"/>
    <w:rsid w:val="00870BB3"/>
    <w:rsid w:val="00871525"/>
    <w:rsid w:val="00871CF9"/>
    <w:rsid w:val="0087509F"/>
    <w:rsid w:val="008813BB"/>
    <w:rsid w:val="00881BA9"/>
    <w:rsid w:val="008822F6"/>
    <w:rsid w:val="0088281B"/>
    <w:rsid w:val="00883353"/>
    <w:rsid w:val="0088494F"/>
    <w:rsid w:val="00884D5D"/>
    <w:rsid w:val="00885148"/>
    <w:rsid w:val="00885C6E"/>
    <w:rsid w:val="0089013D"/>
    <w:rsid w:val="008903AA"/>
    <w:rsid w:val="00893B60"/>
    <w:rsid w:val="00894888"/>
    <w:rsid w:val="0089499C"/>
    <w:rsid w:val="00895918"/>
    <w:rsid w:val="00897098"/>
    <w:rsid w:val="008A2221"/>
    <w:rsid w:val="008A3B7A"/>
    <w:rsid w:val="008A5D0E"/>
    <w:rsid w:val="008A635D"/>
    <w:rsid w:val="008A63D5"/>
    <w:rsid w:val="008A702C"/>
    <w:rsid w:val="008A735A"/>
    <w:rsid w:val="008A762B"/>
    <w:rsid w:val="008B0489"/>
    <w:rsid w:val="008B152F"/>
    <w:rsid w:val="008B75B5"/>
    <w:rsid w:val="008B794B"/>
    <w:rsid w:val="008C0DF7"/>
    <w:rsid w:val="008C1131"/>
    <w:rsid w:val="008C1A4B"/>
    <w:rsid w:val="008C38F8"/>
    <w:rsid w:val="008C3A1E"/>
    <w:rsid w:val="008C3A78"/>
    <w:rsid w:val="008C3B4C"/>
    <w:rsid w:val="008C5B68"/>
    <w:rsid w:val="008D1E9B"/>
    <w:rsid w:val="008D1EEE"/>
    <w:rsid w:val="008D23BC"/>
    <w:rsid w:val="008D2D6A"/>
    <w:rsid w:val="008D2E2C"/>
    <w:rsid w:val="008D6BC9"/>
    <w:rsid w:val="008E16F5"/>
    <w:rsid w:val="008E2855"/>
    <w:rsid w:val="008E29C8"/>
    <w:rsid w:val="008E3A26"/>
    <w:rsid w:val="008E77AA"/>
    <w:rsid w:val="008F10BD"/>
    <w:rsid w:val="008F159F"/>
    <w:rsid w:val="008F4C7D"/>
    <w:rsid w:val="008F5778"/>
    <w:rsid w:val="008F6C1F"/>
    <w:rsid w:val="008F789A"/>
    <w:rsid w:val="009000EE"/>
    <w:rsid w:val="009025CE"/>
    <w:rsid w:val="009025FD"/>
    <w:rsid w:val="00902963"/>
    <w:rsid w:val="009039D7"/>
    <w:rsid w:val="0090585E"/>
    <w:rsid w:val="009069AD"/>
    <w:rsid w:val="00906A20"/>
    <w:rsid w:val="00911B6B"/>
    <w:rsid w:val="00911C98"/>
    <w:rsid w:val="009120F2"/>
    <w:rsid w:val="0091257F"/>
    <w:rsid w:val="009132F2"/>
    <w:rsid w:val="00915056"/>
    <w:rsid w:val="009165C3"/>
    <w:rsid w:val="00920CCD"/>
    <w:rsid w:val="00921116"/>
    <w:rsid w:val="00922B42"/>
    <w:rsid w:val="009232D3"/>
    <w:rsid w:val="00924D3F"/>
    <w:rsid w:val="00930D79"/>
    <w:rsid w:val="00931DA1"/>
    <w:rsid w:val="009329CD"/>
    <w:rsid w:val="00933D6C"/>
    <w:rsid w:val="00933DC5"/>
    <w:rsid w:val="0093435B"/>
    <w:rsid w:val="009347DA"/>
    <w:rsid w:val="00934DAB"/>
    <w:rsid w:val="00936717"/>
    <w:rsid w:val="00940D14"/>
    <w:rsid w:val="0094215C"/>
    <w:rsid w:val="00943E38"/>
    <w:rsid w:val="00945713"/>
    <w:rsid w:val="00946900"/>
    <w:rsid w:val="00950646"/>
    <w:rsid w:val="00950772"/>
    <w:rsid w:val="00951B8F"/>
    <w:rsid w:val="009523B7"/>
    <w:rsid w:val="009541B0"/>
    <w:rsid w:val="00954555"/>
    <w:rsid w:val="00955B78"/>
    <w:rsid w:val="00961AAB"/>
    <w:rsid w:val="009623C4"/>
    <w:rsid w:val="00963307"/>
    <w:rsid w:val="00964AF9"/>
    <w:rsid w:val="0096548C"/>
    <w:rsid w:val="00965A84"/>
    <w:rsid w:val="009668C6"/>
    <w:rsid w:val="009672B3"/>
    <w:rsid w:val="009673C5"/>
    <w:rsid w:val="00967D55"/>
    <w:rsid w:val="00973B86"/>
    <w:rsid w:val="009745B3"/>
    <w:rsid w:val="00974E48"/>
    <w:rsid w:val="00977644"/>
    <w:rsid w:val="00983866"/>
    <w:rsid w:val="009843EA"/>
    <w:rsid w:val="009868FC"/>
    <w:rsid w:val="0099339F"/>
    <w:rsid w:val="00993E17"/>
    <w:rsid w:val="00994345"/>
    <w:rsid w:val="00995D4E"/>
    <w:rsid w:val="00996FFC"/>
    <w:rsid w:val="00997585"/>
    <w:rsid w:val="009A1B45"/>
    <w:rsid w:val="009A22D3"/>
    <w:rsid w:val="009A3B16"/>
    <w:rsid w:val="009A4006"/>
    <w:rsid w:val="009A47AE"/>
    <w:rsid w:val="009A4F00"/>
    <w:rsid w:val="009A4F94"/>
    <w:rsid w:val="009A5CCC"/>
    <w:rsid w:val="009A617A"/>
    <w:rsid w:val="009A7459"/>
    <w:rsid w:val="009A7545"/>
    <w:rsid w:val="009B0141"/>
    <w:rsid w:val="009B01D6"/>
    <w:rsid w:val="009B116B"/>
    <w:rsid w:val="009B1FDD"/>
    <w:rsid w:val="009B2626"/>
    <w:rsid w:val="009B45A4"/>
    <w:rsid w:val="009B585D"/>
    <w:rsid w:val="009B7A94"/>
    <w:rsid w:val="009C1E44"/>
    <w:rsid w:val="009C3412"/>
    <w:rsid w:val="009C4264"/>
    <w:rsid w:val="009C7668"/>
    <w:rsid w:val="009D116A"/>
    <w:rsid w:val="009D1CFB"/>
    <w:rsid w:val="009D248A"/>
    <w:rsid w:val="009D3182"/>
    <w:rsid w:val="009D4FE8"/>
    <w:rsid w:val="009D5547"/>
    <w:rsid w:val="009D55CC"/>
    <w:rsid w:val="009D58BC"/>
    <w:rsid w:val="009D5E03"/>
    <w:rsid w:val="009D799A"/>
    <w:rsid w:val="009D7C6E"/>
    <w:rsid w:val="009E0AD4"/>
    <w:rsid w:val="009E0C2B"/>
    <w:rsid w:val="009E1831"/>
    <w:rsid w:val="009E279D"/>
    <w:rsid w:val="009E593E"/>
    <w:rsid w:val="009E5DB5"/>
    <w:rsid w:val="009E6C44"/>
    <w:rsid w:val="009E6DDD"/>
    <w:rsid w:val="009E771D"/>
    <w:rsid w:val="009F1706"/>
    <w:rsid w:val="009F37AA"/>
    <w:rsid w:val="009F4797"/>
    <w:rsid w:val="009F5DD7"/>
    <w:rsid w:val="009F5E43"/>
    <w:rsid w:val="00A00B2B"/>
    <w:rsid w:val="00A02164"/>
    <w:rsid w:val="00A02EAD"/>
    <w:rsid w:val="00A03171"/>
    <w:rsid w:val="00A06695"/>
    <w:rsid w:val="00A06997"/>
    <w:rsid w:val="00A07980"/>
    <w:rsid w:val="00A10C64"/>
    <w:rsid w:val="00A12B1F"/>
    <w:rsid w:val="00A16262"/>
    <w:rsid w:val="00A1670A"/>
    <w:rsid w:val="00A21961"/>
    <w:rsid w:val="00A2310F"/>
    <w:rsid w:val="00A2318F"/>
    <w:rsid w:val="00A2369C"/>
    <w:rsid w:val="00A25810"/>
    <w:rsid w:val="00A271A0"/>
    <w:rsid w:val="00A272DD"/>
    <w:rsid w:val="00A274D0"/>
    <w:rsid w:val="00A3020E"/>
    <w:rsid w:val="00A31944"/>
    <w:rsid w:val="00A31D51"/>
    <w:rsid w:val="00A348A8"/>
    <w:rsid w:val="00A34B37"/>
    <w:rsid w:val="00A36EFC"/>
    <w:rsid w:val="00A4133F"/>
    <w:rsid w:val="00A417CF"/>
    <w:rsid w:val="00A41C73"/>
    <w:rsid w:val="00A41FCB"/>
    <w:rsid w:val="00A4400C"/>
    <w:rsid w:val="00A44D11"/>
    <w:rsid w:val="00A46485"/>
    <w:rsid w:val="00A47B71"/>
    <w:rsid w:val="00A51881"/>
    <w:rsid w:val="00A522D8"/>
    <w:rsid w:val="00A53F54"/>
    <w:rsid w:val="00A54BBE"/>
    <w:rsid w:val="00A55056"/>
    <w:rsid w:val="00A55177"/>
    <w:rsid w:val="00A621F8"/>
    <w:rsid w:val="00A655EA"/>
    <w:rsid w:val="00A6571B"/>
    <w:rsid w:val="00A65F69"/>
    <w:rsid w:val="00A7011C"/>
    <w:rsid w:val="00A7547A"/>
    <w:rsid w:val="00A75D09"/>
    <w:rsid w:val="00A763C3"/>
    <w:rsid w:val="00A800CE"/>
    <w:rsid w:val="00A80836"/>
    <w:rsid w:val="00A80F57"/>
    <w:rsid w:val="00A8179E"/>
    <w:rsid w:val="00A818D2"/>
    <w:rsid w:val="00A81D4A"/>
    <w:rsid w:val="00A86BFD"/>
    <w:rsid w:val="00A92A6F"/>
    <w:rsid w:val="00A94B3B"/>
    <w:rsid w:val="00A94C55"/>
    <w:rsid w:val="00A9569F"/>
    <w:rsid w:val="00A957A7"/>
    <w:rsid w:val="00A95C42"/>
    <w:rsid w:val="00A964B3"/>
    <w:rsid w:val="00A964D9"/>
    <w:rsid w:val="00A9677D"/>
    <w:rsid w:val="00AA272D"/>
    <w:rsid w:val="00AA3D05"/>
    <w:rsid w:val="00AA3DE6"/>
    <w:rsid w:val="00AA5232"/>
    <w:rsid w:val="00AA79B5"/>
    <w:rsid w:val="00AA7EAF"/>
    <w:rsid w:val="00AA7F80"/>
    <w:rsid w:val="00AB03B6"/>
    <w:rsid w:val="00AB1712"/>
    <w:rsid w:val="00AB1918"/>
    <w:rsid w:val="00AB1995"/>
    <w:rsid w:val="00AB1D70"/>
    <w:rsid w:val="00AB53EC"/>
    <w:rsid w:val="00AB5D1A"/>
    <w:rsid w:val="00AB6DC8"/>
    <w:rsid w:val="00AB7355"/>
    <w:rsid w:val="00AC171D"/>
    <w:rsid w:val="00AC3C00"/>
    <w:rsid w:val="00AC4729"/>
    <w:rsid w:val="00AC6067"/>
    <w:rsid w:val="00AC6493"/>
    <w:rsid w:val="00AC6DB5"/>
    <w:rsid w:val="00AC7354"/>
    <w:rsid w:val="00AC7BB5"/>
    <w:rsid w:val="00AD0F40"/>
    <w:rsid w:val="00AD10F3"/>
    <w:rsid w:val="00AD1813"/>
    <w:rsid w:val="00AD1FA1"/>
    <w:rsid w:val="00AD31F8"/>
    <w:rsid w:val="00AD46F6"/>
    <w:rsid w:val="00AD53C1"/>
    <w:rsid w:val="00AE0296"/>
    <w:rsid w:val="00AE0D4F"/>
    <w:rsid w:val="00AE3B12"/>
    <w:rsid w:val="00AE3EFF"/>
    <w:rsid w:val="00AE67FB"/>
    <w:rsid w:val="00AE7343"/>
    <w:rsid w:val="00AE7854"/>
    <w:rsid w:val="00AE7C78"/>
    <w:rsid w:val="00AE7C7C"/>
    <w:rsid w:val="00AF0E59"/>
    <w:rsid w:val="00AF0F20"/>
    <w:rsid w:val="00AF1114"/>
    <w:rsid w:val="00AF1FF2"/>
    <w:rsid w:val="00AF3102"/>
    <w:rsid w:val="00AF3636"/>
    <w:rsid w:val="00AF4D80"/>
    <w:rsid w:val="00AF5B2E"/>
    <w:rsid w:val="00AF5C29"/>
    <w:rsid w:val="00AF6558"/>
    <w:rsid w:val="00B00628"/>
    <w:rsid w:val="00B0091F"/>
    <w:rsid w:val="00B00A6E"/>
    <w:rsid w:val="00B01E24"/>
    <w:rsid w:val="00B02686"/>
    <w:rsid w:val="00B108D5"/>
    <w:rsid w:val="00B11183"/>
    <w:rsid w:val="00B12890"/>
    <w:rsid w:val="00B1315F"/>
    <w:rsid w:val="00B136A5"/>
    <w:rsid w:val="00B14287"/>
    <w:rsid w:val="00B146A9"/>
    <w:rsid w:val="00B148DD"/>
    <w:rsid w:val="00B156F6"/>
    <w:rsid w:val="00B16842"/>
    <w:rsid w:val="00B177A8"/>
    <w:rsid w:val="00B1793E"/>
    <w:rsid w:val="00B17ACF"/>
    <w:rsid w:val="00B2006A"/>
    <w:rsid w:val="00B201F1"/>
    <w:rsid w:val="00B20748"/>
    <w:rsid w:val="00B20B2E"/>
    <w:rsid w:val="00B2130D"/>
    <w:rsid w:val="00B21CF5"/>
    <w:rsid w:val="00B23C77"/>
    <w:rsid w:val="00B24F36"/>
    <w:rsid w:val="00B253CB"/>
    <w:rsid w:val="00B305BA"/>
    <w:rsid w:val="00B33D9F"/>
    <w:rsid w:val="00B35BD9"/>
    <w:rsid w:val="00B367D8"/>
    <w:rsid w:val="00B36E0C"/>
    <w:rsid w:val="00B37C1F"/>
    <w:rsid w:val="00B41925"/>
    <w:rsid w:val="00B432F9"/>
    <w:rsid w:val="00B44349"/>
    <w:rsid w:val="00B45F01"/>
    <w:rsid w:val="00B46595"/>
    <w:rsid w:val="00B5042C"/>
    <w:rsid w:val="00B50E05"/>
    <w:rsid w:val="00B52325"/>
    <w:rsid w:val="00B549DA"/>
    <w:rsid w:val="00B54F45"/>
    <w:rsid w:val="00B55912"/>
    <w:rsid w:val="00B559B1"/>
    <w:rsid w:val="00B561F0"/>
    <w:rsid w:val="00B57E7A"/>
    <w:rsid w:val="00B61EE9"/>
    <w:rsid w:val="00B62436"/>
    <w:rsid w:val="00B62D3B"/>
    <w:rsid w:val="00B6369B"/>
    <w:rsid w:val="00B63ACD"/>
    <w:rsid w:val="00B641C8"/>
    <w:rsid w:val="00B64E9D"/>
    <w:rsid w:val="00B65016"/>
    <w:rsid w:val="00B66906"/>
    <w:rsid w:val="00B66BE4"/>
    <w:rsid w:val="00B70037"/>
    <w:rsid w:val="00B70640"/>
    <w:rsid w:val="00B70CA9"/>
    <w:rsid w:val="00B7660E"/>
    <w:rsid w:val="00B823FF"/>
    <w:rsid w:val="00B83D24"/>
    <w:rsid w:val="00B86F8F"/>
    <w:rsid w:val="00B875D0"/>
    <w:rsid w:val="00B9179C"/>
    <w:rsid w:val="00B91BAD"/>
    <w:rsid w:val="00B92003"/>
    <w:rsid w:val="00B93BE1"/>
    <w:rsid w:val="00BA138B"/>
    <w:rsid w:val="00BA1563"/>
    <w:rsid w:val="00BA17E7"/>
    <w:rsid w:val="00BA27D3"/>
    <w:rsid w:val="00BA39B7"/>
    <w:rsid w:val="00BA3AD0"/>
    <w:rsid w:val="00BA6667"/>
    <w:rsid w:val="00BA7055"/>
    <w:rsid w:val="00BA75A2"/>
    <w:rsid w:val="00BA7D88"/>
    <w:rsid w:val="00BB191C"/>
    <w:rsid w:val="00BB1E52"/>
    <w:rsid w:val="00BB1FBD"/>
    <w:rsid w:val="00BB2163"/>
    <w:rsid w:val="00BB32B9"/>
    <w:rsid w:val="00BB41DE"/>
    <w:rsid w:val="00BB59FB"/>
    <w:rsid w:val="00BB5F03"/>
    <w:rsid w:val="00BB7188"/>
    <w:rsid w:val="00BB7BC6"/>
    <w:rsid w:val="00BC001C"/>
    <w:rsid w:val="00BC3E51"/>
    <w:rsid w:val="00BC55DB"/>
    <w:rsid w:val="00BC657A"/>
    <w:rsid w:val="00BC70D8"/>
    <w:rsid w:val="00BD243F"/>
    <w:rsid w:val="00BD2DEB"/>
    <w:rsid w:val="00BD3320"/>
    <w:rsid w:val="00BD407B"/>
    <w:rsid w:val="00BD468E"/>
    <w:rsid w:val="00BD62D1"/>
    <w:rsid w:val="00BD6798"/>
    <w:rsid w:val="00BD6874"/>
    <w:rsid w:val="00BD7194"/>
    <w:rsid w:val="00BD7291"/>
    <w:rsid w:val="00BD7E33"/>
    <w:rsid w:val="00BE0490"/>
    <w:rsid w:val="00BE1C59"/>
    <w:rsid w:val="00BE1E78"/>
    <w:rsid w:val="00BE20A3"/>
    <w:rsid w:val="00BE2123"/>
    <w:rsid w:val="00BE38A5"/>
    <w:rsid w:val="00BE5133"/>
    <w:rsid w:val="00BE65DD"/>
    <w:rsid w:val="00BE661C"/>
    <w:rsid w:val="00BF140C"/>
    <w:rsid w:val="00BF1EDB"/>
    <w:rsid w:val="00BF1F1B"/>
    <w:rsid w:val="00BF267F"/>
    <w:rsid w:val="00BF6EE8"/>
    <w:rsid w:val="00C0037E"/>
    <w:rsid w:val="00C049B5"/>
    <w:rsid w:val="00C04AF7"/>
    <w:rsid w:val="00C04F32"/>
    <w:rsid w:val="00C054B1"/>
    <w:rsid w:val="00C05B6F"/>
    <w:rsid w:val="00C05FE1"/>
    <w:rsid w:val="00C06506"/>
    <w:rsid w:val="00C07070"/>
    <w:rsid w:val="00C07988"/>
    <w:rsid w:val="00C105F6"/>
    <w:rsid w:val="00C10A7A"/>
    <w:rsid w:val="00C11542"/>
    <w:rsid w:val="00C12204"/>
    <w:rsid w:val="00C13B23"/>
    <w:rsid w:val="00C144E0"/>
    <w:rsid w:val="00C14BA4"/>
    <w:rsid w:val="00C15467"/>
    <w:rsid w:val="00C1560D"/>
    <w:rsid w:val="00C203A1"/>
    <w:rsid w:val="00C2056F"/>
    <w:rsid w:val="00C21998"/>
    <w:rsid w:val="00C219B9"/>
    <w:rsid w:val="00C21EA0"/>
    <w:rsid w:val="00C224C6"/>
    <w:rsid w:val="00C224CE"/>
    <w:rsid w:val="00C22E2F"/>
    <w:rsid w:val="00C254FA"/>
    <w:rsid w:val="00C30327"/>
    <w:rsid w:val="00C31149"/>
    <w:rsid w:val="00C31A80"/>
    <w:rsid w:val="00C321B3"/>
    <w:rsid w:val="00C32302"/>
    <w:rsid w:val="00C34399"/>
    <w:rsid w:val="00C343A5"/>
    <w:rsid w:val="00C34A3F"/>
    <w:rsid w:val="00C35DC2"/>
    <w:rsid w:val="00C36224"/>
    <w:rsid w:val="00C36E51"/>
    <w:rsid w:val="00C378D8"/>
    <w:rsid w:val="00C404DA"/>
    <w:rsid w:val="00C40659"/>
    <w:rsid w:val="00C40B00"/>
    <w:rsid w:val="00C41155"/>
    <w:rsid w:val="00C45623"/>
    <w:rsid w:val="00C47352"/>
    <w:rsid w:val="00C475A3"/>
    <w:rsid w:val="00C47BE2"/>
    <w:rsid w:val="00C53EBA"/>
    <w:rsid w:val="00C56382"/>
    <w:rsid w:val="00C57115"/>
    <w:rsid w:val="00C612D8"/>
    <w:rsid w:val="00C6275A"/>
    <w:rsid w:val="00C6288D"/>
    <w:rsid w:val="00C635CC"/>
    <w:rsid w:val="00C6468D"/>
    <w:rsid w:val="00C66422"/>
    <w:rsid w:val="00C67399"/>
    <w:rsid w:val="00C708D2"/>
    <w:rsid w:val="00C739EE"/>
    <w:rsid w:val="00C768AF"/>
    <w:rsid w:val="00C77E55"/>
    <w:rsid w:val="00C800A5"/>
    <w:rsid w:val="00C80853"/>
    <w:rsid w:val="00C83078"/>
    <w:rsid w:val="00C855D6"/>
    <w:rsid w:val="00C877D5"/>
    <w:rsid w:val="00C91030"/>
    <w:rsid w:val="00C9215D"/>
    <w:rsid w:val="00C92BC0"/>
    <w:rsid w:val="00C92BDF"/>
    <w:rsid w:val="00C94884"/>
    <w:rsid w:val="00C94E96"/>
    <w:rsid w:val="00C9556E"/>
    <w:rsid w:val="00C96D73"/>
    <w:rsid w:val="00C97527"/>
    <w:rsid w:val="00CA3E6A"/>
    <w:rsid w:val="00CA692B"/>
    <w:rsid w:val="00CA7961"/>
    <w:rsid w:val="00CB14AB"/>
    <w:rsid w:val="00CB6658"/>
    <w:rsid w:val="00CB796B"/>
    <w:rsid w:val="00CC1B09"/>
    <w:rsid w:val="00CC364E"/>
    <w:rsid w:val="00CC6F42"/>
    <w:rsid w:val="00CD0C59"/>
    <w:rsid w:val="00CD2FF0"/>
    <w:rsid w:val="00CE471D"/>
    <w:rsid w:val="00CE5EDF"/>
    <w:rsid w:val="00CF087D"/>
    <w:rsid w:val="00CF25BA"/>
    <w:rsid w:val="00CF2C67"/>
    <w:rsid w:val="00CF580D"/>
    <w:rsid w:val="00CF6A0A"/>
    <w:rsid w:val="00D0216C"/>
    <w:rsid w:val="00D04CAE"/>
    <w:rsid w:val="00D05F17"/>
    <w:rsid w:val="00D12199"/>
    <w:rsid w:val="00D1291F"/>
    <w:rsid w:val="00D166B6"/>
    <w:rsid w:val="00D171C5"/>
    <w:rsid w:val="00D1749B"/>
    <w:rsid w:val="00D21F20"/>
    <w:rsid w:val="00D22122"/>
    <w:rsid w:val="00D23A48"/>
    <w:rsid w:val="00D246C8"/>
    <w:rsid w:val="00D24D05"/>
    <w:rsid w:val="00D24D70"/>
    <w:rsid w:val="00D26CFD"/>
    <w:rsid w:val="00D33811"/>
    <w:rsid w:val="00D33F93"/>
    <w:rsid w:val="00D4022C"/>
    <w:rsid w:val="00D403DF"/>
    <w:rsid w:val="00D4058C"/>
    <w:rsid w:val="00D42C42"/>
    <w:rsid w:val="00D42D5F"/>
    <w:rsid w:val="00D454E5"/>
    <w:rsid w:val="00D46776"/>
    <w:rsid w:val="00D47346"/>
    <w:rsid w:val="00D50D24"/>
    <w:rsid w:val="00D55BE5"/>
    <w:rsid w:val="00D55C4E"/>
    <w:rsid w:val="00D57E8B"/>
    <w:rsid w:val="00D605CF"/>
    <w:rsid w:val="00D61FE3"/>
    <w:rsid w:val="00D6367E"/>
    <w:rsid w:val="00D63BF5"/>
    <w:rsid w:val="00D63D3C"/>
    <w:rsid w:val="00D647A5"/>
    <w:rsid w:val="00D65019"/>
    <w:rsid w:val="00D65C19"/>
    <w:rsid w:val="00D668D0"/>
    <w:rsid w:val="00D66F55"/>
    <w:rsid w:val="00D6773E"/>
    <w:rsid w:val="00D7040B"/>
    <w:rsid w:val="00D70998"/>
    <w:rsid w:val="00D73C26"/>
    <w:rsid w:val="00D81420"/>
    <w:rsid w:val="00D81E63"/>
    <w:rsid w:val="00D85B6D"/>
    <w:rsid w:val="00D85BE3"/>
    <w:rsid w:val="00D86BF5"/>
    <w:rsid w:val="00D86E12"/>
    <w:rsid w:val="00D875E4"/>
    <w:rsid w:val="00D87DE9"/>
    <w:rsid w:val="00D91B6A"/>
    <w:rsid w:val="00D93629"/>
    <w:rsid w:val="00D93F83"/>
    <w:rsid w:val="00D95CB9"/>
    <w:rsid w:val="00D96E2B"/>
    <w:rsid w:val="00D97742"/>
    <w:rsid w:val="00D97769"/>
    <w:rsid w:val="00DA0033"/>
    <w:rsid w:val="00DA0376"/>
    <w:rsid w:val="00DA17F0"/>
    <w:rsid w:val="00DA2645"/>
    <w:rsid w:val="00DA2BE8"/>
    <w:rsid w:val="00DA2CD4"/>
    <w:rsid w:val="00DA42BF"/>
    <w:rsid w:val="00DA534A"/>
    <w:rsid w:val="00DA5842"/>
    <w:rsid w:val="00DA726C"/>
    <w:rsid w:val="00DB01E8"/>
    <w:rsid w:val="00DB09A9"/>
    <w:rsid w:val="00DB10C7"/>
    <w:rsid w:val="00DB1A1D"/>
    <w:rsid w:val="00DB1BCD"/>
    <w:rsid w:val="00DB6F06"/>
    <w:rsid w:val="00DC5729"/>
    <w:rsid w:val="00DC62F0"/>
    <w:rsid w:val="00DC704F"/>
    <w:rsid w:val="00DD03D9"/>
    <w:rsid w:val="00DD03EC"/>
    <w:rsid w:val="00DD0780"/>
    <w:rsid w:val="00DD103C"/>
    <w:rsid w:val="00DD5B59"/>
    <w:rsid w:val="00DE09FE"/>
    <w:rsid w:val="00DE0BC1"/>
    <w:rsid w:val="00DE153C"/>
    <w:rsid w:val="00DE169D"/>
    <w:rsid w:val="00DE18FA"/>
    <w:rsid w:val="00DE1A0A"/>
    <w:rsid w:val="00DE420A"/>
    <w:rsid w:val="00DE5FA0"/>
    <w:rsid w:val="00DE5FD6"/>
    <w:rsid w:val="00DE6B87"/>
    <w:rsid w:val="00DE716C"/>
    <w:rsid w:val="00DE769E"/>
    <w:rsid w:val="00DE77F7"/>
    <w:rsid w:val="00DE7A5E"/>
    <w:rsid w:val="00DF0EAB"/>
    <w:rsid w:val="00DF3145"/>
    <w:rsid w:val="00DF3BEC"/>
    <w:rsid w:val="00DF5260"/>
    <w:rsid w:val="00DF6F4B"/>
    <w:rsid w:val="00E00171"/>
    <w:rsid w:val="00E0128F"/>
    <w:rsid w:val="00E016F3"/>
    <w:rsid w:val="00E025B2"/>
    <w:rsid w:val="00E028DB"/>
    <w:rsid w:val="00E02CEB"/>
    <w:rsid w:val="00E0398E"/>
    <w:rsid w:val="00E0485F"/>
    <w:rsid w:val="00E07B91"/>
    <w:rsid w:val="00E100E6"/>
    <w:rsid w:val="00E14958"/>
    <w:rsid w:val="00E16D38"/>
    <w:rsid w:val="00E20F79"/>
    <w:rsid w:val="00E20F9D"/>
    <w:rsid w:val="00E21BD6"/>
    <w:rsid w:val="00E26544"/>
    <w:rsid w:val="00E3057C"/>
    <w:rsid w:val="00E32273"/>
    <w:rsid w:val="00E33FDA"/>
    <w:rsid w:val="00E347E2"/>
    <w:rsid w:val="00E364C8"/>
    <w:rsid w:val="00E37670"/>
    <w:rsid w:val="00E40875"/>
    <w:rsid w:val="00E45160"/>
    <w:rsid w:val="00E45A73"/>
    <w:rsid w:val="00E46DFF"/>
    <w:rsid w:val="00E47D45"/>
    <w:rsid w:val="00E50FE1"/>
    <w:rsid w:val="00E51473"/>
    <w:rsid w:val="00E525B1"/>
    <w:rsid w:val="00E53650"/>
    <w:rsid w:val="00E5387B"/>
    <w:rsid w:val="00E56E21"/>
    <w:rsid w:val="00E603F4"/>
    <w:rsid w:val="00E61A73"/>
    <w:rsid w:val="00E62311"/>
    <w:rsid w:val="00E62CEE"/>
    <w:rsid w:val="00E6430B"/>
    <w:rsid w:val="00E64610"/>
    <w:rsid w:val="00E6500D"/>
    <w:rsid w:val="00E650B8"/>
    <w:rsid w:val="00E654BB"/>
    <w:rsid w:val="00E7100D"/>
    <w:rsid w:val="00E71557"/>
    <w:rsid w:val="00E726BC"/>
    <w:rsid w:val="00E72EBB"/>
    <w:rsid w:val="00E74622"/>
    <w:rsid w:val="00E74789"/>
    <w:rsid w:val="00E755A5"/>
    <w:rsid w:val="00E761FC"/>
    <w:rsid w:val="00E8282D"/>
    <w:rsid w:val="00E82F0A"/>
    <w:rsid w:val="00E83625"/>
    <w:rsid w:val="00E84FC3"/>
    <w:rsid w:val="00E850B8"/>
    <w:rsid w:val="00E85FBB"/>
    <w:rsid w:val="00E8750E"/>
    <w:rsid w:val="00E94029"/>
    <w:rsid w:val="00E9548B"/>
    <w:rsid w:val="00E9682C"/>
    <w:rsid w:val="00EA2B7F"/>
    <w:rsid w:val="00EA4FAD"/>
    <w:rsid w:val="00EA56B2"/>
    <w:rsid w:val="00EA57C6"/>
    <w:rsid w:val="00EA5D83"/>
    <w:rsid w:val="00EA5E69"/>
    <w:rsid w:val="00EA65FF"/>
    <w:rsid w:val="00EA6DFA"/>
    <w:rsid w:val="00EA6F85"/>
    <w:rsid w:val="00EA7D6B"/>
    <w:rsid w:val="00EB1174"/>
    <w:rsid w:val="00EB320D"/>
    <w:rsid w:val="00EB3269"/>
    <w:rsid w:val="00EB3A0E"/>
    <w:rsid w:val="00EB3A51"/>
    <w:rsid w:val="00EB4D89"/>
    <w:rsid w:val="00EB4F10"/>
    <w:rsid w:val="00EB6310"/>
    <w:rsid w:val="00EC0CE8"/>
    <w:rsid w:val="00EC31C6"/>
    <w:rsid w:val="00EC6AF4"/>
    <w:rsid w:val="00EC6C8D"/>
    <w:rsid w:val="00EC7413"/>
    <w:rsid w:val="00EC775B"/>
    <w:rsid w:val="00EC7D35"/>
    <w:rsid w:val="00EC7D8D"/>
    <w:rsid w:val="00ED02BC"/>
    <w:rsid w:val="00ED058F"/>
    <w:rsid w:val="00ED0C0E"/>
    <w:rsid w:val="00ED28AA"/>
    <w:rsid w:val="00ED3919"/>
    <w:rsid w:val="00ED39F6"/>
    <w:rsid w:val="00ED43C2"/>
    <w:rsid w:val="00ED5260"/>
    <w:rsid w:val="00ED6530"/>
    <w:rsid w:val="00ED7C0F"/>
    <w:rsid w:val="00EE00F1"/>
    <w:rsid w:val="00EE027A"/>
    <w:rsid w:val="00EE0E62"/>
    <w:rsid w:val="00EE0F56"/>
    <w:rsid w:val="00EE2729"/>
    <w:rsid w:val="00EE2D81"/>
    <w:rsid w:val="00EE5F44"/>
    <w:rsid w:val="00EE626B"/>
    <w:rsid w:val="00EE64D1"/>
    <w:rsid w:val="00EE7FB3"/>
    <w:rsid w:val="00EF4911"/>
    <w:rsid w:val="00EF67FB"/>
    <w:rsid w:val="00EF7C0A"/>
    <w:rsid w:val="00F01058"/>
    <w:rsid w:val="00F015D8"/>
    <w:rsid w:val="00F01B33"/>
    <w:rsid w:val="00F02CF5"/>
    <w:rsid w:val="00F04FBB"/>
    <w:rsid w:val="00F05B9D"/>
    <w:rsid w:val="00F05FD6"/>
    <w:rsid w:val="00F065B4"/>
    <w:rsid w:val="00F073B9"/>
    <w:rsid w:val="00F1125B"/>
    <w:rsid w:val="00F1208E"/>
    <w:rsid w:val="00F132A8"/>
    <w:rsid w:val="00F13DBF"/>
    <w:rsid w:val="00F14218"/>
    <w:rsid w:val="00F16294"/>
    <w:rsid w:val="00F165F0"/>
    <w:rsid w:val="00F16B6E"/>
    <w:rsid w:val="00F20AB1"/>
    <w:rsid w:val="00F2257C"/>
    <w:rsid w:val="00F234FA"/>
    <w:rsid w:val="00F24605"/>
    <w:rsid w:val="00F2610E"/>
    <w:rsid w:val="00F2625D"/>
    <w:rsid w:val="00F275FD"/>
    <w:rsid w:val="00F27E58"/>
    <w:rsid w:val="00F306BC"/>
    <w:rsid w:val="00F31AC0"/>
    <w:rsid w:val="00F32A72"/>
    <w:rsid w:val="00F351FA"/>
    <w:rsid w:val="00F35F0F"/>
    <w:rsid w:val="00F36201"/>
    <w:rsid w:val="00F366B0"/>
    <w:rsid w:val="00F40EA6"/>
    <w:rsid w:val="00F41A5F"/>
    <w:rsid w:val="00F423B3"/>
    <w:rsid w:val="00F428A1"/>
    <w:rsid w:val="00F47231"/>
    <w:rsid w:val="00F523C8"/>
    <w:rsid w:val="00F52731"/>
    <w:rsid w:val="00F52779"/>
    <w:rsid w:val="00F57117"/>
    <w:rsid w:val="00F57FE2"/>
    <w:rsid w:val="00F62562"/>
    <w:rsid w:val="00F63882"/>
    <w:rsid w:val="00F638C7"/>
    <w:rsid w:val="00F6404E"/>
    <w:rsid w:val="00F6531A"/>
    <w:rsid w:val="00F65A52"/>
    <w:rsid w:val="00F65B9B"/>
    <w:rsid w:val="00F67984"/>
    <w:rsid w:val="00F704E5"/>
    <w:rsid w:val="00F70CCE"/>
    <w:rsid w:val="00F73A19"/>
    <w:rsid w:val="00F74327"/>
    <w:rsid w:val="00F7619E"/>
    <w:rsid w:val="00F76DAF"/>
    <w:rsid w:val="00F77746"/>
    <w:rsid w:val="00F80F7C"/>
    <w:rsid w:val="00F8346A"/>
    <w:rsid w:val="00F83B27"/>
    <w:rsid w:val="00F90F5E"/>
    <w:rsid w:val="00F91062"/>
    <w:rsid w:val="00F91386"/>
    <w:rsid w:val="00F93066"/>
    <w:rsid w:val="00F93341"/>
    <w:rsid w:val="00F934C4"/>
    <w:rsid w:val="00F93841"/>
    <w:rsid w:val="00F94316"/>
    <w:rsid w:val="00F957C9"/>
    <w:rsid w:val="00F973CB"/>
    <w:rsid w:val="00F9785A"/>
    <w:rsid w:val="00FA0349"/>
    <w:rsid w:val="00FA0591"/>
    <w:rsid w:val="00FA2CB3"/>
    <w:rsid w:val="00FA433E"/>
    <w:rsid w:val="00FA72BB"/>
    <w:rsid w:val="00FA7789"/>
    <w:rsid w:val="00FB022B"/>
    <w:rsid w:val="00FB0378"/>
    <w:rsid w:val="00FB0CB4"/>
    <w:rsid w:val="00FB4419"/>
    <w:rsid w:val="00FB534C"/>
    <w:rsid w:val="00FC46CB"/>
    <w:rsid w:val="00FC4CA6"/>
    <w:rsid w:val="00FC548A"/>
    <w:rsid w:val="00FC62AB"/>
    <w:rsid w:val="00FD04BC"/>
    <w:rsid w:val="00FD29B0"/>
    <w:rsid w:val="00FD3C95"/>
    <w:rsid w:val="00FD57DB"/>
    <w:rsid w:val="00FD621B"/>
    <w:rsid w:val="00FD6B21"/>
    <w:rsid w:val="00FD7E37"/>
    <w:rsid w:val="00FE00B2"/>
    <w:rsid w:val="00FE03F6"/>
    <w:rsid w:val="00FE1165"/>
    <w:rsid w:val="00FE17AF"/>
    <w:rsid w:val="00FE2A65"/>
    <w:rsid w:val="00FE2C3F"/>
    <w:rsid w:val="00FE3570"/>
    <w:rsid w:val="00FE35E2"/>
    <w:rsid w:val="00FE50BF"/>
    <w:rsid w:val="00FF0BBC"/>
    <w:rsid w:val="00FF2DA9"/>
    <w:rsid w:val="00FF562F"/>
    <w:rsid w:val="00FF56CE"/>
    <w:rsid w:val="00FF6A9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2DD"/>
  </w:style>
  <w:style w:type="paragraph" w:styleId="Titre1">
    <w:name w:val="heading 1"/>
    <w:basedOn w:val="Normal"/>
    <w:next w:val="Normal"/>
    <w:link w:val="Titre1Car"/>
    <w:qFormat/>
    <w:rsid w:val="00677F90"/>
    <w:pPr>
      <w:keepNext/>
      <w:spacing w:after="0" w:line="360" w:lineRule="auto"/>
      <w:outlineLvl w:val="0"/>
    </w:pPr>
    <w:rPr>
      <w:rFonts w:ascii="Times New Roman" w:eastAsia="Times New Roman" w:hAnsi="Times New Roman" w:cs="Times New Roman"/>
      <w:b/>
      <w:sz w:val="24"/>
      <w:szCs w:val="20"/>
      <w:lang w:eastAsia="fr-FR"/>
    </w:rPr>
  </w:style>
  <w:style w:type="paragraph" w:styleId="Titre2">
    <w:name w:val="heading 2"/>
    <w:basedOn w:val="Corpsdetexte"/>
    <w:next w:val="Normal"/>
    <w:link w:val="Titre2Car"/>
    <w:qFormat/>
    <w:rsid w:val="00677F90"/>
    <w:pPr>
      <w:keepNext/>
      <w:spacing w:before="240"/>
      <w:outlineLvl w:val="1"/>
    </w:pPr>
    <w:rPr>
      <w:rFonts w:ascii="TrumpetLite" w:hAnsi="TrumpetLite"/>
      <w:b/>
      <w:caps/>
      <w:u w:val="thick"/>
      <w:lang w:val="en-US"/>
    </w:rPr>
  </w:style>
  <w:style w:type="paragraph" w:styleId="Titre3">
    <w:name w:val="heading 3"/>
    <w:basedOn w:val="Normal"/>
    <w:next w:val="Normal"/>
    <w:link w:val="Titre3Car"/>
    <w:uiPriority w:val="9"/>
    <w:qFormat/>
    <w:rsid w:val="00677F90"/>
    <w:pPr>
      <w:keepNext/>
      <w:spacing w:before="120" w:after="120" w:line="360" w:lineRule="auto"/>
      <w:ind w:left="1134"/>
      <w:outlineLvl w:val="2"/>
    </w:pPr>
    <w:rPr>
      <w:rFonts w:ascii="Trebuchet MS" w:eastAsia="Times New Roman" w:hAnsi="Trebuchet MS" w:cs="Times New Roman"/>
      <w:b/>
      <w:i/>
      <w:caps/>
      <w:sz w:val="24"/>
      <w:szCs w:val="20"/>
      <w:u w:val="single"/>
      <w:lang w:eastAsia="fr-FR"/>
    </w:rPr>
  </w:style>
  <w:style w:type="paragraph" w:styleId="Titre4">
    <w:name w:val="heading 4"/>
    <w:basedOn w:val="Normal"/>
    <w:next w:val="Normal"/>
    <w:link w:val="Titre4Car"/>
    <w:qFormat/>
    <w:rsid w:val="00677F90"/>
    <w:pPr>
      <w:keepNext/>
      <w:spacing w:before="120" w:after="0" w:line="360" w:lineRule="auto"/>
      <w:ind w:left="851"/>
      <w:outlineLvl w:val="3"/>
    </w:pPr>
    <w:rPr>
      <w:rFonts w:ascii="NewsGoth Cn BT" w:eastAsia="Times New Roman" w:hAnsi="NewsGoth Cn BT" w:cs="Times New Roman"/>
      <w:b/>
      <w:caps/>
      <w:sz w:val="24"/>
      <w:szCs w:val="20"/>
      <w:u w:val="thick"/>
      <w:lang w:eastAsia="fr-FR"/>
    </w:rPr>
  </w:style>
  <w:style w:type="paragraph" w:styleId="Titre5">
    <w:name w:val="heading 5"/>
    <w:basedOn w:val="Normal"/>
    <w:next w:val="Normal"/>
    <w:link w:val="Titre5Car"/>
    <w:qFormat/>
    <w:rsid w:val="00677F90"/>
    <w:pPr>
      <w:keepNext/>
      <w:spacing w:after="0" w:line="360" w:lineRule="auto"/>
      <w:jc w:val="both"/>
      <w:outlineLvl w:val="4"/>
    </w:pPr>
    <w:rPr>
      <w:rFonts w:ascii="Times New Roman" w:eastAsia="Times New Roman" w:hAnsi="Times New Roman" w:cs="Times New Roman"/>
      <w:sz w:val="24"/>
      <w:szCs w:val="20"/>
      <w:lang w:eastAsia="fr-FR"/>
    </w:rPr>
  </w:style>
  <w:style w:type="paragraph" w:styleId="Titre6">
    <w:name w:val="heading 6"/>
    <w:basedOn w:val="Normal"/>
    <w:next w:val="Normal"/>
    <w:link w:val="Titre6Car"/>
    <w:qFormat/>
    <w:rsid w:val="00677F90"/>
    <w:pPr>
      <w:keepNext/>
      <w:spacing w:after="0" w:line="240" w:lineRule="auto"/>
      <w:jc w:val="center"/>
      <w:outlineLvl w:val="5"/>
    </w:pPr>
    <w:rPr>
      <w:rFonts w:ascii="Arial Black" w:eastAsia="Times New Roman" w:hAnsi="Arial Black" w:cs="Times New Roman"/>
      <w:b/>
      <w:sz w:val="32"/>
      <w:szCs w:val="20"/>
      <w:lang w:eastAsia="fr-FR"/>
    </w:rPr>
  </w:style>
  <w:style w:type="paragraph" w:styleId="Titre7">
    <w:name w:val="heading 7"/>
    <w:basedOn w:val="Normal"/>
    <w:next w:val="Normal"/>
    <w:link w:val="Titre7Car"/>
    <w:uiPriority w:val="9"/>
    <w:qFormat/>
    <w:rsid w:val="00677F90"/>
    <w:pPr>
      <w:keepNext/>
      <w:spacing w:after="0" w:line="360" w:lineRule="auto"/>
      <w:ind w:left="720" w:firstLine="180"/>
      <w:jc w:val="both"/>
      <w:outlineLvl w:val="6"/>
    </w:pPr>
    <w:rPr>
      <w:rFonts w:ascii="Arial Black" w:eastAsia="Times New Roman" w:hAnsi="Arial Black" w:cs="Times New Roman"/>
      <w:caps/>
      <w:sz w:val="28"/>
      <w:szCs w:val="20"/>
      <w:lang w:eastAsia="fr-FR"/>
    </w:rPr>
  </w:style>
  <w:style w:type="paragraph" w:styleId="Titre8">
    <w:name w:val="heading 8"/>
    <w:basedOn w:val="Normal"/>
    <w:next w:val="Normal"/>
    <w:link w:val="Titre8Car"/>
    <w:uiPriority w:val="9"/>
    <w:qFormat/>
    <w:rsid w:val="00677F90"/>
    <w:pPr>
      <w:keepNext/>
      <w:tabs>
        <w:tab w:val="left" w:pos="7938"/>
      </w:tabs>
      <w:spacing w:after="0" w:line="360" w:lineRule="auto"/>
      <w:ind w:firstLine="720"/>
      <w:jc w:val="both"/>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qFormat/>
    <w:rsid w:val="00677F90"/>
    <w:pPr>
      <w:keepNext/>
      <w:spacing w:after="0" w:line="360" w:lineRule="auto"/>
      <w:ind w:left="900"/>
      <w:jc w:val="both"/>
      <w:outlineLvl w:val="8"/>
    </w:pPr>
    <w:rPr>
      <w:rFonts w:ascii="Comic Sans MS" w:eastAsia="Times New Roman" w:hAnsi="Comic Sans MS"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77F90"/>
    <w:rPr>
      <w:rFonts w:ascii="Times New Roman" w:eastAsia="Times New Roman" w:hAnsi="Times New Roman" w:cs="Times New Roman"/>
      <w:b/>
      <w:sz w:val="24"/>
      <w:szCs w:val="20"/>
      <w:lang w:eastAsia="fr-FR"/>
    </w:rPr>
  </w:style>
  <w:style w:type="character" w:customStyle="1" w:styleId="Titre2Car">
    <w:name w:val="Titre 2 Car"/>
    <w:basedOn w:val="Policepardfaut"/>
    <w:link w:val="Titre2"/>
    <w:rsid w:val="00677F90"/>
    <w:rPr>
      <w:rFonts w:ascii="TrumpetLite" w:eastAsia="Times New Roman" w:hAnsi="TrumpetLite" w:cs="Times New Roman"/>
      <w:b/>
      <w:caps/>
      <w:sz w:val="24"/>
      <w:szCs w:val="20"/>
      <w:u w:val="thick"/>
      <w:lang w:val="en-US" w:eastAsia="fr-FR"/>
    </w:rPr>
  </w:style>
  <w:style w:type="character" w:customStyle="1" w:styleId="Titre3Car">
    <w:name w:val="Titre 3 Car"/>
    <w:basedOn w:val="Policepardfaut"/>
    <w:link w:val="Titre3"/>
    <w:uiPriority w:val="9"/>
    <w:rsid w:val="00677F90"/>
    <w:rPr>
      <w:rFonts w:ascii="Trebuchet MS" w:eastAsia="Times New Roman" w:hAnsi="Trebuchet MS" w:cs="Times New Roman"/>
      <w:b/>
      <w:i/>
      <w:caps/>
      <w:sz w:val="24"/>
      <w:szCs w:val="20"/>
      <w:u w:val="single"/>
      <w:lang w:eastAsia="fr-FR"/>
    </w:rPr>
  </w:style>
  <w:style w:type="character" w:customStyle="1" w:styleId="Titre4Car">
    <w:name w:val="Titre 4 Car"/>
    <w:basedOn w:val="Policepardfaut"/>
    <w:link w:val="Titre4"/>
    <w:rsid w:val="00677F90"/>
    <w:rPr>
      <w:rFonts w:ascii="NewsGoth Cn BT" w:eastAsia="Times New Roman" w:hAnsi="NewsGoth Cn BT" w:cs="Times New Roman"/>
      <w:b/>
      <w:caps/>
      <w:sz w:val="24"/>
      <w:szCs w:val="20"/>
      <w:u w:val="thick"/>
      <w:lang w:eastAsia="fr-FR"/>
    </w:rPr>
  </w:style>
  <w:style w:type="character" w:customStyle="1" w:styleId="Titre5Car">
    <w:name w:val="Titre 5 Car"/>
    <w:basedOn w:val="Policepardfaut"/>
    <w:link w:val="Titre5"/>
    <w:rsid w:val="00677F90"/>
    <w:rPr>
      <w:rFonts w:ascii="Times New Roman" w:eastAsia="Times New Roman" w:hAnsi="Times New Roman" w:cs="Times New Roman"/>
      <w:sz w:val="24"/>
      <w:szCs w:val="20"/>
      <w:lang w:eastAsia="fr-FR"/>
    </w:rPr>
  </w:style>
  <w:style w:type="character" w:customStyle="1" w:styleId="Titre6Car">
    <w:name w:val="Titre 6 Car"/>
    <w:basedOn w:val="Policepardfaut"/>
    <w:link w:val="Titre6"/>
    <w:rsid w:val="00677F90"/>
    <w:rPr>
      <w:rFonts w:ascii="Arial Black" w:eastAsia="Times New Roman" w:hAnsi="Arial Black" w:cs="Times New Roman"/>
      <w:b/>
      <w:sz w:val="32"/>
      <w:szCs w:val="20"/>
      <w:lang w:eastAsia="fr-FR"/>
    </w:rPr>
  </w:style>
  <w:style w:type="character" w:customStyle="1" w:styleId="Titre7Car">
    <w:name w:val="Titre 7 Car"/>
    <w:basedOn w:val="Policepardfaut"/>
    <w:link w:val="Titre7"/>
    <w:uiPriority w:val="9"/>
    <w:rsid w:val="00677F90"/>
    <w:rPr>
      <w:rFonts w:ascii="Arial Black" w:eastAsia="Times New Roman" w:hAnsi="Arial Black" w:cs="Times New Roman"/>
      <w:caps/>
      <w:sz w:val="28"/>
      <w:szCs w:val="20"/>
      <w:lang w:eastAsia="fr-FR"/>
    </w:rPr>
  </w:style>
  <w:style w:type="character" w:customStyle="1" w:styleId="Titre8Car">
    <w:name w:val="Titre 8 Car"/>
    <w:basedOn w:val="Policepardfaut"/>
    <w:link w:val="Titre8"/>
    <w:uiPriority w:val="9"/>
    <w:rsid w:val="00677F90"/>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677F90"/>
    <w:rPr>
      <w:rFonts w:ascii="Comic Sans MS" w:eastAsia="Times New Roman" w:hAnsi="Comic Sans MS" w:cs="Times New Roman"/>
      <w:b/>
      <w:sz w:val="24"/>
      <w:szCs w:val="20"/>
      <w:lang w:eastAsia="fr-FR"/>
    </w:rPr>
  </w:style>
  <w:style w:type="paragraph" w:styleId="Paragraphedeliste">
    <w:name w:val="List Paragraph"/>
    <w:basedOn w:val="Normal"/>
    <w:qFormat/>
    <w:rsid w:val="00677F90"/>
    <w:pPr>
      <w:ind w:left="720"/>
      <w:contextualSpacing/>
    </w:pPr>
    <w:rPr>
      <w:rFonts w:ascii="Calibri" w:eastAsia="Calibri" w:hAnsi="Calibri" w:cs="Times New Roman"/>
    </w:rPr>
  </w:style>
  <w:style w:type="paragraph" w:styleId="En-tte">
    <w:name w:val="header"/>
    <w:basedOn w:val="Normal"/>
    <w:link w:val="En-tteCar"/>
    <w:uiPriority w:val="99"/>
    <w:unhideWhenUsed/>
    <w:rsid w:val="00677F90"/>
    <w:pPr>
      <w:tabs>
        <w:tab w:val="center" w:pos="4536"/>
        <w:tab w:val="right" w:pos="9072"/>
      </w:tabs>
      <w:spacing w:after="0" w:line="240" w:lineRule="auto"/>
    </w:pPr>
    <w:rPr>
      <w:rFonts w:ascii="Calibri" w:eastAsia="Calibri" w:hAnsi="Calibri" w:cs="Times New Roman"/>
    </w:rPr>
  </w:style>
  <w:style w:type="character" w:customStyle="1" w:styleId="En-tteCar">
    <w:name w:val="En-tête Car"/>
    <w:basedOn w:val="Policepardfaut"/>
    <w:link w:val="En-tte"/>
    <w:uiPriority w:val="99"/>
    <w:rsid w:val="00677F90"/>
    <w:rPr>
      <w:rFonts w:ascii="Calibri" w:eastAsia="Calibri" w:hAnsi="Calibri" w:cs="Times New Roman"/>
    </w:rPr>
  </w:style>
  <w:style w:type="paragraph" w:styleId="Pieddepage">
    <w:name w:val="footer"/>
    <w:basedOn w:val="Normal"/>
    <w:link w:val="PieddepageCar"/>
    <w:uiPriority w:val="99"/>
    <w:unhideWhenUsed/>
    <w:rsid w:val="00677F90"/>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677F90"/>
    <w:rPr>
      <w:rFonts w:ascii="Calibri" w:eastAsia="Calibri" w:hAnsi="Calibri" w:cs="Times New Roman"/>
    </w:rPr>
  </w:style>
  <w:style w:type="paragraph" w:styleId="Textedebulles">
    <w:name w:val="Balloon Text"/>
    <w:basedOn w:val="Normal"/>
    <w:link w:val="TextedebullesCar"/>
    <w:uiPriority w:val="99"/>
    <w:semiHidden/>
    <w:unhideWhenUsed/>
    <w:rsid w:val="00677F90"/>
    <w:pPr>
      <w:spacing w:after="0" w:line="240" w:lineRule="auto"/>
    </w:pPr>
    <w:rPr>
      <w:rFonts w:ascii="Tahoma" w:eastAsia="Calibri" w:hAnsi="Tahoma" w:cs="Tahoma"/>
      <w:sz w:val="16"/>
      <w:szCs w:val="16"/>
    </w:rPr>
  </w:style>
  <w:style w:type="character" w:customStyle="1" w:styleId="TextedebullesCar">
    <w:name w:val="Texte de bulles Car"/>
    <w:basedOn w:val="Policepardfaut"/>
    <w:link w:val="Textedebulles"/>
    <w:uiPriority w:val="99"/>
    <w:semiHidden/>
    <w:rsid w:val="00677F90"/>
    <w:rPr>
      <w:rFonts w:ascii="Tahoma" w:eastAsia="Calibri" w:hAnsi="Tahoma" w:cs="Tahoma"/>
      <w:sz w:val="16"/>
      <w:szCs w:val="16"/>
    </w:rPr>
  </w:style>
  <w:style w:type="paragraph" w:styleId="Sansinterligne">
    <w:name w:val="No Spacing"/>
    <w:uiPriority w:val="1"/>
    <w:qFormat/>
    <w:rsid w:val="00677F90"/>
    <w:pPr>
      <w:spacing w:after="0" w:line="240" w:lineRule="auto"/>
    </w:pPr>
    <w:rPr>
      <w:rFonts w:ascii="Calibri" w:eastAsia="Calibri" w:hAnsi="Calibri" w:cs="Times New Roman"/>
    </w:rPr>
  </w:style>
  <w:style w:type="paragraph" w:customStyle="1" w:styleId="xl32">
    <w:name w:val="xl32"/>
    <w:basedOn w:val="Normal"/>
    <w:rsid w:val="00677F90"/>
    <w:pPr>
      <w:spacing w:before="100" w:after="100" w:line="240" w:lineRule="auto"/>
      <w:jc w:val="center"/>
    </w:pPr>
    <w:rPr>
      <w:rFonts w:ascii="Arial Black" w:eastAsia="Times New Roman" w:hAnsi="Arial Black" w:cs="Times New Roman"/>
      <w:sz w:val="24"/>
      <w:szCs w:val="20"/>
      <w:lang w:eastAsia="fr-FR"/>
    </w:rPr>
  </w:style>
  <w:style w:type="character" w:styleId="Numrodepage">
    <w:name w:val="page number"/>
    <w:basedOn w:val="Policepardfaut"/>
    <w:rsid w:val="00677F90"/>
  </w:style>
  <w:style w:type="paragraph" w:customStyle="1" w:styleId="xl71">
    <w:name w:val="xl71"/>
    <w:basedOn w:val="Normal"/>
    <w:rsid w:val="00677F90"/>
    <w:pPr>
      <w:spacing w:before="100" w:after="100" w:line="240" w:lineRule="auto"/>
      <w:jc w:val="center"/>
    </w:pPr>
    <w:rPr>
      <w:rFonts w:ascii="Arial" w:eastAsia="Times New Roman" w:hAnsi="Arial" w:cs="Times New Roman"/>
      <w:b/>
      <w:sz w:val="28"/>
      <w:szCs w:val="20"/>
      <w:lang w:eastAsia="fr-FR"/>
    </w:rPr>
  </w:style>
  <w:style w:type="paragraph" w:customStyle="1" w:styleId="TITRE10">
    <w:name w:val="TITRE 1"/>
    <w:basedOn w:val="Normal"/>
    <w:link w:val="TITRE1Car0"/>
    <w:rsid w:val="00677F90"/>
    <w:pPr>
      <w:spacing w:after="240" w:line="480" w:lineRule="auto"/>
      <w:jc w:val="center"/>
      <w:outlineLvl w:val="0"/>
    </w:pPr>
    <w:rPr>
      <w:rFonts w:ascii="Zurich XBlk BT" w:eastAsia="Times New Roman" w:hAnsi="Zurich XBlk BT" w:cs="Times New Roman"/>
      <w:b/>
      <w:caps/>
      <w:shadow/>
      <w:sz w:val="28"/>
      <w:szCs w:val="20"/>
      <w:lang w:eastAsia="fr-FR"/>
    </w:rPr>
  </w:style>
  <w:style w:type="paragraph" w:customStyle="1" w:styleId="xl26">
    <w:name w:val="xl26"/>
    <w:basedOn w:val="Normal"/>
    <w:rsid w:val="00677F90"/>
    <w:pPr>
      <w:spacing w:before="100" w:after="100" w:line="240" w:lineRule="auto"/>
      <w:jc w:val="center"/>
    </w:pPr>
    <w:rPr>
      <w:rFonts w:ascii="Arial" w:eastAsia="Times New Roman" w:hAnsi="Arial" w:cs="Times New Roman"/>
      <w:b/>
      <w:sz w:val="24"/>
      <w:szCs w:val="20"/>
      <w:lang w:eastAsia="fr-FR"/>
    </w:rPr>
  </w:style>
  <w:style w:type="paragraph" w:customStyle="1" w:styleId="xl82">
    <w:name w:val="xl82"/>
    <w:basedOn w:val="Normal"/>
    <w:rsid w:val="00677F90"/>
    <w:pPr>
      <w:spacing w:before="100" w:after="100" w:line="240" w:lineRule="auto"/>
      <w:jc w:val="both"/>
      <w:textAlignment w:val="center"/>
    </w:pPr>
    <w:rPr>
      <w:rFonts w:ascii="Arial" w:eastAsia="Arial Unicode MS" w:hAnsi="Arial" w:cs="Times New Roman"/>
      <w:b/>
      <w:sz w:val="24"/>
      <w:szCs w:val="20"/>
      <w:lang w:eastAsia="fr-FR"/>
    </w:rPr>
  </w:style>
  <w:style w:type="paragraph" w:customStyle="1" w:styleId="xl24">
    <w:name w:val="xl24"/>
    <w:basedOn w:val="Normal"/>
    <w:rsid w:val="00677F90"/>
    <w:pPr>
      <w:spacing w:before="100" w:after="100" w:line="240" w:lineRule="auto"/>
      <w:textAlignment w:val="center"/>
    </w:pPr>
    <w:rPr>
      <w:rFonts w:ascii="Times New Roman" w:eastAsia="Arial Unicode MS" w:hAnsi="Times New Roman" w:cs="Times New Roman"/>
      <w:sz w:val="24"/>
      <w:szCs w:val="20"/>
      <w:lang w:eastAsia="fr-FR"/>
    </w:rPr>
  </w:style>
  <w:style w:type="paragraph" w:customStyle="1" w:styleId="xl25">
    <w:name w:val="xl25"/>
    <w:basedOn w:val="Normal"/>
    <w:rsid w:val="00677F90"/>
    <w:pPr>
      <w:spacing w:before="100" w:after="100" w:line="240" w:lineRule="auto"/>
      <w:textAlignment w:val="center"/>
    </w:pPr>
    <w:rPr>
      <w:rFonts w:ascii="Times New Roman" w:eastAsia="Arial Unicode MS" w:hAnsi="Times New Roman" w:cs="Times New Roman"/>
      <w:b/>
      <w:sz w:val="24"/>
      <w:szCs w:val="20"/>
      <w:lang w:eastAsia="fr-FR"/>
    </w:rPr>
  </w:style>
  <w:style w:type="paragraph" w:customStyle="1" w:styleId="xl31">
    <w:name w:val="xl31"/>
    <w:basedOn w:val="Normal"/>
    <w:rsid w:val="00677F90"/>
    <w:pPr>
      <w:spacing w:before="100" w:after="100" w:line="240" w:lineRule="auto"/>
      <w:jc w:val="both"/>
    </w:pPr>
    <w:rPr>
      <w:rFonts w:ascii="Arial Black" w:eastAsia="Times New Roman" w:hAnsi="Arial Black" w:cs="Times New Roman"/>
      <w:sz w:val="24"/>
      <w:szCs w:val="20"/>
      <w:lang w:eastAsia="fr-FR"/>
    </w:rPr>
  </w:style>
  <w:style w:type="paragraph" w:styleId="Retraitcorpsdetexte2">
    <w:name w:val="Body Text Indent 2"/>
    <w:basedOn w:val="Normal"/>
    <w:link w:val="Retraitcorpsdetexte2Car"/>
    <w:rsid w:val="00677F90"/>
    <w:pPr>
      <w:spacing w:after="0" w:line="240" w:lineRule="auto"/>
      <w:ind w:firstLine="484"/>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677F90"/>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677F90"/>
    <w:pPr>
      <w:spacing w:after="0" w:line="240" w:lineRule="auto"/>
      <w:ind w:firstLine="708"/>
      <w:jc w:val="both"/>
    </w:pPr>
    <w:rPr>
      <w:rFonts w:ascii="AGaramond" w:eastAsia="Times New Roman" w:hAnsi="AGaramond" w:cs="Times New Roman"/>
      <w:sz w:val="24"/>
      <w:szCs w:val="20"/>
      <w:lang w:eastAsia="fr-FR"/>
    </w:rPr>
  </w:style>
  <w:style w:type="character" w:customStyle="1" w:styleId="Retraitcorpsdetexte3Car">
    <w:name w:val="Retrait corps de texte 3 Car"/>
    <w:basedOn w:val="Policepardfaut"/>
    <w:link w:val="Retraitcorpsdetexte3"/>
    <w:rsid w:val="00677F90"/>
    <w:rPr>
      <w:rFonts w:ascii="AGaramond" w:eastAsia="Times New Roman" w:hAnsi="AGaramond" w:cs="Times New Roman"/>
      <w:sz w:val="24"/>
      <w:szCs w:val="20"/>
      <w:lang w:eastAsia="fr-FR"/>
    </w:rPr>
  </w:style>
  <w:style w:type="paragraph" w:styleId="Corpsdetexte">
    <w:name w:val="Body Text"/>
    <w:basedOn w:val="Normal"/>
    <w:link w:val="CorpsdetexteCar"/>
    <w:rsid w:val="00677F90"/>
    <w:pPr>
      <w:spacing w:before="120" w:after="120" w:line="240" w:lineRule="auto"/>
      <w:ind w:left="851" w:firstLine="851"/>
      <w:jc w:val="both"/>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677F90"/>
    <w:rPr>
      <w:rFonts w:ascii="Times New Roman" w:eastAsia="Times New Roman" w:hAnsi="Times New Roman" w:cs="Times New Roman"/>
      <w:sz w:val="24"/>
      <w:szCs w:val="20"/>
      <w:lang w:eastAsia="fr-FR"/>
    </w:rPr>
  </w:style>
  <w:style w:type="paragraph" w:styleId="Retraitcorpsdetexte">
    <w:name w:val="Body Text Indent"/>
    <w:basedOn w:val="Normal"/>
    <w:link w:val="RetraitcorpsdetexteCar"/>
    <w:uiPriority w:val="99"/>
    <w:rsid w:val="00677F90"/>
    <w:pPr>
      <w:spacing w:after="0" w:line="240" w:lineRule="auto"/>
      <w:ind w:firstLine="2043"/>
      <w:jc w:val="both"/>
    </w:pPr>
    <w:rPr>
      <w:rFonts w:ascii="Times New Roman" w:eastAsia="Times New Roman" w:hAnsi="Times New Roman" w:cs="Times New Roman"/>
      <w:b/>
      <w:i/>
      <w:sz w:val="24"/>
      <w:szCs w:val="20"/>
      <w:lang w:eastAsia="fr-FR"/>
    </w:rPr>
  </w:style>
  <w:style w:type="character" w:customStyle="1" w:styleId="RetraitcorpsdetexteCar">
    <w:name w:val="Retrait corps de texte Car"/>
    <w:basedOn w:val="Policepardfaut"/>
    <w:link w:val="Retraitcorpsdetexte"/>
    <w:uiPriority w:val="99"/>
    <w:rsid w:val="00677F90"/>
    <w:rPr>
      <w:rFonts w:ascii="Times New Roman" w:eastAsia="Times New Roman" w:hAnsi="Times New Roman" w:cs="Times New Roman"/>
      <w:b/>
      <w:i/>
      <w:sz w:val="24"/>
      <w:szCs w:val="20"/>
      <w:lang w:eastAsia="fr-FR"/>
    </w:rPr>
  </w:style>
  <w:style w:type="paragraph" w:styleId="Corpsdetexte2">
    <w:name w:val="Body Text 2"/>
    <w:basedOn w:val="Normal"/>
    <w:link w:val="Corpsdetexte2Car"/>
    <w:rsid w:val="00677F90"/>
    <w:pPr>
      <w:framePr w:hSpace="141" w:wrap="around" w:vAnchor="page" w:hAnchor="margin" w:x="-360" w:y="4478"/>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677F90"/>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677F90"/>
    <w:pPr>
      <w:spacing w:after="0" w:line="240" w:lineRule="auto"/>
      <w:jc w:val="center"/>
    </w:pPr>
    <w:rPr>
      <w:rFonts w:ascii="Batang" w:eastAsia="Times New Roman" w:hAnsi="Batang" w:cs="Times New Roman"/>
      <w:b/>
      <w:sz w:val="20"/>
      <w:szCs w:val="20"/>
      <w:lang w:eastAsia="fr-FR"/>
    </w:rPr>
  </w:style>
  <w:style w:type="character" w:customStyle="1" w:styleId="Corpsdetexte3Car">
    <w:name w:val="Corps de texte 3 Car"/>
    <w:basedOn w:val="Policepardfaut"/>
    <w:link w:val="Corpsdetexte3"/>
    <w:rsid w:val="00677F90"/>
    <w:rPr>
      <w:rFonts w:ascii="Batang" w:eastAsia="Times New Roman" w:hAnsi="Batang" w:cs="Times New Roman"/>
      <w:b/>
      <w:sz w:val="20"/>
      <w:szCs w:val="20"/>
      <w:lang w:eastAsia="fr-FR"/>
    </w:rPr>
  </w:style>
  <w:style w:type="table" w:styleId="Grilledutableau">
    <w:name w:val="Table Grid"/>
    <w:basedOn w:val="TableauNormal"/>
    <w:rsid w:val="00677F90"/>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0">
    <w:name w:val="TITRE 1 Car"/>
    <w:basedOn w:val="Policepardfaut"/>
    <w:link w:val="TITRE10"/>
    <w:rsid w:val="00677F90"/>
    <w:rPr>
      <w:rFonts w:ascii="Zurich XBlk BT" w:eastAsia="Times New Roman" w:hAnsi="Zurich XBlk BT" w:cs="Times New Roman"/>
      <w:b/>
      <w:caps/>
      <w:shadow/>
      <w:sz w:val="28"/>
      <w:szCs w:val="20"/>
      <w:lang w:eastAsia="fr-FR"/>
    </w:rPr>
  </w:style>
  <w:style w:type="paragraph" w:customStyle="1" w:styleId="SOUMISSION">
    <w:name w:val="SOUMISSION"/>
    <w:basedOn w:val="Normal"/>
    <w:qFormat/>
    <w:rsid w:val="00677F90"/>
    <w:pPr>
      <w:spacing w:after="240" w:line="240" w:lineRule="auto"/>
      <w:ind w:left="499" w:firstLine="902"/>
      <w:jc w:val="both"/>
    </w:pPr>
    <w:rPr>
      <w:rFonts w:ascii="Gill Sans MT" w:eastAsia="Times New Roman" w:hAnsi="Gill Sans MT" w:cs="Times New Roman"/>
      <w:sz w:val="24"/>
      <w:szCs w:val="20"/>
      <w:lang w:eastAsia="fr-FR"/>
    </w:rPr>
  </w:style>
  <w:style w:type="paragraph" w:styleId="Sous-titre">
    <w:name w:val="Subtitle"/>
    <w:basedOn w:val="Normal"/>
    <w:link w:val="Sous-titreCar"/>
    <w:qFormat/>
    <w:rsid w:val="005A48C1"/>
    <w:pPr>
      <w:spacing w:after="0" w:line="240" w:lineRule="auto"/>
    </w:pPr>
    <w:rPr>
      <w:rFonts w:ascii="Times New Roman" w:eastAsia="Times New Roman" w:hAnsi="Times New Roman" w:cs="Times New Roman"/>
      <w:sz w:val="28"/>
      <w:szCs w:val="24"/>
      <w:u w:val="single"/>
      <w:lang w:eastAsia="fr-FR"/>
    </w:rPr>
  </w:style>
  <w:style w:type="character" w:customStyle="1" w:styleId="Sous-titreCar">
    <w:name w:val="Sous-titre Car"/>
    <w:basedOn w:val="Policepardfaut"/>
    <w:link w:val="Sous-titre"/>
    <w:rsid w:val="005A48C1"/>
    <w:rPr>
      <w:rFonts w:ascii="Times New Roman" w:eastAsia="Times New Roman" w:hAnsi="Times New Roman" w:cs="Times New Roman"/>
      <w:sz w:val="28"/>
      <w:szCs w:val="24"/>
      <w:u w:val="single"/>
      <w:lang w:eastAsia="fr-FR"/>
    </w:rPr>
  </w:style>
  <w:style w:type="paragraph" w:styleId="Notedefin">
    <w:name w:val="endnote text"/>
    <w:basedOn w:val="Normal"/>
    <w:link w:val="NotedefinCar"/>
    <w:uiPriority w:val="99"/>
    <w:semiHidden/>
    <w:unhideWhenUsed/>
    <w:rsid w:val="005A48C1"/>
    <w:pPr>
      <w:spacing w:after="0" w:line="240" w:lineRule="auto"/>
    </w:pPr>
    <w:rPr>
      <w:rFonts w:ascii="Calibri" w:eastAsia="Calibri" w:hAnsi="Calibri" w:cs="Times New Roman"/>
      <w:sz w:val="20"/>
      <w:szCs w:val="20"/>
    </w:rPr>
  </w:style>
  <w:style w:type="character" w:customStyle="1" w:styleId="NotedefinCar">
    <w:name w:val="Note de fin Car"/>
    <w:basedOn w:val="Policepardfaut"/>
    <w:link w:val="Notedefin"/>
    <w:uiPriority w:val="99"/>
    <w:semiHidden/>
    <w:rsid w:val="005A48C1"/>
    <w:rPr>
      <w:rFonts w:ascii="Calibri" w:eastAsia="Calibri" w:hAnsi="Calibri" w:cs="Times New Roman"/>
      <w:sz w:val="20"/>
      <w:szCs w:val="20"/>
    </w:rPr>
  </w:style>
  <w:style w:type="character" w:styleId="Appeldenotedefin">
    <w:name w:val="endnote reference"/>
    <w:basedOn w:val="Policepardfaut"/>
    <w:uiPriority w:val="99"/>
    <w:semiHidden/>
    <w:unhideWhenUsed/>
    <w:rsid w:val="005A48C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C1C910CB1940E5AF1C6419AC7E0DA1"/>
        <w:category>
          <w:name w:val="Général"/>
          <w:gallery w:val="placeholder"/>
        </w:category>
        <w:types>
          <w:type w:val="bbPlcHdr"/>
        </w:types>
        <w:behaviors>
          <w:behavior w:val="content"/>
        </w:behaviors>
        <w:guid w:val="{A3C5E75C-A474-4F8A-8E70-5ACDA772F4BE}"/>
      </w:docPartPr>
      <w:docPartBody>
        <w:p w:rsidR="00C72723" w:rsidRDefault="00C72723" w:rsidP="00C72723">
          <w:pPr>
            <w:pStyle w:val="48C1C910CB1940E5AF1C6419AC7E0DA1"/>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umpetLite">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NewsGoth Cn BT">
    <w:altName w:val="Arial Narrow"/>
    <w:charset w:val="00"/>
    <w:family w:val="swiss"/>
    <w:pitch w:val="variable"/>
    <w:sig w:usb0="00000007" w:usb1="00000000" w:usb2="00000000" w:usb3="00000000" w:csb0="0000001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urich XBlk BT">
    <w:altName w:val="Arial Black"/>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Garamond">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Che">
    <w:altName w:val="Arial Unicode MS"/>
    <w:charset w:val="81"/>
    <w:family w:val="modern"/>
    <w:pitch w:val="fixed"/>
    <w:sig w:usb0="00000000" w:usb1="69D77CFB" w:usb2="00000030" w:usb3="00000000" w:csb0="0008009F" w:csb1="00000000"/>
  </w:font>
  <w:font w:name="David">
    <w:charset w:val="B1"/>
    <w:family w:val="swiss"/>
    <w:pitch w:val="variable"/>
    <w:sig w:usb0="00000801" w:usb1="00000000" w:usb2="00000000" w:usb3="00000000" w:csb0="00000020"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72723"/>
    <w:rsid w:val="00012100"/>
    <w:rsid w:val="00105BF1"/>
    <w:rsid w:val="001716FE"/>
    <w:rsid w:val="001C5F8F"/>
    <w:rsid w:val="001D0BC0"/>
    <w:rsid w:val="0084366D"/>
    <w:rsid w:val="00A315AE"/>
    <w:rsid w:val="00A93525"/>
    <w:rsid w:val="00AC3EE2"/>
    <w:rsid w:val="00B650DE"/>
    <w:rsid w:val="00C72723"/>
    <w:rsid w:val="00D44BA5"/>
    <w:rsid w:val="00D82DE1"/>
    <w:rsid w:val="00E6665C"/>
    <w:rsid w:val="00F21220"/>
    <w:rsid w:val="00FE77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1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8C1C910CB1940E5AF1C6419AC7E0DA1">
    <w:name w:val="48C1C910CB1940E5AF1C6419AC7E0DA1"/>
    <w:rsid w:val="00C72723"/>
  </w:style>
  <w:style w:type="paragraph" w:customStyle="1" w:styleId="EEBD740F5A4C43C99E837C136881EEEB">
    <w:name w:val="EEBD740F5A4C43C99E837C136881EEEB"/>
    <w:rsid w:val="00C7272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47</Pages>
  <Words>16006</Words>
  <Characters>88034</Characters>
  <Application>Microsoft Office Word</Application>
  <DocSecurity>0</DocSecurity>
  <Lines>733</Lines>
  <Paragraphs>207</Paragraphs>
  <ScaleCrop>false</ScaleCrop>
  <HeadingPairs>
    <vt:vector size="2" baseType="variant">
      <vt:variant>
        <vt:lpstr>Titre</vt:lpstr>
      </vt:variant>
      <vt:variant>
        <vt:i4>1</vt:i4>
      </vt:variant>
    </vt:vector>
  </HeadingPairs>
  <TitlesOfParts>
    <vt:vector size="1" baseType="lpstr">
      <vt:lpstr>COMMUNE DE DIANG BIP 2022</vt:lpstr>
    </vt:vector>
  </TitlesOfParts>
  <Company>Sweet</Company>
  <LinksUpToDate>false</LinksUpToDate>
  <CharactersWithSpaces>103833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DE DIANG BIP 2022</dc:title>
  <dc:creator>SWEET</dc:creator>
  <cp:lastModifiedBy>DELL</cp:lastModifiedBy>
  <cp:revision>5</cp:revision>
  <cp:lastPrinted>2022-09-28T19:50:00Z</cp:lastPrinted>
  <dcterms:created xsi:type="dcterms:W3CDTF">2019-03-29T08:49:00Z</dcterms:created>
  <dcterms:modified xsi:type="dcterms:W3CDTF">2022-09-28T19:51:00Z</dcterms:modified>
</cp:coreProperties>
</file>